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8CA45" w14:textId="04D59FC3" w:rsidR="005063AA" w:rsidRDefault="005063AA">
      <w:pPr>
        <w:rPr>
          <w:b/>
          <w:sz w:val="28"/>
          <w:szCs w:val="28"/>
        </w:rPr>
      </w:pPr>
      <w:r w:rsidRPr="005063AA">
        <w:rPr>
          <w:rFonts w:eastAsia="Times New Roman"/>
          <w:noProof/>
        </w:rPr>
        <mc:AlternateContent>
          <mc:Choice Requires="wpg">
            <w:drawing>
              <wp:anchor distT="0" distB="0" distL="0" distR="0" simplePos="0" relativeHeight="251662336" behindDoc="0" locked="0" layoutInCell="1" allowOverlap="1" wp14:anchorId="37CF57D2" wp14:editId="6945D780">
                <wp:simplePos x="0" y="0"/>
                <wp:positionH relativeFrom="column">
                  <wp:posOffset>-742950</wp:posOffset>
                </wp:positionH>
                <wp:positionV relativeFrom="paragraph">
                  <wp:posOffset>-800100</wp:posOffset>
                </wp:positionV>
                <wp:extent cx="7736619" cy="10829676"/>
                <wp:effectExtent l="0" t="0" r="0" b="0"/>
                <wp:wrapNone/>
                <wp:docPr id="6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36619" cy="10829676"/>
                          <a:chOff x="-931" y="-1023"/>
                          <a:chExt cx="10771" cy="15759"/>
                        </a:xfrm>
                      </wpg:grpSpPr>
                      <pic:pic xmlns:pic="http://schemas.openxmlformats.org/drawingml/2006/picture">
                        <pic:nvPicPr>
                          <pic:cNvPr id="63"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31" y="-1023"/>
                            <a:ext cx="10771" cy="15759"/>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Lst>
                        </pic:spPr>
                      </pic:pic>
                      <wpg:grpSp>
                        <wpg:cNvPr id="288" name="Group 32"/>
                        <wpg:cNvGrpSpPr>
                          <a:grpSpLocks/>
                        </wpg:cNvGrpSpPr>
                        <wpg:grpSpPr bwMode="auto">
                          <a:xfrm>
                            <a:off x="-593" y="-512"/>
                            <a:ext cx="10035" cy="14647"/>
                            <a:chOff x="-593" y="-512"/>
                            <a:chExt cx="10035" cy="14647"/>
                          </a:xfrm>
                        </wpg:grpSpPr>
                        <wps:wsp>
                          <wps:cNvPr id="289" name="Text Box 33"/>
                          <wps:cNvSpPr txBox="1">
                            <a:spLocks noChangeArrowheads="1"/>
                          </wps:cNvSpPr>
                          <wps:spPr bwMode="auto">
                            <a:xfrm>
                              <a:off x="-593" y="3075"/>
                              <a:ext cx="10008" cy="8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14:paraId="08E090BB" w14:textId="512FC6AB" w:rsidR="00EA5C00" w:rsidRDefault="00EA5C00" w:rsidP="00BC15BA">
                                <w:pPr>
                                  <w:pStyle w:val="Title"/>
                                  <w:rPr>
                                    <w:rFonts w:ascii="Calibri" w:eastAsia="Times" w:hAnsi="Calibri" w:cs="Calibri"/>
                                    <w:b/>
                                    <w:color w:val="1F4E79" w:themeColor="accent1" w:themeShade="80"/>
                                    <w:sz w:val="96"/>
                                  </w:rPr>
                                </w:pPr>
                                <w:r w:rsidRPr="00BC15BA">
                                  <w:rPr>
                                    <w:rFonts w:asciiTheme="minorHAnsi" w:eastAsia="Times" w:hAnsiTheme="minorHAnsi" w:cstheme="minorHAnsi"/>
                                    <w:b/>
                                    <w:bCs/>
                                    <w:color w:val="1F4E79" w:themeColor="accent1" w:themeShade="80"/>
                                    <w:sz w:val="96"/>
                                  </w:rPr>
                                  <w:t>A</w:t>
                                </w:r>
                                <w:r>
                                  <w:rPr>
                                    <w:rFonts w:ascii="Calibri" w:eastAsia="Times" w:hAnsi="Calibri" w:cs="Calibri"/>
                                    <w:b/>
                                    <w:color w:val="1F4E79" w:themeColor="accent1" w:themeShade="80"/>
                                    <w:sz w:val="96"/>
                                  </w:rPr>
                                  <w:t>ction P</w:t>
                                </w:r>
                                <w:r w:rsidRPr="00F96316">
                                  <w:rPr>
                                    <w:rFonts w:ascii="Calibri" w:eastAsia="Times" w:hAnsi="Calibri" w:cs="Calibri"/>
                                    <w:b/>
                                    <w:color w:val="1F4E79" w:themeColor="accent1" w:themeShade="80"/>
                                    <w:sz w:val="96"/>
                                  </w:rPr>
                                  <w:t>lan</w:t>
                                </w:r>
                                <w:r>
                                  <w:rPr>
                                    <w:rFonts w:ascii="Calibri" w:eastAsia="Times" w:hAnsi="Calibri" w:cs="Calibri"/>
                                    <w:b/>
                                    <w:color w:val="1F4E79" w:themeColor="accent1" w:themeShade="80"/>
                                    <w:sz w:val="96"/>
                                  </w:rPr>
                                  <w:t xml:space="preserve"> to Address</w:t>
                                </w:r>
                              </w:p>
                              <w:p w14:paraId="5460D908" w14:textId="28E8DFDB" w:rsidR="00EA5C00" w:rsidRPr="00BC15BA" w:rsidRDefault="00EA5C00" w:rsidP="00BC15BA">
                                <w:pPr>
                                  <w:pStyle w:val="Title"/>
                                  <w:rPr>
                                    <w:rFonts w:eastAsia="Times"/>
                                    <w:color w:val="1F4E79" w:themeColor="accent1" w:themeShade="80"/>
                                  </w:rPr>
                                </w:pPr>
                                <w:r>
                                  <w:rPr>
                                    <w:rFonts w:ascii="Calibri" w:eastAsia="Times" w:hAnsi="Calibri" w:cs="Calibri"/>
                                    <w:b/>
                                    <w:color w:val="1F4E79" w:themeColor="accent1" w:themeShade="80"/>
                                    <w:sz w:val="96"/>
                                  </w:rPr>
                                  <w:t>Climate C</w:t>
                                </w:r>
                                <w:r w:rsidRPr="00F96316">
                                  <w:rPr>
                                    <w:rFonts w:ascii="Calibri" w:eastAsia="Times" w:hAnsi="Calibri" w:cs="Calibri"/>
                                    <w:b/>
                                    <w:color w:val="1F4E79" w:themeColor="accent1" w:themeShade="80"/>
                                    <w:sz w:val="96"/>
                                  </w:rPr>
                                  <w:t>hange</w:t>
                                </w:r>
                                <w:r w:rsidRPr="00F96316">
                                  <w:rPr>
                                    <w:rFonts w:eastAsia="Times"/>
                                    <w:color w:val="1F4E79" w:themeColor="accent1" w:themeShade="80"/>
                                    <w:sz w:val="96"/>
                                  </w:rPr>
                                  <w:t xml:space="preserve"> </w:t>
                                </w:r>
                              </w:p>
                              <w:p w14:paraId="1D2C6DA7" w14:textId="77777777" w:rsidR="00EA5C00" w:rsidRPr="000F342E" w:rsidRDefault="00EA5C00" w:rsidP="00BC15BA">
                                <w:pPr>
                                  <w:pStyle w:val="Title"/>
                                  <w:rPr>
                                    <w:rFonts w:ascii="Calibri" w:eastAsia="Times" w:hAnsi="Calibri" w:cs="Calibri"/>
                                    <w:b/>
                                    <w:color w:val="1F4E79" w:themeColor="accent1" w:themeShade="80"/>
                                    <w:sz w:val="48"/>
                                    <w:szCs w:val="48"/>
                                  </w:rPr>
                                </w:pPr>
                              </w:p>
                              <w:p w14:paraId="0C2E759F" w14:textId="77777777" w:rsidR="00EA5C00" w:rsidRDefault="00EA5C00" w:rsidP="00BC15BA">
                                <w:pPr>
                                  <w:pStyle w:val="Title"/>
                                  <w:rPr>
                                    <w:rFonts w:ascii="Calibri" w:eastAsia="Times" w:hAnsi="Calibri" w:cs="Calibri"/>
                                    <w:b/>
                                    <w:color w:val="1F4E79" w:themeColor="accent1" w:themeShade="80"/>
                                    <w:sz w:val="96"/>
                                  </w:rPr>
                                </w:pPr>
                                <w:r>
                                  <w:rPr>
                                    <w:rFonts w:ascii="Calibri" w:eastAsia="Times" w:hAnsi="Calibri" w:cs="Calibri"/>
                                    <w:b/>
                                    <w:color w:val="1F4E79" w:themeColor="accent1" w:themeShade="80"/>
                                    <w:sz w:val="96"/>
                                  </w:rPr>
                                  <w:t xml:space="preserve">Final summary report </w:t>
                                </w:r>
                              </w:p>
                              <w:p w14:paraId="0BBB7846" w14:textId="77777777" w:rsidR="00EA5C00" w:rsidRPr="000F342E" w:rsidRDefault="00EA5C00" w:rsidP="00BC15BA">
                                <w:pPr>
                                  <w:pStyle w:val="Title"/>
                                  <w:rPr>
                                    <w:rFonts w:ascii="Calibri" w:eastAsia="Times" w:hAnsi="Calibri" w:cs="Calibri"/>
                                    <w:b/>
                                    <w:color w:val="1F4E79" w:themeColor="accent1" w:themeShade="80"/>
                                    <w:sz w:val="48"/>
                                    <w:szCs w:val="48"/>
                                  </w:rPr>
                                </w:pPr>
                              </w:p>
                              <w:p w14:paraId="669B6C7B" w14:textId="77777777" w:rsidR="00EA5C00" w:rsidRDefault="00EA5C00" w:rsidP="00BC15BA">
                                <w:pPr>
                                  <w:pStyle w:val="Title"/>
                                  <w:rPr>
                                    <w:rFonts w:asciiTheme="minorHAnsi" w:hAnsiTheme="minorHAnsi" w:cstheme="minorHAnsi"/>
                                    <w:b/>
                                    <w:bCs/>
                                    <w:color w:val="1F3864" w:themeColor="accent5" w:themeShade="80"/>
                                    <w:sz w:val="96"/>
                                    <w:szCs w:val="96"/>
                                  </w:rPr>
                                </w:pPr>
                                <w:r w:rsidRPr="00BC15BA">
                                  <w:rPr>
                                    <w:rFonts w:asciiTheme="minorHAnsi" w:hAnsiTheme="minorHAnsi" w:cstheme="minorHAnsi"/>
                                    <w:b/>
                                    <w:bCs/>
                                    <w:color w:val="1F3864" w:themeColor="accent5" w:themeShade="80"/>
                                    <w:sz w:val="96"/>
                                    <w:szCs w:val="96"/>
                                  </w:rPr>
                                  <w:t>Achievements and recommendations</w:t>
                                </w:r>
                              </w:p>
                              <w:p w14:paraId="3B2E128D" w14:textId="77777777" w:rsidR="00EA5C00" w:rsidRDefault="00EA5C00" w:rsidP="00BC15BA">
                                <w:pPr>
                                  <w:pStyle w:val="Title"/>
                                  <w:rPr>
                                    <w:rFonts w:cstheme="minorHAnsi"/>
                                    <w:b/>
                                    <w:color w:val="1F4E79" w:themeColor="accent1" w:themeShade="80"/>
                                    <w:sz w:val="52"/>
                                  </w:rPr>
                                </w:pPr>
                              </w:p>
                              <w:p w14:paraId="3F5106E0" w14:textId="638C0BAF" w:rsidR="00EA5C00" w:rsidRPr="000F342E" w:rsidRDefault="00EA5C00" w:rsidP="00BC15BA">
                                <w:pPr>
                                  <w:pStyle w:val="Title"/>
                                  <w:rPr>
                                    <w:rFonts w:ascii="Calibri" w:eastAsia="Times New Roman" w:hAnsi="Calibri" w:cs="Calibri"/>
                                    <w:b/>
                                    <w:color w:val="1F4E79" w:themeColor="accent1" w:themeShade="80"/>
                                    <w:sz w:val="52"/>
                                  </w:rPr>
                                </w:pPr>
                                <w:r w:rsidRPr="000F342E">
                                  <w:rPr>
                                    <w:rFonts w:ascii="Calibri" w:hAnsi="Calibri" w:cs="Calibri"/>
                                    <w:b/>
                                    <w:color w:val="1F4E79" w:themeColor="accent1" w:themeShade="80"/>
                                    <w:sz w:val="52"/>
                                  </w:rPr>
                                  <w:t>March 2020 to March 2023</w:t>
                                </w:r>
                              </w:p>
                              <w:p w14:paraId="2281831D" w14:textId="4B2C8E97" w:rsidR="00EA5C00" w:rsidRDefault="00EA5C00" w:rsidP="005063AA">
                                <w:pPr>
                                  <w:jc w:val="right"/>
                                </w:pPr>
                                <w:r>
                                  <w:t xml:space="preserve"> </w:t>
                                </w:r>
                              </w:p>
                            </w:txbxContent>
                          </wps:txbx>
                          <wps:bodyPr rot="0" vert="horz" wrap="square" lIns="0" tIns="0" rIns="0" bIns="0" anchor="t" anchorCtr="0">
                            <a:noAutofit/>
                          </wps:bodyPr>
                        </wps:wsp>
                        <wps:wsp>
                          <wps:cNvPr id="291" name="Text Box 35"/>
                          <wps:cNvSpPr txBox="1">
                            <a:spLocks noChangeArrowheads="1"/>
                          </wps:cNvSpPr>
                          <wps:spPr bwMode="auto">
                            <a:xfrm>
                              <a:off x="-566" y="13236"/>
                              <a:ext cx="10008" cy="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14:paraId="5D8FAACD" w14:textId="2AD42190" w:rsidR="00EA5C00" w:rsidRPr="00E55D55" w:rsidRDefault="00EA5C00" w:rsidP="005063AA">
                                <w:pPr>
                                  <w:spacing w:before="240" w:after="60"/>
                                  <w:rPr>
                                    <w:rFonts w:asciiTheme="minorHAnsi" w:hAnsiTheme="minorHAnsi" w:cstheme="minorHAnsi"/>
                                    <w:b/>
                                    <w:bCs/>
                                    <w:i/>
                                    <w:color w:val="FFFFFF"/>
                                    <w:sz w:val="36"/>
                                    <w:szCs w:val="28"/>
                                  </w:rPr>
                                </w:pPr>
                                <w:r w:rsidRPr="00E55D55">
                                  <w:rPr>
                                    <w:rFonts w:asciiTheme="minorHAnsi" w:hAnsiTheme="minorHAnsi" w:cstheme="minorHAnsi"/>
                                    <w:b/>
                                    <w:bCs/>
                                    <w:i/>
                                    <w:color w:val="FFFFFF"/>
                                    <w:sz w:val="36"/>
                                    <w:szCs w:val="28"/>
                                  </w:rPr>
                                  <w:t>“Improving lives and improving futures through sustainable action”</w:t>
                                </w:r>
                              </w:p>
                              <w:p w14:paraId="6B986E4F" w14:textId="77777777" w:rsidR="00EA5C00" w:rsidRDefault="00EA5C00" w:rsidP="005063AA"/>
                            </w:txbxContent>
                          </wps:txbx>
                          <wps:bodyPr rot="0" vert="horz" wrap="square" lIns="0" tIns="0" rIns="0" bIns="0" anchor="t" anchorCtr="0">
                            <a:noAutofit/>
                          </wps:bodyPr>
                        </wps:wsp>
                        <pic:pic xmlns:pic="http://schemas.openxmlformats.org/drawingml/2006/picture">
                          <pic:nvPicPr>
                            <pic:cNvPr id="292" name="Picture 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987" y="-512"/>
                              <a:ext cx="2250" cy="2172"/>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37CF57D2" id="Group 30" o:spid="_x0000_s1026" style="position:absolute;margin-left:-58.5pt;margin-top:-63pt;width:609.2pt;height:852.75pt;z-index:251662336;mso-wrap-distance-left:0;mso-wrap-distance-right:0" coordorigin="-931,-1023" coordsize="10771,15759"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931;top:-1023;width:10771;height:1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" strokecolor="gray">
                  <v:fill recolor="t" type="frame"/>
                  <v:stroke joinstyle="round"/>
                  <v:imagedata r:id="rId13" o:title=""/>
                </v:shape>
                <v:group id="Group 32" o:spid="_x0000_s1028" style="position:absolute;left:-593;top:-512;width:10035;height:14647" coordorigin="-593,-512" coordsize="10035,14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type id="_x0000_t202" coordsize="21600,21600" o:spt="202" path="m,l,21600r21600,l21600,xe">
                    <v:stroke joinstyle="miter"/>
                    <v:path gradientshapeok="t" o:connecttype="rect"/>
                  </v:shapetype>
                  <v:shape id="Text Box 33" o:spid="_x0000_s1029" type="#_x0000_t202" style="position:absolute;left:-593;top:3075;width:10008;height:8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" filled="f" stroked="f" strokecolor="gray">
                    <v:stroke joinstyle="round"/>
                    <v:textbox inset="0,0,0,0">
                      <w:txbxContent>
                        <w:p w14:paraId="08E090BB" w14:textId="512FC6AB" w:rsidR="00EA5C00" w:rsidRDefault="00EA5C00" w:rsidP="00BC15BA">
                          <w:pPr>
                            <w:pStyle w:val="Title"/>
                            <w:rPr>
                              <w:rFonts w:ascii="Calibri" w:eastAsia="Times" w:hAnsi="Calibri" w:cs="Calibri"/>
                              <w:b/>
                              <w:color w:val="1F4E79" w:themeColor="accent1" w:themeShade="80"/>
                              <w:sz w:val="96"/>
                            </w:rPr>
                          </w:pPr>
                          <w:r w:rsidRPr="00BC15BA">
                            <w:rPr>
                              <w:rFonts w:asciiTheme="minorHAnsi" w:eastAsia="Times" w:hAnsiTheme="minorHAnsi" w:cstheme="minorHAnsi"/>
                              <w:b/>
                              <w:bCs/>
                              <w:color w:val="1F4E79" w:themeColor="accent1" w:themeShade="80"/>
                              <w:sz w:val="96"/>
                            </w:rPr>
                            <w:t>A</w:t>
                          </w:r>
                          <w:r>
                            <w:rPr>
                              <w:rFonts w:ascii="Calibri" w:eastAsia="Times" w:hAnsi="Calibri" w:cs="Calibri"/>
                              <w:b/>
                              <w:color w:val="1F4E79" w:themeColor="accent1" w:themeShade="80"/>
                              <w:sz w:val="96"/>
                            </w:rPr>
                            <w:t>ction P</w:t>
                          </w:r>
                          <w:r w:rsidRPr="00F96316">
                            <w:rPr>
                              <w:rFonts w:ascii="Calibri" w:eastAsia="Times" w:hAnsi="Calibri" w:cs="Calibri"/>
                              <w:b/>
                              <w:color w:val="1F4E79" w:themeColor="accent1" w:themeShade="80"/>
                              <w:sz w:val="96"/>
                            </w:rPr>
                            <w:t>lan</w:t>
                          </w:r>
                          <w:r>
                            <w:rPr>
                              <w:rFonts w:ascii="Calibri" w:eastAsia="Times" w:hAnsi="Calibri" w:cs="Calibri"/>
                              <w:b/>
                              <w:color w:val="1F4E79" w:themeColor="accent1" w:themeShade="80"/>
                              <w:sz w:val="96"/>
                            </w:rPr>
                            <w:t xml:space="preserve"> to Address</w:t>
                          </w:r>
                        </w:p>
                        <w:p w14:paraId="5460D908" w14:textId="28E8DFDB" w:rsidR="00EA5C00" w:rsidRPr="00BC15BA" w:rsidRDefault="00EA5C00" w:rsidP="00BC15BA">
                          <w:pPr>
                            <w:pStyle w:val="Title"/>
                            <w:rPr>
                              <w:rFonts w:eastAsia="Times"/>
                              <w:color w:val="1F4E79" w:themeColor="accent1" w:themeShade="80"/>
                            </w:rPr>
                          </w:pPr>
                          <w:r>
                            <w:rPr>
                              <w:rFonts w:ascii="Calibri" w:eastAsia="Times" w:hAnsi="Calibri" w:cs="Calibri"/>
                              <w:b/>
                              <w:color w:val="1F4E79" w:themeColor="accent1" w:themeShade="80"/>
                              <w:sz w:val="96"/>
                            </w:rPr>
                            <w:t>Climate C</w:t>
                          </w:r>
                          <w:r w:rsidRPr="00F96316">
                            <w:rPr>
                              <w:rFonts w:ascii="Calibri" w:eastAsia="Times" w:hAnsi="Calibri" w:cs="Calibri"/>
                              <w:b/>
                              <w:color w:val="1F4E79" w:themeColor="accent1" w:themeShade="80"/>
                              <w:sz w:val="96"/>
                            </w:rPr>
                            <w:t>hange</w:t>
                          </w:r>
                          <w:r w:rsidRPr="00F96316">
                            <w:rPr>
                              <w:rFonts w:eastAsia="Times"/>
                              <w:color w:val="1F4E79" w:themeColor="accent1" w:themeShade="80"/>
                              <w:sz w:val="96"/>
                            </w:rPr>
                            <w:t xml:space="preserve"> </w:t>
                          </w:r>
                        </w:p>
                        <w:p w14:paraId="1D2C6DA7" w14:textId="77777777" w:rsidR="00EA5C00" w:rsidRPr="000F342E" w:rsidRDefault="00EA5C00" w:rsidP="00BC15BA">
                          <w:pPr>
                            <w:pStyle w:val="Title"/>
                            <w:rPr>
                              <w:rFonts w:ascii="Calibri" w:eastAsia="Times" w:hAnsi="Calibri" w:cs="Calibri"/>
                              <w:b/>
                              <w:color w:val="1F4E79" w:themeColor="accent1" w:themeShade="80"/>
                              <w:sz w:val="48"/>
                              <w:szCs w:val="48"/>
                            </w:rPr>
                          </w:pPr>
                        </w:p>
                        <w:p w14:paraId="0C2E759F" w14:textId="77777777" w:rsidR="00EA5C00" w:rsidRDefault="00EA5C00" w:rsidP="00BC15BA">
                          <w:pPr>
                            <w:pStyle w:val="Title"/>
                            <w:rPr>
                              <w:rFonts w:ascii="Calibri" w:eastAsia="Times" w:hAnsi="Calibri" w:cs="Calibri"/>
                              <w:b/>
                              <w:color w:val="1F4E79" w:themeColor="accent1" w:themeShade="80"/>
                              <w:sz w:val="96"/>
                            </w:rPr>
                          </w:pPr>
                          <w:r>
                            <w:rPr>
                              <w:rFonts w:ascii="Calibri" w:eastAsia="Times" w:hAnsi="Calibri" w:cs="Calibri"/>
                              <w:b/>
                              <w:color w:val="1F4E79" w:themeColor="accent1" w:themeShade="80"/>
                              <w:sz w:val="96"/>
                            </w:rPr>
                            <w:t xml:space="preserve">Final summary report </w:t>
                          </w:r>
                        </w:p>
                        <w:p w14:paraId="0BBB7846" w14:textId="77777777" w:rsidR="00EA5C00" w:rsidRPr="000F342E" w:rsidRDefault="00EA5C00" w:rsidP="00BC15BA">
                          <w:pPr>
                            <w:pStyle w:val="Title"/>
                            <w:rPr>
                              <w:rFonts w:ascii="Calibri" w:eastAsia="Times" w:hAnsi="Calibri" w:cs="Calibri"/>
                              <w:b/>
                              <w:color w:val="1F4E79" w:themeColor="accent1" w:themeShade="80"/>
                              <w:sz w:val="48"/>
                              <w:szCs w:val="48"/>
                            </w:rPr>
                          </w:pPr>
                        </w:p>
                        <w:p w14:paraId="669B6C7B" w14:textId="77777777" w:rsidR="00EA5C00" w:rsidRDefault="00EA5C00" w:rsidP="00BC15BA">
                          <w:pPr>
                            <w:pStyle w:val="Title"/>
                            <w:rPr>
                              <w:rFonts w:asciiTheme="minorHAnsi" w:hAnsiTheme="minorHAnsi" w:cstheme="minorHAnsi"/>
                              <w:b/>
                              <w:bCs/>
                              <w:color w:val="1F3864" w:themeColor="accent5" w:themeShade="80"/>
                              <w:sz w:val="96"/>
                              <w:szCs w:val="96"/>
                            </w:rPr>
                          </w:pPr>
                          <w:r w:rsidRPr="00BC15BA">
                            <w:rPr>
                              <w:rFonts w:asciiTheme="minorHAnsi" w:hAnsiTheme="minorHAnsi" w:cstheme="minorHAnsi"/>
                              <w:b/>
                              <w:bCs/>
                              <w:color w:val="1F3864" w:themeColor="accent5" w:themeShade="80"/>
                              <w:sz w:val="96"/>
                              <w:szCs w:val="96"/>
                            </w:rPr>
                            <w:t>Achievements and recommendations</w:t>
                          </w:r>
                        </w:p>
                        <w:p w14:paraId="3B2E128D" w14:textId="77777777" w:rsidR="00EA5C00" w:rsidRDefault="00EA5C00" w:rsidP="00BC15BA">
                          <w:pPr>
                            <w:pStyle w:val="Title"/>
                            <w:rPr>
                              <w:rFonts w:cstheme="minorHAnsi"/>
                              <w:b/>
                              <w:color w:val="1F4E79" w:themeColor="accent1" w:themeShade="80"/>
                              <w:sz w:val="52"/>
                            </w:rPr>
                          </w:pPr>
                        </w:p>
                        <w:p w14:paraId="3F5106E0" w14:textId="638C0BAF" w:rsidR="00EA5C00" w:rsidRPr="000F342E" w:rsidRDefault="00EA5C00" w:rsidP="00BC15BA">
                          <w:pPr>
                            <w:pStyle w:val="Title"/>
                            <w:rPr>
                              <w:rFonts w:ascii="Calibri" w:eastAsia="Times New Roman" w:hAnsi="Calibri" w:cs="Calibri"/>
                              <w:b/>
                              <w:color w:val="1F4E79" w:themeColor="accent1" w:themeShade="80"/>
                              <w:sz w:val="52"/>
                            </w:rPr>
                          </w:pPr>
                          <w:r w:rsidRPr="000F342E">
                            <w:rPr>
                              <w:rFonts w:ascii="Calibri" w:hAnsi="Calibri" w:cs="Calibri"/>
                              <w:b/>
                              <w:color w:val="1F4E79" w:themeColor="accent1" w:themeShade="80"/>
                              <w:sz w:val="52"/>
                            </w:rPr>
                            <w:t>March 2020 to March 2023</w:t>
                          </w:r>
                        </w:p>
                        <w:p w14:paraId="2281831D" w14:textId="4B2C8E97" w:rsidR="00EA5C00" w:rsidRDefault="00EA5C00" w:rsidP="005063AA">
                          <w:pPr>
                            <w:jc w:val="right"/>
                          </w:pPr>
                          <w:r>
                            <w:t xml:space="preserve"> </w:t>
                          </w:r>
                        </w:p>
                      </w:txbxContent>
                    </v:textbox>
                  </v:shape>
                  <v:shape id="Text Box 35" o:spid="_x0000_s1030" type="#_x0000_t202" style="position:absolute;left:-566;top:13236;width:10008;height: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" filled="f" stroked="f" strokecolor="gray">
                    <v:stroke joinstyle="round"/>
                    <v:textbox inset="0,0,0,0">
                      <w:txbxContent>
                        <w:p w14:paraId="5D8FAACD" w14:textId="2AD42190" w:rsidR="00EA5C00" w:rsidRPr="00E55D55" w:rsidRDefault="00EA5C00" w:rsidP="005063AA">
                          <w:pPr>
                            <w:spacing w:before="240" w:after="60"/>
                            <w:rPr>
                              <w:rFonts w:asciiTheme="minorHAnsi" w:hAnsiTheme="minorHAnsi" w:cstheme="minorHAnsi"/>
                              <w:b/>
                              <w:bCs/>
                              <w:i/>
                              <w:color w:val="FFFFFF"/>
                              <w:sz w:val="36"/>
                              <w:szCs w:val="28"/>
                            </w:rPr>
                          </w:pPr>
                          <w:r w:rsidRPr="00E55D55">
                            <w:rPr>
                              <w:rFonts w:asciiTheme="minorHAnsi" w:hAnsiTheme="minorHAnsi" w:cstheme="minorHAnsi"/>
                              <w:b/>
                              <w:bCs/>
                              <w:i/>
                              <w:color w:val="FFFFFF"/>
                              <w:sz w:val="36"/>
                              <w:szCs w:val="28"/>
                            </w:rPr>
                            <w:t>“Improving lives and improving futures through sustainable action”</w:t>
                          </w:r>
                        </w:p>
                        <w:p w14:paraId="6B986E4F" w14:textId="77777777" w:rsidR="00EA5C00" w:rsidRDefault="00EA5C00" w:rsidP="005063AA"/>
                      </w:txbxContent>
                    </v:textbox>
                  </v:shape>
                  <v:shape id="Picture 36" o:spid="_x0000_s1031" type="#_x0000_t75" style="position:absolute;left:6987;top:-512;width:2250;height:2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" strokecolor="gray">
                    <v:fill recolor="t" type="frame"/>
                    <v:stroke joinstyle="round"/>
                    <v:imagedata r:id="rId14" o:title=""/>
                  </v:shape>
                </v:group>
              </v:group>
            </w:pict>
          </mc:Fallback>
        </mc:AlternateContent>
      </w:r>
      <w:r>
        <w:rPr>
          <w:b/>
          <w:sz w:val="28"/>
          <w:szCs w:val="28"/>
        </w:rPr>
        <w:br w:type="page"/>
      </w:r>
    </w:p>
    <w:p w14:paraId="577199FB" w14:textId="718A83DC" w:rsidR="0001035A" w:rsidRPr="004E7AB8" w:rsidRDefault="00B45F9C" w:rsidP="00F96316">
      <w:pPr>
        <w:pStyle w:val="Heading1"/>
        <w:rPr>
          <w:rFonts w:asciiTheme="minorHAnsi" w:hAnsiTheme="minorHAnsi" w:cs="Calibri"/>
          <w:b/>
          <w:sz w:val="44"/>
        </w:rPr>
      </w:pPr>
      <w:r w:rsidRPr="004E7AB8">
        <w:rPr>
          <w:rFonts w:asciiTheme="minorHAnsi" w:hAnsiTheme="minorHAnsi" w:cs="Calibri"/>
          <w:b/>
          <w:sz w:val="44"/>
        </w:rPr>
        <w:lastRenderedPageBreak/>
        <w:t>Introduction</w:t>
      </w:r>
    </w:p>
    <w:p w14:paraId="69F18A8D" w14:textId="4F1B3470" w:rsidR="00BC15BA" w:rsidRPr="004E7AB8" w:rsidRDefault="00BC15BA" w:rsidP="00BC15BA">
      <w:pPr>
        <w:rPr>
          <w:rFonts w:asciiTheme="minorHAnsi" w:hAnsiTheme="minorHAnsi"/>
        </w:rPr>
      </w:pPr>
    </w:p>
    <w:p w14:paraId="1E3D721F" w14:textId="31D8E1F3" w:rsidR="00BC15BA" w:rsidRPr="004E7AB8" w:rsidRDefault="00BC15BA" w:rsidP="00BC15BA">
      <w:pPr>
        <w:rPr>
          <w:rFonts w:asciiTheme="minorHAnsi" w:hAnsiTheme="minorHAnsi"/>
        </w:rPr>
      </w:pPr>
      <w:r w:rsidRPr="004E7AB8">
        <w:rPr>
          <w:rFonts w:asciiTheme="minorHAnsi" w:hAnsiTheme="minorHAnsi"/>
        </w:rPr>
        <w:t>Th</w:t>
      </w:r>
      <w:r w:rsidR="00B5265F" w:rsidRPr="004E7AB8">
        <w:rPr>
          <w:rFonts w:asciiTheme="minorHAnsi" w:hAnsiTheme="minorHAnsi"/>
        </w:rPr>
        <w:t xml:space="preserve">is report is intended to record </w:t>
      </w:r>
      <w:r w:rsidRPr="004E7AB8">
        <w:rPr>
          <w:rFonts w:asciiTheme="minorHAnsi" w:hAnsiTheme="minorHAnsi"/>
        </w:rPr>
        <w:t xml:space="preserve">achievements </w:t>
      </w:r>
      <w:r w:rsidR="0007676D" w:rsidRPr="004E7AB8">
        <w:rPr>
          <w:rFonts w:asciiTheme="minorHAnsi" w:hAnsiTheme="minorHAnsi"/>
        </w:rPr>
        <w:t xml:space="preserve">towards Allerdale Borough Council’s Action Plan to Address </w:t>
      </w:r>
      <w:r w:rsidRPr="004E7AB8">
        <w:rPr>
          <w:rFonts w:asciiTheme="minorHAnsi" w:hAnsiTheme="minorHAnsi"/>
        </w:rPr>
        <w:t>Climate Change</w:t>
      </w:r>
      <w:r w:rsidR="0007676D" w:rsidRPr="004E7AB8">
        <w:rPr>
          <w:rFonts w:asciiTheme="minorHAnsi" w:hAnsiTheme="minorHAnsi"/>
        </w:rPr>
        <w:t xml:space="preserve">, and </w:t>
      </w:r>
      <w:r w:rsidRPr="004E7AB8">
        <w:rPr>
          <w:rFonts w:asciiTheme="minorHAnsi" w:hAnsiTheme="minorHAnsi"/>
        </w:rPr>
        <w:t>to make recommendations to Cumberl</w:t>
      </w:r>
      <w:r w:rsidR="0007676D" w:rsidRPr="004E7AB8">
        <w:rPr>
          <w:rFonts w:asciiTheme="minorHAnsi" w:hAnsiTheme="minorHAnsi"/>
        </w:rPr>
        <w:t xml:space="preserve">and Council members, </w:t>
      </w:r>
      <w:r w:rsidRPr="004E7AB8">
        <w:rPr>
          <w:rFonts w:asciiTheme="minorHAnsi" w:hAnsiTheme="minorHAnsi"/>
        </w:rPr>
        <w:t>support</w:t>
      </w:r>
      <w:r w:rsidR="0007676D" w:rsidRPr="004E7AB8">
        <w:rPr>
          <w:rFonts w:asciiTheme="minorHAnsi" w:hAnsiTheme="minorHAnsi"/>
        </w:rPr>
        <w:t>ing</w:t>
      </w:r>
      <w:r w:rsidRPr="004E7AB8">
        <w:rPr>
          <w:rFonts w:asciiTheme="minorHAnsi" w:hAnsiTheme="minorHAnsi"/>
        </w:rPr>
        <w:t xml:space="preserve"> their future work in this area.  Much great work has been done by officers of this Council which can be available to new teams, in some cases as best practice and in other cases as benchmark and background information</w:t>
      </w:r>
      <w:r w:rsidR="0026362D" w:rsidRPr="004E7AB8">
        <w:rPr>
          <w:rFonts w:asciiTheme="minorHAnsi" w:hAnsiTheme="minorHAnsi"/>
        </w:rPr>
        <w:t>.</w:t>
      </w:r>
    </w:p>
    <w:p w14:paraId="5AF55B40" w14:textId="77777777" w:rsidR="009A2362" w:rsidRDefault="009A2362" w:rsidP="00D62DC4">
      <w:pPr>
        <w:rPr>
          <w:rFonts w:asciiTheme="minorHAnsi" w:hAnsiTheme="minorHAnsi"/>
        </w:rPr>
      </w:pPr>
    </w:p>
    <w:p w14:paraId="37823501" w14:textId="3A25E600" w:rsidR="00876D91" w:rsidRPr="004E7AB8" w:rsidRDefault="00D62DC4" w:rsidP="00D62DC4">
      <w:pPr>
        <w:rPr>
          <w:rFonts w:asciiTheme="minorHAnsi" w:hAnsiTheme="minorHAnsi"/>
        </w:rPr>
      </w:pPr>
      <w:r w:rsidRPr="004E7AB8">
        <w:rPr>
          <w:rFonts w:asciiTheme="minorHAnsi" w:hAnsiTheme="minorHAnsi"/>
        </w:rPr>
        <w:t>From 1974 to March 2023 Allerdale Borough Council was a district council whose services and functions include</w:t>
      </w:r>
      <w:r w:rsidR="0007676D" w:rsidRPr="004E7AB8">
        <w:rPr>
          <w:rFonts w:asciiTheme="minorHAnsi" w:hAnsiTheme="minorHAnsi"/>
        </w:rPr>
        <w:t>d</w:t>
      </w:r>
      <w:r w:rsidRPr="004E7AB8">
        <w:rPr>
          <w:rFonts w:asciiTheme="minorHAnsi" w:hAnsiTheme="minorHAnsi"/>
        </w:rPr>
        <w:t>: planning and building control; waste collection services; environmental health, licensing; housing; economic development and regeneration. The Council a</w:t>
      </w:r>
      <w:r w:rsidR="00876D91" w:rsidRPr="004E7AB8">
        <w:rPr>
          <w:rFonts w:asciiTheme="minorHAnsi" w:hAnsiTheme="minorHAnsi"/>
        </w:rPr>
        <w:t>lso had</w:t>
      </w:r>
      <w:r w:rsidRPr="004E7AB8">
        <w:rPr>
          <w:rFonts w:asciiTheme="minorHAnsi" w:hAnsiTheme="minorHAnsi"/>
        </w:rPr>
        <w:t xml:space="preserve"> powers over its own operations including Council property, buildings and staff and spending, procurement and investment. The Council </w:t>
      </w:r>
      <w:r w:rsidR="00876D91" w:rsidRPr="004E7AB8">
        <w:rPr>
          <w:rFonts w:asciiTheme="minorHAnsi" w:hAnsiTheme="minorHAnsi"/>
        </w:rPr>
        <w:t>was able to</w:t>
      </w:r>
      <w:r w:rsidRPr="004E7AB8">
        <w:rPr>
          <w:rFonts w:asciiTheme="minorHAnsi" w:hAnsiTheme="minorHAnsi"/>
        </w:rPr>
        <w:t xml:space="preserve"> use its leadership role to influence the behaviour of stakeholders including businesses, residents and visitors to </w:t>
      </w:r>
      <w:r w:rsidR="00876D91" w:rsidRPr="004E7AB8">
        <w:rPr>
          <w:rFonts w:asciiTheme="minorHAnsi" w:hAnsiTheme="minorHAnsi"/>
        </w:rPr>
        <w:t>Allerdale.</w:t>
      </w:r>
    </w:p>
    <w:p w14:paraId="7DD32EDD" w14:textId="77777777" w:rsidR="009A2362" w:rsidRDefault="009A2362" w:rsidP="00D62DC4">
      <w:pPr>
        <w:rPr>
          <w:rFonts w:asciiTheme="minorHAnsi" w:hAnsiTheme="minorHAnsi"/>
        </w:rPr>
      </w:pPr>
    </w:p>
    <w:p w14:paraId="244A43C8" w14:textId="59F096B9" w:rsidR="00876D91" w:rsidRPr="004E7AB8" w:rsidRDefault="00876D91" w:rsidP="00D62DC4">
      <w:pPr>
        <w:rPr>
          <w:rFonts w:asciiTheme="minorHAnsi" w:hAnsiTheme="minorHAnsi"/>
        </w:rPr>
      </w:pPr>
      <w:r w:rsidRPr="004E7AB8">
        <w:rPr>
          <w:rFonts w:asciiTheme="minorHAnsi" w:hAnsiTheme="minorHAnsi"/>
        </w:rPr>
        <w:t>A c</w:t>
      </w:r>
      <w:r w:rsidR="00D62DC4" w:rsidRPr="004E7AB8">
        <w:rPr>
          <w:rFonts w:asciiTheme="minorHAnsi" w:hAnsiTheme="minorHAnsi"/>
        </w:rPr>
        <w:t>ouncil’s role in partnership</w:t>
      </w:r>
      <w:r w:rsidRPr="004E7AB8">
        <w:rPr>
          <w:rFonts w:asciiTheme="minorHAnsi" w:hAnsiTheme="minorHAnsi"/>
        </w:rPr>
        <w:t>s and with the public places it</w:t>
      </w:r>
      <w:r w:rsidR="00D62DC4" w:rsidRPr="004E7AB8">
        <w:rPr>
          <w:rFonts w:asciiTheme="minorHAnsi" w:hAnsiTheme="minorHAnsi"/>
        </w:rPr>
        <w:t xml:space="preserve"> at the heart of the climate conversation and in developing and replicating local solutions. However, </w:t>
      </w:r>
      <w:r w:rsidRPr="004E7AB8">
        <w:rPr>
          <w:rFonts w:asciiTheme="minorHAnsi" w:hAnsiTheme="minorHAnsi"/>
        </w:rPr>
        <w:t>a c</w:t>
      </w:r>
      <w:r w:rsidR="00D62DC4" w:rsidRPr="004E7AB8">
        <w:rPr>
          <w:rFonts w:asciiTheme="minorHAnsi" w:hAnsiTheme="minorHAnsi"/>
        </w:rPr>
        <w:t xml:space="preserve">ouncil cannot deliver </w:t>
      </w:r>
      <w:r w:rsidRPr="004E7AB8">
        <w:rPr>
          <w:rFonts w:asciiTheme="minorHAnsi" w:hAnsiTheme="minorHAnsi"/>
        </w:rPr>
        <w:t>its c</w:t>
      </w:r>
      <w:r w:rsidR="00D62DC4" w:rsidRPr="004E7AB8">
        <w:rPr>
          <w:rFonts w:asciiTheme="minorHAnsi" w:hAnsiTheme="minorHAnsi"/>
        </w:rPr>
        <w:t xml:space="preserve">arbon </w:t>
      </w:r>
      <w:r w:rsidRPr="004E7AB8">
        <w:rPr>
          <w:rFonts w:asciiTheme="minorHAnsi" w:hAnsiTheme="minorHAnsi"/>
        </w:rPr>
        <w:t>n</w:t>
      </w:r>
      <w:r w:rsidR="0007676D" w:rsidRPr="004E7AB8">
        <w:rPr>
          <w:rFonts w:asciiTheme="minorHAnsi" w:hAnsiTheme="minorHAnsi"/>
        </w:rPr>
        <w:t>eutral ambitions</w:t>
      </w:r>
      <w:r w:rsidR="00785FC4" w:rsidRPr="004E7AB8">
        <w:rPr>
          <w:rFonts w:asciiTheme="minorHAnsi" w:hAnsiTheme="minorHAnsi"/>
        </w:rPr>
        <w:t xml:space="preserve"> alone</w:t>
      </w:r>
      <w:r w:rsidR="0007676D" w:rsidRPr="004E7AB8">
        <w:rPr>
          <w:rFonts w:asciiTheme="minorHAnsi" w:hAnsiTheme="minorHAnsi"/>
        </w:rPr>
        <w:t>. S</w:t>
      </w:r>
      <w:r w:rsidR="00D62DC4" w:rsidRPr="004E7AB8">
        <w:rPr>
          <w:rFonts w:asciiTheme="minorHAnsi" w:hAnsiTheme="minorHAnsi"/>
        </w:rPr>
        <w:t xml:space="preserve">ystems-scale and holistic approaches are required at both a national and local level.  </w:t>
      </w:r>
    </w:p>
    <w:p w14:paraId="17185AA4" w14:textId="6E62C474" w:rsidR="00D62DC4" w:rsidRPr="004E7AB8" w:rsidRDefault="00D62DC4" w:rsidP="00876D91">
      <w:pPr>
        <w:spacing w:before="240"/>
        <w:rPr>
          <w:rFonts w:asciiTheme="minorHAnsi" w:hAnsiTheme="minorHAnsi"/>
          <w:color w:val="2E74B5" w:themeColor="accent1" w:themeShade="BF"/>
        </w:rPr>
      </w:pPr>
      <w:r w:rsidRPr="004E7AB8">
        <w:rPr>
          <w:rStyle w:val="Heading2Char"/>
          <w:rFonts w:asciiTheme="minorHAnsi" w:hAnsiTheme="minorHAnsi" w:cstheme="minorHAnsi"/>
          <w:b/>
          <w:sz w:val="28"/>
        </w:rPr>
        <w:t>The Council’s role</w:t>
      </w:r>
      <w:r w:rsidRPr="004E7AB8">
        <w:rPr>
          <w:rFonts w:asciiTheme="minorHAnsi" w:hAnsiTheme="minorHAnsi"/>
          <w:color w:val="2E74B5" w:themeColor="accent1" w:themeShade="BF"/>
        </w:rPr>
        <w:t xml:space="preserve"> </w:t>
      </w:r>
    </w:p>
    <w:p w14:paraId="63870C20" w14:textId="77777777" w:rsidR="009A2362" w:rsidRDefault="009A2362" w:rsidP="00B45F9C">
      <w:pPr>
        <w:rPr>
          <w:rFonts w:asciiTheme="minorHAnsi" w:hAnsiTheme="minorHAnsi"/>
        </w:rPr>
      </w:pPr>
    </w:p>
    <w:p w14:paraId="3C2D1444" w14:textId="44FAC5E7" w:rsidR="0001035A" w:rsidRPr="004E7AB8" w:rsidRDefault="00545787" w:rsidP="00B45F9C">
      <w:pPr>
        <w:rPr>
          <w:rFonts w:asciiTheme="minorHAnsi" w:hAnsiTheme="minorHAnsi"/>
        </w:rPr>
      </w:pPr>
      <w:r w:rsidRPr="004E7AB8">
        <w:rPr>
          <w:rFonts w:asciiTheme="minorHAnsi" w:hAnsiTheme="minorHAnsi"/>
        </w:rPr>
        <w:t>In March 20</w:t>
      </w:r>
      <w:r w:rsidR="00E93E31" w:rsidRPr="004E7AB8">
        <w:rPr>
          <w:rFonts w:asciiTheme="minorHAnsi" w:hAnsiTheme="minorHAnsi"/>
        </w:rPr>
        <w:t>20</w:t>
      </w:r>
      <w:r w:rsidR="001A5AE3" w:rsidRPr="004E7AB8">
        <w:rPr>
          <w:rFonts w:asciiTheme="minorHAnsi" w:hAnsiTheme="minorHAnsi"/>
        </w:rPr>
        <w:t xml:space="preserve">, Allerdale Borough Council established a Climate Change Working Group </w:t>
      </w:r>
      <w:r w:rsidR="00E93E31" w:rsidRPr="004E7AB8">
        <w:rPr>
          <w:rFonts w:asciiTheme="minorHAnsi" w:hAnsiTheme="minorHAnsi"/>
        </w:rPr>
        <w:t xml:space="preserve">with a series </w:t>
      </w:r>
      <w:r w:rsidR="00E94E47" w:rsidRPr="004E7AB8">
        <w:rPr>
          <w:rFonts w:asciiTheme="minorHAnsi" w:hAnsiTheme="minorHAnsi"/>
        </w:rPr>
        <w:t xml:space="preserve">of tasks to address, including the development of </w:t>
      </w:r>
      <w:r w:rsidR="00743382" w:rsidRPr="004E7AB8">
        <w:rPr>
          <w:rFonts w:asciiTheme="minorHAnsi" w:hAnsiTheme="minorHAnsi"/>
        </w:rPr>
        <w:t>this</w:t>
      </w:r>
      <w:r w:rsidR="00E94E47" w:rsidRPr="004E7AB8">
        <w:rPr>
          <w:rFonts w:asciiTheme="minorHAnsi" w:hAnsiTheme="minorHAnsi"/>
        </w:rPr>
        <w:t xml:space="preserve"> Climate Change Action Plan.</w:t>
      </w:r>
      <w:r w:rsidR="00000790" w:rsidRPr="004E7AB8">
        <w:rPr>
          <w:rFonts w:asciiTheme="minorHAnsi" w:hAnsiTheme="minorHAnsi"/>
        </w:rPr>
        <w:t xml:space="preserve">  </w:t>
      </w:r>
    </w:p>
    <w:p w14:paraId="54322431" w14:textId="531F7290" w:rsidR="3521F9A6" w:rsidRPr="004E7AB8" w:rsidRDefault="21E5BFD8" w:rsidP="00B45F9C">
      <w:pPr>
        <w:rPr>
          <w:rFonts w:asciiTheme="minorHAnsi" w:hAnsiTheme="minorHAnsi"/>
        </w:rPr>
      </w:pPr>
      <w:r w:rsidRPr="004E7AB8">
        <w:rPr>
          <w:rFonts w:asciiTheme="minorHAnsi" w:hAnsiTheme="minorHAnsi"/>
        </w:rPr>
        <w:t xml:space="preserve">The </w:t>
      </w:r>
      <w:r w:rsidR="003A51D7" w:rsidRPr="004E7AB8">
        <w:rPr>
          <w:rFonts w:asciiTheme="minorHAnsi" w:hAnsiTheme="minorHAnsi"/>
        </w:rPr>
        <w:t xml:space="preserve">cross party </w:t>
      </w:r>
      <w:r w:rsidRPr="004E7AB8">
        <w:rPr>
          <w:rFonts w:asciiTheme="minorHAnsi" w:hAnsiTheme="minorHAnsi"/>
        </w:rPr>
        <w:t xml:space="preserve">Group </w:t>
      </w:r>
      <w:r w:rsidR="003A51D7" w:rsidRPr="004E7AB8">
        <w:rPr>
          <w:rFonts w:asciiTheme="minorHAnsi" w:hAnsiTheme="minorHAnsi"/>
        </w:rPr>
        <w:t>was</w:t>
      </w:r>
      <w:r w:rsidR="00B45F9C" w:rsidRPr="004E7AB8">
        <w:rPr>
          <w:rFonts w:asciiTheme="minorHAnsi" w:hAnsiTheme="minorHAnsi"/>
        </w:rPr>
        <w:t xml:space="preserve"> chaired by Cllr Sally </w:t>
      </w:r>
      <w:r w:rsidR="003A51D7" w:rsidRPr="004E7AB8">
        <w:rPr>
          <w:rFonts w:asciiTheme="minorHAnsi" w:hAnsiTheme="minorHAnsi"/>
        </w:rPr>
        <w:t>Lansbury (Labour) and consisted of</w:t>
      </w:r>
      <w:r w:rsidR="00B45F9C" w:rsidRPr="004E7AB8">
        <w:rPr>
          <w:rFonts w:asciiTheme="minorHAnsi" w:hAnsiTheme="minorHAnsi"/>
        </w:rPr>
        <w:t xml:space="preserve"> six members</w:t>
      </w:r>
      <w:r w:rsidR="00785FC4" w:rsidRPr="004E7AB8">
        <w:rPr>
          <w:rFonts w:asciiTheme="minorHAnsi" w:hAnsiTheme="minorHAnsi"/>
        </w:rPr>
        <w:t xml:space="preserve"> including t</w:t>
      </w:r>
      <w:r w:rsidR="003A51D7" w:rsidRPr="004E7AB8">
        <w:rPr>
          <w:rFonts w:asciiTheme="minorHAnsi" w:hAnsiTheme="minorHAnsi"/>
        </w:rPr>
        <w:t>he Deputy Leader of the Council, Cllr Marion Fitzgerald (Conservative)</w:t>
      </w:r>
      <w:r w:rsidR="0007676D" w:rsidRPr="004E7AB8">
        <w:rPr>
          <w:rFonts w:asciiTheme="minorHAnsi" w:hAnsiTheme="minorHAnsi"/>
        </w:rPr>
        <w:t>,</w:t>
      </w:r>
      <w:r w:rsidR="003A51D7" w:rsidRPr="004E7AB8">
        <w:rPr>
          <w:rFonts w:asciiTheme="minorHAnsi" w:hAnsiTheme="minorHAnsi"/>
        </w:rPr>
        <w:t xml:space="preserve"> the Portfolio Holder</w:t>
      </w:r>
      <w:r w:rsidR="00785FC4" w:rsidRPr="004E7AB8">
        <w:rPr>
          <w:rFonts w:asciiTheme="minorHAnsi" w:hAnsiTheme="minorHAnsi"/>
        </w:rPr>
        <w:t xml:space="preserve">. </w:t>
      </w:r>
      <w:r w:rsidR="003A51D7" w:rsidRPr="004E7AB8">
        <w:rPr>
          <w:rFonts w:asciiTheme="minorHAnsi" w:hAnsiTheme="minorHAnsi"/>
        </w:rPr>
        <w:t xml:space="preserve"> </w:t>
      </w:r>
      <w:r w:rsidR="00785FC4" w:rsidRPr="004E7AB8">
        <w:rPr>
          <w:rFonts w:asciiTheme="minorHAnsi" w:hAnsiTheme="minorHAnsi"/>
        </w:rPr>
        <w:t>T</w:t>
      </w:r>
      <w:r w:rsidR="003A51D7" w:rsidRPr="004E7AB8">
        <w:rPr>
          <w:rFonts w:asciiTheme="minorHAnsi" w:hAnsiTheme="minorHAnsi"/>
        </w:rPr>
        <w:t>he Group was</w:t>
      </w:r>
      <w:r w:rsidR="00B45F9C" w:rsidRPr="004E7AB8">
        <w:rPr>
          <w:rFonts w:asciiTheme="minorHAnsi" w:hAnsiTheme="minorHAnsi"/>
        </w:rPr>
        <w:t xml:space="preserve"> supported by officers from</w:t>
      </w:r>
      <w:r w:rsidRPr="004E7AB8">
        <w:rPr>
          <w:rFonts w:asciiTheme="minorHAnsi" w:hAnsiTheme="minorHAnsi"/>
        </w:rPr>
        <w:t xml:space="preserve"> Policy, Performance and Economic Development Strategy</w:t>
      </w:r>
      <w:r w:rsidR="00B45F9C" w:rsidRPr="004E7AB8">
        <w:rPr>
          <w:rFonts w:asciiTheme="minorHAnsi" w:hAnsiTheme="minorHAnsi"/>
        </w:rPr>
        <w:t>.</w:t>
      </w:r>
    </w:p>
    <w:p w14:paraId="7FA154A7" w14:textId="77777777" w:rsidR="009A2362" w:rsidRDefault="009A2362" w:rsidP="00B45F9C">
      <w:pPr>
        <w:rPr>
          <w:rFonts w:asciiTheme="minorHAnsi" w:hAnsiTheme="minorHAnsi"/>
        </w:rPr>
      </w:pPr>
    </w:p>
    <w:p w14:paraId="53A12952" w14:textId="6417C9B0" w:rsidR="00743382" w:rsidRPr="004E7AB8" w:rsidRDefault="003A51D7" w:rsidP="00B45F9C">
      <w:pPr>
        <w:rPr>
          <w:rFonts w:asciiTheme="minorHAnsi" w:hAnsiTheme="minorHAnsi"/>
        </w:rPr>
      </w:pPr>
      <w:r w:rsidRPr="004E7AB8">
        <w:rPr>
          <w:rFonts w:asciiTheme="minorHAnsi" w:hAnsiTheme="minorHAnsi"/>
        </w:rPr>
        <w:t>The motion adopted by the</w:t>
      </w:r>
      <w:r w:rsidR="002A5643" w:rsidRPr="004E7AB8">
        <w:rPr>
          <w:rFonts w:asciiTheme="minorHAnsi" w:hAnsiTheme="minorHAnsi"/>
        </w:rPr>
        <w:t xml:space="preserve"> Council to address climate change set targets</w:t>
      </w:r>
      <w:r w:rsidR="00743382" w:rsidRPr="004E7AB8">
        <w:rPr>
          <w:rFonts w:asciiTheme="minorHAnsi" w:hAnsiTheme="minorHAnsi"/>
        </w:rPr>
        <w:t xml:space="preserve"> to </w:t>
      </w:r>
      <w:r w:rsidR="00BE6726" w:rsidRPr="004E7AB8">
        <w:rPr>
          <w:rFonts w:asciiTheme="minorHAnsi" w:hAnsiTheme="minorHAnsi"/>
        </w:rPr>
        <w:t>work towards</w:t>
      </w:r>
      <w:r w:rsidR="00743382" w:rsidRPr="004E7AB8">
        <w:rPr>
          <w:rFonts w:asciiTheme="minorHAnsi" w:hAnsiTheme="minorHAnsi"/>
        </w:rPr>
        <w:t xml:space="preserve"> </w:t>
      </w:r>
      <w:r w:rsidR="00482764" w:rsidRPr="004E7AB8">
        <w:rPr>
          <w:rFonts w:asciiTheme="minorHAnsi" w:hAnsiTheme="minorHAnsi"/>
        </w:rPr>
        <w:t>emissions from its estate and</w:t>
      </w:r>
      <w:r w:rsidR="00743382" w:rsidRPr="004E7AB8">
        <w:rPr>
          <w:rFonts w:asciiTheme="minorHAnsi" w:hAnsiTheme="minorHAnsi"/>
        </w:rPr>
        <w:t xml:space="preserve"> activities</w:t>
      </w:r>
      <w:r w:rsidR="00482764" w:rsidRPr="004E7AB8">
        <w:rPr>
          <w:rFonts w:asciiTheme="minorHAnsi" w:hAnsiTheme="minorHAnsi"/>
        </w:rPr>
        <w:t xml:space="preserve"> </w:t>
      </w:r>
      <w:r w:rsidR="00BE6726" w:rsidRPr="004E7AB8">
        <w:rPr>
          <w:rFonts w:asciiTheme="minorHAnsi" w:hAnsiTheme="minorHAnsi"/>
        </w:rPr>
        <w:t>reducing to</w:t>
      </w:r>
      <w:r w:rsidR="002A5643" w:rsidRPr="004E7AB8">
        <w:rPr>
          <w:rFonts w:asciiTheme="minorHAnsi" w:hAnsiTheme="minorHAnsi"/>
        </w:rPr>
        <w:t xml:space="preserve"> net zero carbon by 2030. A</w:t>
      </w:r>
      <w:r w:rsidR="00C85008" w:rsidRPr="004E7AB8">
        <w:rPr>
          <w:rFonts w:asciiTheme="minorHAnsi" w:hAnsiTheme="minorHAnsi"/>
        </w:rPr>
        <w:t xml:space="preserve">t the same time the Council </w:t>
      </w:r>
      <w:r w:rsidR="002A5643" w:rsidRPr="004E7AB8">
        <w:rPr>
          <w:rFonts w:asciiTheme="minorHAnsi" w:hAnsiTheme="minorHAnsi"/>
        </w:rPr>
        <w:t>committed</w:t>
      </w:r>
      <w:r w:rsidR="00743382" w:rsidRPr="004E7AB8">
        <w:rPr>
          <w:rFonts w:asciiTheme="minorHAnsi" w:hAnsiTheme="minorHAnsi"/>
        </w:rPr>
        <w:t xml:space="preserve"> to the Zero Carbon Cumbria Pa</w:t>
      </w:r>
      <w:r w:rsidR="00482764" w:rsidRPr="004E7AB8">
        <w:rPr>
          <w:rFonts w:asciiTheme="minorHAnsi" w:hAnsiTheme="minorHAnsi"/>
        </w:rPr>
        <w:t xml:space="preserve">rtnership and its </w:t>
      </w:r>
      <w:r w:rsidR="00BE6726" w:rsidRPr="004E7AB8">
        <w:rPr>
          <w:rFonts w:asciiTheme="minorHAnsi" w:hAnsiTheme="minorHAnsi"/>
        </w:rPr>
        <w:t xml:space="preserve">2037 </w:t>
      </w:r>
      <w:r w:rsidR="00482764" w:rsidRPr="004E7AB8">
        <w:rPr>
          <w:rFonts w:asciiTheme="minorHAnsi" w:hAnsiTheme="minorHAnsi"/>
        </w:rPr>
        <w:t>target for the whole county</w:t>
      </w:r>
      <w:r w:rsidR="00743382" w:rsidRPr="004E7AB8">
        <w:rPr>
          <w:rFonts w:asciiTheme="minorHAnsi" w:hAnsiTheme="minorHAnsi"/>
        </w:rPr>
        <w:t>.</w:t>
      </w:r>
    </w:p>
    <w:p w14:paraId="73951F5D" w14:textId="77777777" w:rsidR="009A2362" w:rsidRDefault="009A2362" w:rsidP="00F96316">
      <w:pPr>
        <w:rPr>
          <w:rFonts w:asciiTheme="minorHAnsi" w:hAnsiTheme="minorHAnsi"/>
        </w:rPr>
      </w:pPr>
    </w:p>
    <w:p w14:paraId="0F5B399C" w14:textId="6F2EDB04" w:rsidR="00F96316" w:rsidRPr="004E7AB8" w:rsidRDefault="003A51D7" w:rsidP="00F96316">
      <w:pPr>
        <w:rPr>
          <w:rFonts w:asciiTheme="minorHAnsi" w:hAnsiTheme="minorHAnsi"/>
          <w:iCs/>
        </w:rPr>
      </w:pPr>
      <w:r w:rsidRPr="004E7AB8">
        <w:rPr>
          <w:rFonts w:asciiTheme="minorHAnsi" w:hAnsiTheme="minorHAnsi"/>
        </w:rPr>
        <w:t>The</w:t>
      </w:r>
      <w:r w:rsidR="00F96316" w:rsidRPr="004E7AB8">
        <w:rPr>
          <w:rFonts w:asciiTheme="minorHAnsi" w:hAnsiTheme="minorHAnsi"/>
        </w:rPr>
        <w:t xml:space="preserve"> Council’s Action Plan to Address </w:t>
      </w:r>
      <w:r w:rsidR="00C85008" w:rsidRPr="004E7AB8">
        <w:rPr>
          <w:rFonts w:asciiTheme="minorHAnsi" w:hAnsiTheme="minorHAnsi"/>
        </w:rPr>
        <w:t>Climate Change wa</w:t>
      </w:r>
      <w:r w:rsidR="00F96316" w:rsidRPr="004E7AB8">
        <w:rPr>
          <w:rFonts w:asciiTheme="minorHAnsi" w:hAnsiTheme="minorHAnsi"/>
        </w:rPr>
        <w:t xml:space="preserve">s grouped in sections as proposed in the recommendations of </w:t>
      </w:r>
      <w:r w:rsidR="00F96316" w:rsidRPr="004E7AB8">
        <w:rPr>
          <w:rFonts w:asciiTheme="minorHAnsi" w:hAnsiTheme="minorHAnsi"/>
          <w:i/>
          <w:iCs/>
        </w:rPr>
        <w:t>‘A blueprint for accelerating climate action and a green recovery at the local level’</w:t>
      </w:r>
      <w:r w:rsidR="00BC4C30" w:rsidRPr="004E7AB8">
        <w:rPr>
          <w:rStyle w:val="FootnoteReference"/>
          <w:rFonts w:asciiTheme="minorHAnsi" w:hAnsiTheme="minorHAnsi"/>
          <w:iCs/>
        </w:rPr>
        <w:footnoteReference w:id="1"/>
      </w:r>
      <w:r w:rsidR="00F96316" w:rsidRPr="004E7AB8">
        <w:rPr>
          <w:rFonts w:asciiTheme="minorHAnsi" w:hAnsiTheme="minorHAnsi"/>
          <w:i/>
          <w:iCs/>
        </w:rPr>
        <w:t xml:space="preserve"> </w:t>
      </w:r>
      <w:r w:rsidR="00F96316" w:rsidRPr="004E7AB8">
        <w:rPr>
          <w:rFonts w:asciiTheme="minorHAnsi" w:hAnsiTheme="minorHAnsi"/>
          <w:iCs/>
        </w:rPr>
        <w:t>(developed by a number of national organisations led by ADEPT)</w:t>
      </w:r>
      <w:r w:rsidR="00F96316" w:rsidRPr="004E7AB8">
        <w:rPr>
          <w:rFonts w:asciiTheme="minorHAnsi" w:hAnsiTheme="minorHAnsi"/>
          <w:i/>
          <w:iCs/>
        </w:rPr>
        <w:t xml:space="preserve">. </w:t>
      </w:r>
      <w:r w:rsidRPr="004E7AB8">
        <w:rPr>
          <w:rFonts w:asciiTheme="minorHAnsi" w:hAnsiTheme="minorHAnsi"/>
          <w:iCs/>
        </w:rPr>
        <w:t>The</w:t>
      </w:r>
      <w:r w:rsidR="00F96316" w:rsidRPr="004E7AB8">
        <w:rPr>
          <w:rFonts w:asciiTheme="minorHAnsi" w:hAnsiTheme="minorHAnsi"/>
          <w:iCs/>
        </w:rPr>
        <w:t xml:space="preserve"> section headings are:</w:t>
      </w:r>
    </w:p>
    <w:p w14:paraId="39BDC21B" w14:textId="77777777" w:rsidR="00F96316" w:rsidRPr="004E7AB8" w:rsidRDefault="00F96316" w:rsidP="005F0AF1">
      <w:pPr>
        <w:pStyle w:val="ListParagraph"/>
        <w:numPr>
          <w:ilvl w:val="0"/>
          <w:numId w:val="1"/>
        </w:numPr>
        <w:spacing w:after="0"/>
        <w:ind w:left="714" w:hanging="357"/>
        <w:contextualSpacing w:val="0"/>
        <w:jc w:val="both"/>
        <w:rPr>
          <w:sz w:val="24"/>
          <w:szCs w:val="24"/>
        </w:rPr>
      </w:pPr>
      <w:r w:rsidRPr="004E7AB8">
        <w:rPr>
          <w:sz w:val="24"/>
          <w:szCs w:val="24"/>
        </w:rPr>
        <w:t>Growing the Zero and Low Carbon Economy</w:t>
      </w:r>
    </w:p>
    <w:p w14:paraId="3FCC54A2" w14:textId="77777777" w:rsidR="00F96316" w:rsidRPr="004E7AB8" w:rsidRDefault="00F96316" w:rsidP="005F0AF1">
      <w:pPr>
        <w:pStyle w:val="ListParagraph"/>
        <w:numPr>
          <w:ilvl w:val="0"/>
          <w:numId w:val="1"/>
        </w:numPr>
        <w:spacing w:after="0"/>
        <w:contextualSpacing w:val="0"/>
        <w:jc w:val="both"/>
        <w:rPr>
          <w:sz w:val="24"/>
          <w:szCs w:val="24"/>
        </w:rPr>
      </w:pPr>
      <w:r w:rsidRPr="004E7AB8">
        <w:rPr>
          <w:sz w:val="24"/>
          <w:szCs w:val="24"/>
        </w:rPr>
        <w:t>Retrofitting homes and buildings to reduce consumption and emissions</w:t>
      </w:r>
    </w:p>
    <w:p w14:paraId="1CD7A7FD" w14:textId="77777777" w:rsidR="00F96316" w:rsidRPr="004E7AB8" w:rsidRDefault="00F96316" w:rsidP="005F0AF1">
      <w:pPr>
        <w:pStyle w:val="ListParagraph"/>
        <w:numPr>
          <w:ilvl w:val="0"/>
          <w:numId w:val="1"/>
        </w:numPr>
        <w:spacing w:after="0"/>
        <w:contextualSpacing w:val="0"/>
        <w:jc w:val="both"/>
        <w:rPr>
          <w:sz w:val="24"/>
          <w:szCs w:val="24"/>
        </w:rPr>
      </w:pPr>
      <w:r w:rsidRPr="004E7AB8">
        <w:rPr>
          <w:sz w:val="24"/>
          <w:szCs w:val="24"/>
        </w:rPr>
        <w:t>Decarbonising transport</w:t>
      </w:r>
    </w:p>
    <w:p w14:paraId="18546649" w14:textId="77777777" w:rsidR="00F96316" w:rsidRPr="004E7AB8" w:rsidRDefault="00F96316" w:rsidP="005F0AF1">
      <w:pPr>
        <w:pStyle w:val="ListParagraph"/>
        <w:numPr>
          <w:ilvl w:val="0"/>
          <w:numId w:val="1"/>
        </w:numPr>
        <w:spacing w:after="0"/>
        <w:contextualSpacing w:val="0"/>
        <w:jc w:val="both"/>
        <w:rPr>
          <w:sz w:val="24"/>
          <w:szCs w:val="24"/>
        </w:rPr>
      </w:pPr>
      <w:r w:rsidRPr="004E7AB8">
        <w:rPr>
          <w:sz w:val="24"/>
          <w:szCs w:val="24"/>
        </w:rPr>
        <w:t>Planning to deliver Zero Carbon development that protects and enhances nature</w:t>
      </w:r>
    </w:p>
    <w:p w14:paraId="78E4BC08" w14:textId="77777777" w:rsidR="00F96316" w:rsidRPr="004E7AB8" w:rsidRDefault="00F96316" w:rsidP="005F0AF1">
      <w:pPr>
        <w:pStyle w:val="ListParagraph"/>
        <w:numPr>
          <w:ilvl w:val="0"/>
          <w:numId w:val="1"/>
        </w:numPr>
        <w:spacing w:after="0"/>
        <w:contextualSpacing w:val="0"/>
        <w:jc w:val="both"/>
        <w:rPr>
          <w:sz w:val="24"/>
          <w:szCs w:val="24"/>
        </w:rPr>
      </w:pPr>
      <w:r w:rsidRPr="004E7AB8">
        <w:rPr>
          <w:sz w:val="24"/>
          <w:szCs w:val="24"/>
        </w:rPr>
        <w:t>Reducing waste and encouraging sustainable consumption</w:t>
      </w:r>
    </w:p>
    <w:p w14:paraId="7A0E83FA" w14:textId="77777777" w:rsidR="00F96316" w:rsidRPr="004E7AB8" w:rsidRDefault="00F96316" w:rsidP="005F0AF1">
      <w:pPr>
        <w:pStyle w:val="ListParagraph"/>
        <w:numPr>
          <w:ilvl w:val="0"/>
          <w:numId w:val="1"/>
        </w:numPr>
        <w:spacing w:after="0"/>
        <w:contextualSpacing w:val="0"/>
        <w:jc w:val="both"/>
        <w:rPr>
          <w:sz w:val="24"/>
          <w:szCs w:val="24"/>
        </w:rPr>
      </w:pPr>
      <w:r w:rsidRPr="004E7AB8">
        <w:rPr>
          <w:sz w:val="24"/>
          <w:szCs w:val="24"/>
        </w:rPr>
        <w:t>Restoring nature for all</w:t>
      </w:r>
    </w:p>
    <w:p w14:paraId="19E9FE71" w14:textId="32D695D6" w:rsidR="00F96316" w:rsidRPr="004E7AB8" w:rsidRDefault="00F96316" w:rsidP="005F0AF1">
      <w:pPr>
        <w:pStyle w:val="ListParagraph"/>
        <w:numPr>
          <w:ilvl w:val="0"/>
          <w:numId w:val="1"/>
        </w:numPr>
        <w:ind w:left="714" w:hanging="357"/>
        <w:contextualSpacing w:val="0"/>
        <w:jc w:val="both"/>
        <w:rPr>
          <w:sz w:val="24"/>
          <w:szCs w:val="24"/>
        </w:rPr>
      </w:pPr>
      <w:r w:rsidRPr="004E7AB8">
        <w:rPr>
          <w:sz w:val="24"/>
          <w:szCs w:val="24"/>
        </w:rPr>
        <w:lastRenderedPageBreak/>
        <w:t>Developing local authority funding, governance and accounting systems that are fit for purpose.</w:t>
      </w:r>
    </w:p>
    <w:p w14:paraId="6731F997" w14:textId="6B190116" w:rsidR="009B1385" w:rsidRPr="004E7AB8" w:rsidRDefault="00040E93" w:rsidP="00C50946">
      <w:pPr>
        <w:rPr>
          <w:rFonts w:asciiTheme="minorHAnsi" w:hAnsiTheme="minorHAnsi"/>
        </w:rPr>
      </w:pPr>
      <w:r w:rsidRPr="004E7AB8">
        <w:rPr>
          <w:rFonts w:asciiTheme="minorHAnsi" w:hAnsiTheme="minorHAnsi"/>
        </w:rPr>
        <w:t>These themes</w:t>
      </w:r>
      <w:r w:rsidR="00C906F2" w:rsidRPr="004E7AB8">
        <w:rPr>
          <w:rFonts w:asciiTheme="minorHAnsi" w:hAnsiTheme="minorHAnsi"/>
        </w:rPr>
        <w:t xml:space="preserve"> link</w:t>
      </w:r>
      <w:r w:rsidR="003A51D7" w:rsidRPr="004E7AB8">
        <w:rPr>
          <w:rFonts w:asciiTheme="minorHAnsi" w:hAnsiTheme="minorHAnsi"/>
        </w:rPr>
        <w:t>ed</w:t>
      </w:r>
      <w:r w:rsidR="00C906F2" w:rsidRPr="004E7AB8">
        <w:rPr>
          <w:rFonts w:asciiTheme="minorHAnsi" w:hAnsiTheme="minorHAnsi"/>
        </w:rPr>
        <w:t xml:space="preserve"> to the Council Strategy 2020-2030</w:t>
      </w:r>
      <w:r w:rsidR="00BC4C30" w:rsidRPr="004E7AB8">
        <w:rPr>
          <w:rStyle w:val="FootnoteReference"/>
          <w:rFonts w:asciiTheme="minorHAnsi" w:hAnsiTheme="minorHAnsi"/>
        </w:rPr>
        <w:footnoteReference w:id="2"/>
      </w:r>
      <w:r w:rsidR="00C906F2" w:rsidRPr="004E7AB8">
        <w:rPr>
          <w:rFonts w:asciiTheme="minorHAnsi" w:hAnsiTheme="minorHAnsi"/>
        </w:rPr>
        <w:t xml:space="preserve"> and the Cumbria Joint Public Health and Wellbeing Strategy (2019-2029)</w:t>
      </w:r>
      <w:r w:rsidR="00BC4C30" w:rsidRPr="004E7AB8">
        <w:rPr>
          <w:rStyle w:val="FootnoteReference"/>
          <w:rFonts w:asciiTheme="minorHAnsi" w:hAnsiTheme="minorHAnsi"/>
        </w:rPr>
        <w:footnoteReference w:id="3"/>
      </w:r>
      <w:r w:rsidR="00C50946" w:rsidRPr="004E7AB8">
        <w:rPr>
          <w:rFonts w:asciiTheme="minorHAnsi" w:hAnsiTheme="minorHAnsi"/>
        </w:rPr>
        <w:t xml:space="preserve">.  </w:t>
      </w:r>
    </w:p>
    <w:p w14:paraId="4E1C339A" w14:textId="1FCFFD7E" w:rsidR="002E775F" w:rsidRPr="004E7AB8" w:rsidRDefault="002E775F" w:rsidP="002E775F">
      <w:pPr>
        <w:pStyle w:val="Heading2"/>
        <w:spacing w:before="240" w:after="160"/>
        <w:rPr>
          <w:rFonts w:asciiTheme="minorHAnsi" w:hAnsiTheme="minorHAnsi" w:cs="Calibri"/>
          <w:b/>
          <w:iCs/>
          <w:sz w:val="28"/>
        </w:rPr>
      </w:pPr>
      <w:r w:rsidRPr="004E7AB8">
        <w:rPr>
          <w:rFonts w:asciiTheme="minorHAnsi" w:hAnsiTheme="minorHAnsi" w:cs="Calibri"/>
          <w:b/>
          <w:iCs/>
          <w:sz w:val="28"/>
        </w:rPr>
        <w:t>Local context</w:t>
      </w:r>
    </w:p>
    <w:p w14:paraId="0D788AB6" w14:textId="15B884A7" w:rsidR="00BF0668" w:rsidRPr="004E7AB8" w:rsidRDefault="00BF0668" w:rsidP="000F342E">
      <w:pPr>
        <w:spacing w:before="160"/>
        <w:rPr>
          <w:rFonts w:asciiTheme="minorHAnsi" w:hAnsiTheme="minorHAnsi" w:cstheme="minorHAnsi"/>
          <w:iCs/>
          <w:color w:val="FF0000"/>
        </w:rPr>
      </w:pPr>
      <w:r w:rsidRPr="004E7AB8">
        <w:rPr>
          <w:rFonts w:asciiTheme="minorHAnsi" w:hAnsiTheme="minorHAnsi" w:cstheme="minorHAnsi"/>
          <w:iCs/>
        </w:rPr>
        <w:t>The Zero Carbon Cumbria Partnership (ZCCP) is working towards a zero carbon Cumbria by 2037. The ZCCP w</w:t>
      </w:r>
      <w:r w:rsidR="00040E93" w:rsidRPr="004E7AB8">
        <w:rPr>
          <w:rFonts w:asciiTheme="minorHAnsi" w:hAnsiTheme="minorHAnsi" w:cstheme="minorHAnsi"/>
          <w:iCs/>
        </w:rPr>
        <w:t>as established to</w:t>
      </w:r>
      <w:r w:rsidRPr="004E7AB8">
        <w:rPr>
          <w:rFonts w:asciiTheme="minorHAnsi" w:hAnsiTheme="minorHAnsi" w:cstheme="minorHAnsi"/>
          <w:iCs/>
        </w:rPr>
        <w:t xml:space="preserve"> run from September 2020</w:t>
      </w:r>
      <w:r w:rsidR="00040E93" w:rsidRPr="004E7AB8">
        <w:rPr>
          <w:rFonts w:asciiTheme="minorHAnsi" w:hAnsiTheme="minorHAnsi" w:cstheme="minorHAnsi"/>
          <w:iCs/>
        </w:rPr>
        <w:t>, providing</w:t>
      </w:r>
      <w:r w:rsidRPr="004E7AB8">
        <w:rPr>
          <w:rFonts w:asciiTheme="minorHAnsi" w:hAnsiTheme="minorHAnsi" w:cstheme="minorHAnsi"/>
          <w:iCs/>
        </w:rPr>
        <w:t xml:space="preserve"> the ‘step change’ needed to deliver decarbonisation over the f</w:t>
      </w:r>
      <w:r w:rsidR="00040E93" w:rsidRPr="004E7AB8">
        <w:rPr>
          <w:rFonts w:asciiTheme="minorHAnsi" w:hAnsiTheme="minorHAnsi" w:cstheme="minorHAnsi"/>
          <w:iCs/>
        </w:rPr>
        <w:t>ollowing 1</w:t>
      </w:r>
      <w:r w:rsidR="007636F5" w:rsidRPr="004E7AB8">
        <w:rPr>
          <w:rFonts w:asciiTheme="minorHAnsi" w:hAnsiTheme="minorHAnsi" w:cstheme="minorHAnsi"/>
          <w:iCs/>
        </w:rPr>
        <w:t>7</w:t>
      </w:r>
      <w:r w:rsidR="00040E93" w:rsidRPr="004E7AB8">
        <w:rPr>
          <w:rFonts w:asciiTheme="minorHAnsi" w:hAnsiTheme="minorHAnsi" w:cstheme="minorHAnsi"/>
          <w:iCs/>
        </w:rPr>
        <w:t xml:space="preserve"> years to 2037. </w:t>
      </w:r>
      <w:r w:rsidR="00561298" w:rsidRPr="004E7AB8">
        <w:rPr>
          <w:rFonts w:asciiTheme="minorHAnsi" w:hAnsiTheme="minorHAnsi" w:cstheme="minorHAnsi"/>
          <w:iCs/>
        </w:rPr>
        <w:t xml:space="preserve"> </w:t>
      </w:r>
    </w:p>
    <w:p w14:paraId="3F3B6A28" w14:textId="77777777" w:rsidR="009A2362" w:rsidRDefault="009A2362" w:rsidP="000F342E">
      <w:pPr>
        <w:rPr>
          <w:rFonts w:asciiTheme="minorHAnsi" w:hAnsiTheme="minorHAnsi" w:cstheme="minorHAnsi"/>
          <w:iCs/>
        </w:rPr>
      </w:pPr>
    </w:p>
    <w:p w14:paraId="7D4B1B62" w14:textId="024F8203" w:rsidR="002E775F" w:rsidRPr="004E7AB8" w:rsidRDefault="002E775F" w:rsidP="000F342E">
      <w:pPr>
        <w:rPr>
          <w:rFonts w:asciiTheme="minorHAnsi" w:hAnsiTheme="minorHAnsi" w:cstheme="minorHAnsi"/>
          <w:iCs/>
        </w:rPr>
      </w:pPr>
      <w:r w:rsidRPr="004E7AB8">
        <w:rPr>
          <w:rFonts w:asciiTheme="minorHAnsi" w:hAnsiTheme="minorHAnsi" w:cstheme="minorHAnsi"/>
          <w:iCs/>
        </w:rPr>
        <w:t>In April 2019, all Cumbrian local authorities and the Lake District National Park Authority formally</w:t>
      </w:r>
      <w:r w:rsidR="000F342E" w:rsidRPr="004E7AB8">
        <w:rPr>
          <w:rFonts w:asciiTheme="minorHAnsi" w:hAnsiTheme="minorHAnsi" w:cstheme="minorHAnsi"/>
          <w:iCs/>
        </w:rPr>
        <w:t xml:space="preserve"> adopte</w:t>
      </w:r>
      <w:r w:rsidRPr="004E7AB8">
        <w:rPr>
          <w:rFonts w:asciiTheme="minorHAnsi" w:hAnsiTheme="minorHAnsi" w:cstheme="minorHAnsi"/>
          <w:iCs/>
        </w:rPr>
        <w:t>d the Cumbria Joint Public Health Strategy incorporating a pledge for Cumbria, “to become a</w:t>
      </w:r>
    </w:p>
    <w:p w14:paraId="2B509C7C" w14:textId="77777777" w:rsidR="002E775F" w:rsidRPr="004E7AB8" w:rsidRDefault="002E775F" w:rsidP="000F342E">
      <w:pPr>
        <w:rPr>
          <w:rFonts w:asciiTheme="minorHAnsi" w:hAnsiTheme="minorHAnsi" w:cstheme="minorHAnsi"/>
          <w:iCs/>
        </w:rPr>
      </w:pPr>
      <w:r w:rsidRPr="004E7AB8">
        <w:rPr>
          <w:rFonts w:asciiTheme="minorHAnsi" w:hAnsiTheme="minorHAnsi" w:cstheme="minorHAnsi"/>
          <w:iCs/>
        </w:rPr>
        <w:t xml:space="preserve">‘carbon neutral’ County and to mitigate the likely impact of existing climate change”. </w:t>
      </w:r>
    </w:p>
    <w:p w14:paraId="31B4E9C7" w14:textId="77777777" w:rsidR="009A2362" w:rsidRDefault="009A2362" w:rsidP="000F342E">
      <w:pPr>
        <w:rPr>
          <w:rFonts w:asciiTheme="minorHAnsi" w:hAnsiTheme="minorHAnsi"/>
          <w:iCs/>
        </w:rPr>
      </w:pPr>
    </w:p>
    <w:p w14:paraId="6CE44F95" w14:textId="384106F6" w:rsidR="002E775F" w:rsidRPr="004E7AB8" w:rsidRDefault="002E775F" w:rsidP="000F342E">
      <w:pPr>
        <w:rPr>
          <w:rFonts w:asciiTheme="minorHAnsi" w:hAnsiTheme="minorHAnsi"/>
          <w:iCs/>
        </w:rPr>
      </w:pPr>
      <w:r w:rsidRPr="004E7AB8">
        <w:rPr>
          <w:rFonts w:asciiTheme="minorHAnsi" w:hAnsiTheme="minorHAnsi"/>
          <w:iCs/>
        </w:rPr>
        <w:t>The Joint Cumbria Public Health Strategy 2019 provides the following priority areas which are addressed in Allerdale’s Action Plan</w:t>
      </w:r>
      <w:r w:rsidR="00040E93" w:rsidRPr="004E7AB8">
        <w:rPr>
          <w:rFonts w:asciiTheme="minorHAnsi" w:hAnsiTheme="minorHAnsi"/>
          <w:iCs/>
        </w:rPr>
        <w:t xml:space="preserve"> to Address Climate Change</w:t>
      </w:r>
      <w:r w:rsidRPr="004E7AB8">
        <w:rPr>
          <w:rFonts w:asciiTheme="minorHAnsi" w:hAnsiTheme="minorHAnsi"/>
          <w:iCs/>
        </w:rPr>
        <w:t>:</w:t>
      </w:r>
    </w:p>
    <w:p w14:paraId="0A7C4BBB" w14:textId="77777777" w:rsidR="009A2362" w:rsidRDefault="009A2362" w:rsidP="00213346">
      <w:pPr>
        <w:pStyle w:val="Heading3"/>
        <w:rPr>
          <w:rFonts w:asciiTheme="minorHAnsi" w:hAnsiTheme="minorHAnsi" w:cstheme="minorHAnsi"/>
          <w:b/>
          <w:i/>
          <w:iCs/>
          <w:color w:val="auto"/>
        </w:rPr>
      </w:pPr>
    </w:p>
    <w:p w14:paraId="343E36BA" w14:textId="1A675D8B" w:rsidR="002E775F" w:rsidRPr="004E7AB8" w:rsidRDefault="002E775F" w:rsidP="00213346">
      <w:pPr>
        <w:pStyle w:val="Heading3"/>
        <w:rPr>
          <w:rFonts w:asciiTheme="minorHAnsi" w:hAnsiTheme="minorHAnsi" w:cstheme="minorHAnsi"/>
          <w:b/>
          <w:i/>
          <w:iCs/>
          <w:color w:val="auto"/>
        </w:rPr>
      </w:pPr>
      <w:r w:rsidRPr="004E7AB8">
        <w:rPr>
          <w:rFonts w:asciiTheme="minorHAnsi" w:hAnsiTheme="minorHAnsi" w:cstheme="minorHAnsi"/>
          <w:b/>
          <w:i/>
          <w:iCs/>
          <w:color w:val="auto"/>
        </w:rPr>
        <w:t>Green Spaces and Biodiversity</w:t>
      </w:r>
    </w:p>
    <w:p w14:paraId="51C652D7" w14:textId="19B86B35" w:rsidR="002E775F" w:rsidRPr="004E7AB8" w:rsidRDefault="002E775F" w:rsidP="002E775F">
      <w:pPr>
        <w:rPr>
          <w:rFonts w:asciiTheme="minorHAnsi" w:hAnsiTheme="minorHAnsi" w:cstheme="minorHAnsi"/>
          <w:i/>
          <w:iCs/>
        </w:rPr>
      </w:pPr>
      <w:r w:rsidRPr="004E7AB8">
        <w:rPr>
          <w:rFonts w:asciiTheme="minorHAnsi" w:hAnsiTheme="minorHAnsi" w:cstheme="minorHAnsi"/>
          <w:i/>
          <w:iCs/>
        </w:rPr>
        <w:t>The co-benefits of protecting nature sites and creating new rich green space include better mental and physical health for local people, greater resilience to future climate change extremes and more resilient food production</w:t>
      </w:r>
      <w:r w:rsidR="00263076" w:rsidRPr="004E7AB8">
        <w:rPr>
          <w:rFonts w:asciiTheme="minorHAnsi" w:hAnsiTheme="minorHAnsi" w:cstheme="minorHAnsi"/>
          <w:i/>
          <w:iCs/>
        </w:rPr>
        <w:t>.</w:t>
      </w:r>
    </w:p>
    <w:p w14:paraId="08876B2A" w14:textId="6C42236E" w:rsidR="002E775F" w:rsidRPr="004E7AB8" w:rsidRDefault="002E775F" w:rsidP="00213346">
      <w:pPr>
        <w:pStyle w:val="Heading3"/>
        <w:spacing w:before="160"/>
        <w:rPr>
          <w:rFonts w:asciiTheme="minorHAnsi" w:hAnsiTheme="minorHAnsi" w:cstheme="minorHAnsi"/>
          <w:b/>
          <w:i/>
          <w:iCs/>
          <w:color w:val="auto"/>
        </w:rPr>
      </w:pPr>
      <w:r w:rsidRPr="004E7AB8">
        <w:rPr>
          <w:rFonts w:asciiTheme="minorHAnsi" w:hAnsiTheme="minorHAnsi" w:cstheme="minorHAnsi"/>
          <w:b/>
          <w:i/>
          <w:iCs/>
          <w:color w:val="auto"/>
        </w:rPr>
        <w:t>Air Quality</w:t>
      </w:r>
    </w:p>
    <w:p w14:paraId="4E26E4DA" w14:textId="58868884" w:rsidR="002E775F" w:rsidRPr="004E7AB8" w:rsidRDefault="00040E93" w:rsidP="002E775F">
      <w:pPr>
        <w:rPr>
          <w:rFonts w:asciiTheme="minorHAnsi" w:hAnsiTheme="minorHAnsi" w:cstheme="minorHAnsi"/>
          <w:i/>
          <w:iCs/>
        </w:rPr>
      </w:pPr>
      <w:r w:rsidRPr="004E7AB8">
        <w:rPr>
          <w:rFonts w:asciiTheme="minorHAnsi" w:hAnsiTheme="minorHAnsi" w:cstheme="minorHAnsi"/>
          <w:i/>
          <w:iCs/>
        </w:rPr>
        <w:t>S</w:t>
      </w:r>
      <w:r w:rsidR="002E775F" w:rsidRPr="004E7AB8">
        <w:rPr>
          <w:rFonts w:asciiTheme="minorHAnsi" w:hAnsiTheme="minorHAnsi" w:cstheme="minorHAnsi"/>
          <w:i/>
          <w:iCs/>
        </w:rPr>
        <w:t>upporting low carbon infrastructure and transport initiat</w:t>
      </w:r>
      <w:r w:rsidRPr="004E7AB8">
        <w:rPr>
          <w:rFonts w:asciiTheme="minorHAnsi" w:hAnsiTheme="minorHAnsi" w:cstheme="minorHAnsi"/>
          <w:i/>
          <w:iCs/>
        </w:rPr>
        <w:t xml:space="preserve">ives </w:t>
      </w:r>
      <w:r w:rsidR="002E775F" w:rsidRPr="004E7AB8">
        <w:rPr>
          <w:rFonts w:asciiTheme="minorHAnsi" w:hAnsiTheme="minorHAnsi" w:cstheme="minorHAnsi"/>
          <w:i/>
          <w:iCs/>
        </w:rPr>
        <w:t>can reduce resource use, reduce CO</w:t>
      </w:r>
      <w:r w:rsidR="002E775F" w:rsidRPr="004E7AB8">
        <w:rPr>
          <w:rFonts w:asciiTheme="minorHAnsi" w:hAnsiTheme="minorHAnsi" w:cstheme="minorHAnsi"/>
          <w:i/>
          <w:iCs/>
          <w:vertAlign w:val="subscript"/>
        </w:rPr>
        <w:t>2</w:t>
      </w:r>
      <w:r w:rsidR="002E775F" w:rsidRPr="004E7AB8">
        <w:rPr>
          <w:rFonts w:asciiTheme="minorHAnsi" w:hAnsiTheme="minorHAnsi" w:cstheme="minorHAnsi"/>
          <w:i/>
          <w:iCs/>
        </w:rPr>
        <w:t>e emiss</w:t>
      </w:r>
      <w:r w:rsidRPr="004E7AB8">
        <w:rPr>
          <w:rFonts w:asciiTheme="minorHAnsi" w:hAnsiTheme="minorHAnsi" w:cstheme="minorHAnsi"/>
          <w:i/>
          <w:iCs/>
        </w:rPr>
        <w:t xml:space="preserve">ions and improve air quality, </w:t>
      </w:r>
      <w:r w:rsidR="002E775F" w:rsidRPr="004E7AB8">
        <w:rPr>
          <w:rFonts w:asciiTheme="minorHAnsi" w:hAnsiTheme="minorHAnsi" w:cstheme="minorHAnsi"/>
          <w:i/>
          <w:iCs/>
        </w:rPr>
        <w:t>improving health and wellbeing of our residents and protecting the planet.</w:t>
      </w:r>
    </w:p>
    <w:p w14:paraId="4B08F5D2" w14:textId="77777777" w:rsidR="002E775F" w:rsidRPr="004E7AB8" w:rsidRDefault="002E775F" w:rsidP="00213346">
      <w:pPr>
        <w:pStyle w:val="Heading3"/>
        <w:spacing w:before="160"/>
        <w:rPr>
          <w:rFonts w:asciiTheme="minorHAnsi" w:hAnsiTheme="minorHAnsi" w:cstheme="minorHAnsi"/>
          <w:b/>
          <w:i/>
          <w:iCs/>
          <w:color w:val="auto"/>
        </w:rPr>
      </w:pPr>
      <w:r w:rsidRPr="004E7AB8">
        <w:rPr>
          <w:rFonts w:asciiTheme="minorHAnsi" w:hAnsiTheme="minorHAnsi" w:cstheme="minorHAnsi"/>
          <w:b/>
          <w:i/>
          <w:iCs/>
          <w:color w:val="auto"/>
        </w:rPr>
        <w:t>Climate Change</w:t>
      </w:r>
    </w:p>
    <w:p w14:paraId="31CB5D8B" w14:textId="77777777" w:rsidR="002E775F" w:rsidRPr="004E7AB8" w:rsidRDefault="002E775F" w:rsidP="002E775F">
      <w:pPr>
        <w:rPr>
          <w:rFonts w:asciiTheme="minorHAnsi" w:hAnsiTheme="minorHAnsi"/>
          <w:i/>
          <w:iCs/>
        </w:rPr>
      </w:pPr>
      <w:r w:rsidRPr="004E7AB8">
        <w:rPr>
          <w:rFonts w:asciiTheme="minorHAnsi" w:hAnsiTheme="minorHAnsi"/>
          <w:i/>
          <w:iCs/>
        </w:rPr>
        <w:t>Slowing, stopping and then removing the greenhouse gases from our atmosphere is an ambitious target – achievable only with joined up thinking and commitment across all areas of local government and our communities. Local Councils are an indispensable partner in reaching the national target of net zero by 2050.</w:t>
      </w:r>
    </w:p>
    <w:p w14:paraId="78987A8D" w14:textId="77777777" w:rsidR="002E775F" w:rsidRPr="004E7AB8" w:rsidRDefault="002E775F" w:rsidP="00213346">
      <w:pPr>
        <w:pStyle w:val="Heading3"/>
        <w:spacing w:before="160"/>
        <w:rPr>
          <w:rFonts w:asciiTheme="minorHAnsi" w:hAnsiTheme="minorHAnsi" w:cs="Calibri"/>
          <w:b/>
          <w:i/>
          <w:iCs/>
          <w:color w:val="auto"/>
        </w:rPr>
      </w:pPr>
      <w:r w:rsidRPr="004E7AB8">
        <w:rPr>
          <w:rFonts w:asciiTheme="minorHAnsi" w:hAnsiTheme="minorHAnsi" w:cs="Calibri"/>
          <w:b/>
          <w:i/>
          <w:iCs/>
          <w:color w:val="auto"/>
        </w:rPr>
        <w:t>Waste reduction</w:t>
      </w:r>
    </w:p>
    <w:p w14:paraId="0CA262F2" w14:textId="77777777" w:rsidR="002E775F" w:rsidRPr="004E7AB8" w:rsidRDefault="002E775F" w:rsidP="002E775F">
      <w:pPr>
        <w:rPr>
          <w:rFonts w:asciiTheme="minorHAnsi" w:hAnsiTheme="minorHAnsi" w:cstheme="minorHAnsi"/>
          <w:i/>
          <w:iCs/>
        </w:rPr>
      </w:pPr>
      <w:r w:rsidRPr="004E7AB8">
        <w:rPr>
          <w:rFonts w:asciiTheme="minorHAnsi" w:hAnsiTheme="minorHAnsi" w:cstheme="minorHAnsi"/>
          <w:i/>
          <w:iCs/>
        </w:rPr>
        <w:t>We cannot easily recycle our way out of the strain on natural resources and the quantity of waste that is currently produced locally.  New solutions to reduce single-use items and unnecessary products that soon end up as waste are needed.</w:t>
      </w:r>
    </w:p>
    <w:p w14:paraId="79948A9D" w14:textId="71ABF708" w:rsidR="006F45B9" w:rsidRPr="004E7AB8" w:rsidRDefault="006F45B9" w:rsidP="006F45B9">
      <w:pPr>
        <w:pStyle w:val="Heading3"/>
        <w:spacing w:before="360" w:after="240"/>
        <w:rPr>
          <w:rFonts w:asciiTheme="minorHAnsi" w:hAnsiTheme="minorHAnsi" w:cstheme="minorHAnsi"/>
          <w:b/>
          <w:color w:val="2E74B5" w:themeColor="accent1" w:themeShade="BF"/>
          <w:sz w:val="28"/>
          <w:szCs w:val="28"/>
        </w:rPr>
      </w:pPr>
      <w:r w:rsidRPr="004E7AB8">
        <w:rPr>
          <w:rFonts w:asciiTheme="minorHAnsi" w:hAnsiTheme="minorHAnsi" w:cstheme="minorHAnsi"/>
          <w:b/>
          <w:color w:val="2E74B5" w:themeColor="accent1" w:themeShade="BF"/>
          <w:sz w:val="28"/>
          <w:szCs w:val="28"/>
        </w:rPr>
        <w:t>The achievements of the Climate Change Advisory Group</w:t>
      </w:r>
    </w:p>
    <w:p w14:paraId="42AFEEF8" w14:textId="3C38BF48" w:rsidR="00785A60" w:rsidRPr="004E7AB8" w:rsidRDefault="00785A60" w:rsidP="00785A60">
      <w:pPr>
        <w:jc w:val="both"/>
        <w:rPr>
          <w:rFonts w:asciiTheme="minorHAnsi" w:hAnsiTheme="minorHAnsi"/>
        </w:rPr>
      </w:pPr>
      <w:r w:rsidRPr="004E7AB8">
        <w:rPr>
          <w:rFonts w:asciiTheme="minorHAnsi" w:hAnsiTheme="minorHAnsi"/>
        </w:rPr>
        <w:t xml:space="preserve">At its 4 March 2020 meeting Council agreed that a Climate Change Group be established to </w:t>
      </w:r>
      <w:r w:rsidR="00040E93" w:rsidRPr="004E7AB8">
        <w:rPr>
          <w:rFonts w:asciiTheme="minorHAnsi" w:hAnsiTheme="minorHAnsi"/>
        </w:rPr>
        <w:t>further develop an</w:t>
      </w:r>
      <w:r w:rsidRPr="004E7AB8">
        <w:rPr>
          <w:rFonts w:asciiTheme="minorHAnsi" w:hAnsiTheme="minorHAnsi"/>
        </w:rPr>
        <w:t xml:space="preserve"> action plan</w:t>
      </w:r>
      <w:r w:rsidR="00040E93" w:rsidRPr="004E7AB8">
        <w:rPr>
          <w:rFonts w:asciiTheme="minorHAnsi" w:hAnsiTheme="minorHAnsi"/>
        </w:rPr>
        <w:t>, advise the Portfolio Holder</w:t>
      </w:r>
      <w:r w:rsidR="00D14841" w:rsidRPr="004E7AB8">
        <w:rPr>
          <w:rFonts w:asciiTheme="minorHAnsi" w:hAnsiTheme="minorHAnsi"/>
        </w:rPr>
        <w:t xml:space="preserve"> and work on</w:t>
      </w:r>
      <w:r w:rsidRPr="004E7AB8">
        <w:rPr>
          <w:rFonts w:asciiTheme="minorHAnsi" w:hAnsiTheme="minorHAnsi"/>
        </w:rPr>
        <w:t xml:space="preserve"> implementation</w:t>
      </w:r>
      <w:r w:rsidR="00561298" w:rsidRPr="004E7AB8">
        <w:rPr>
          <w:rFonts w:asciiTheme="minorHAnsi" w:hAnsiTheme="minorHAnsi"/>
        </w:rPr>
        <w:t xml:space="preserve"> of the plan</w:t>
      </w:r>
      <w:r w:rsidRPr="004E7AB8">
        <w:rPr>
          <w:rFonts w:asciiTheme="minorHAnsi" w:hAnsiTheme="minorHAnsi"/>
        </w:rPr>
        <w:t>. It was agreed that the group, the Climate Change Advisory Group</w:t>
      </w:r>
      <w:r w:rsidR="00DB2FAF" w:rsidRPr="004E7AB8">
        <w:rPr>
          <w:rFonts w:asciiTheme="minorHAnsi" w:hAnsiTheme="minorHAnsi"/>
        </w:rPr>
        <w:t xml:space="preserve"> (CCAG)</w:t>
      </w:r>
      <w:r w:rsidRPr="004E7AB8">
        <w:rPr>
          <w:rFonts w:asciiTheme="minorHAnsi" w:hAnsiTheme="minorHAnsi"/>
        </w:rPr>
        <w:t xml:space="preserve">, would have responsibility for monitoring progress against the Plan and publish an annual progress report to </w:t>
      </w:r>
      <w:r w:rsidR="00561298" w:rsidRPr="004E7AB8">
        <w:rPr>
          <w:rFonts w:asciiTheme="minorHAnsi" w:hAnsiTheme="minorHAnsi"/>
        </w:rPr>
        <w:t>the</w:t>
      </w:r>
      <w:r w:rsidR="00561298" w:rsidRPr="004E7AB8">
        <w:rPr>
          <w:rFonts w:asciiTheme="minorHAnsi" w:hAnsiTheme="minorHAnsi"/>
          <w:color w:val="FF0000"/>
        </w:rPr>
        <w:t xml:space="preserve"> </w:t>
      </w:r>
      <w:r w:rsidRPr="004E7AB8">
        <w:rPr>
          <w:rFonts w:asciiTheme="minorHAnsi" w:hAnsiTheme="minorHAnsi"/>
        </w:rPr>
        <w:t>Over</w:t>
      </w:r>
      <w:r w:rsidR="00DB2FAF" w:rsidRPr="004E7AB8">
        <w:rPr>
          <w:rFonts w:asciiTheme="minorHAnsi" w:hAnsiTheme="minorHAnsi"/>
        </w:rPr>
        <w:t xml:space="preserve">view and </w:t>
      </w:r>
      <w:r w:rsidR="00DB2FAF" w:rsidRPr="004E7AB8">
        <w:rPr>
          <w:rFonts w:asciiTheme="minorHAnsi" w:hAnsiTheme="minorHAnsi"/>
        </w:rPr>
        <w:lastRenderedPageBreak/>
        <w:t>Scrutiny Committee,</w:t>
      </w:r>
      <w:r w:rsidRPr="004E7AB8">
        <w:rPr>
          <w:rFonts w:asciiTheme="minorHAnsi" w:hAnsiTheme="minorHAnsi"/>
        </w:rPr>
        <w:t xml:space="preserve"> that any </w:t>
      </w:r>
      <w:r w:rsidR="00040E93" w:rsidRPr="004E7AB8">
        <w:rPr>
          <w:rFonts w:asciiTheme="minorHAnsi" w:hAnsiTheme="minorHAnsi"/>
        </w:rPr>
        <w:t xml:space="preserve">minor changes </w:t>
      </w:r>
      <w:r w:rsidRPr="004E7AB8">
        <w:rPr>
          <w:rFonts w:asciiTheme="minorHAnsi" w:hAnsiTheme="minorHAnsi"/>
        </w:rPr>
        <w:t>could be agreed by the Portfolio Holder</w:t>
      </w:r>
      <w:r w:rsidR="00DB2FAF" w:rsidRPr="004E7AB8">
        <w:rPr>
          <w:rFonts w:asciiTheme="minorHAnsi" w:hAnsiTheme="minorHAnsi"/>
        </w:rPr>
        <w:t>,</w:t>
      </w:r>
      <w:r w:rsidRPr="004E7AB8">
        <w:rPr>
          <w:rFonts w:asciiTheme="minorHAnsi" w:hAnsiTheme="minorHAnsi"/>
        </w:rPr>
        <w:t xml:space="preserve"> while significant updates </w:t>
      </w:r>
      <w:r w:rsidR="00DB2FAF" w:rsidRPr="004E7AB8">
        <w:rPr>
          <w:rFonts w:asciiTheme="minorHAnsi" w:hAnsiTheme="minorHAnsi"/>
        </w:rPr>
        <w:t>w</w:t>
      </w:r>
      <w:r w:rsidRPr="004E7AB8">
        <w:rPr>
          <w:rFonts w:asciiTheme="minorHAnsi" w:hAnsiTheme="minorHAnsi"/>
        </w:rPr>
        <w:t>ould</w:t>
      </w:r>
      <w:r w:rsidR="00DB2FAF" w:rsidRPr="004E7AB8">
        <w:rPr>
          <w:rFonts w:asciiTheme="minorHAnsi" w:hAnsiTheme="minorHAnsi"/>
        </w:rPr>
        <w:t xml:space="preserve"> need to</w:t>
      </w:r>
      <w:r w:rsidRPr="004E7AB8">
        <w:rPr>
          <w:rFonts w:asciiTheme="minorHAnsi" w:hAnsiTheme="minorHAnsi"/>
        </w:rPr>
        <w:t xml:space="preserve"> be approved by Executive.</w:t>
      </w:r>
    </w:p>
    <w:p w14:paraId="68657C23" w14:textId="2DCC6EAC" w:rsidR="00456803" w:rsidRPr="004E7AB8" w:rsidRDefault="00456803" w:rsidP="00456803">
      <w:pPr>
        <w:pStyle w:val="paragraph"/>
        <w:spacing w:after="0"/>
        <w:textAlignment w:val="baseline"/>
        <w:rPr>
          <w:rStyle w:val="normaltextrun"/>
          <w:rFonts w:asciiTheme="minorHAnsi" w:eastAsiaTheme="minorHAnsi" w:hAnsiTheme="minorHAnsi" w:cstheme="minorHAnsi"/>
          <w:lang w:eastAsia="en-US"/>
        </w:rPr>
      </w:pPr>
      <w:r w:rsidRPr="004E7AB8">
        <w:rPr>
          <w:rStyle w:val="normaltextrun"/>
          <w:rFonts w:asciiTheme="minorHAnsi" w:eastAsiaTheme="minorHAnsi" w:hAnsiTheme="minorHAnsi" w:cstheme="minorHAnsi"/>
          <w:lang w:eastAsia="en-US"/>
        </w:rPr>
        <w:t>The CCAG established a schedule of monthly meetings with both internal and external stakeholders attending.  This work was</w:t>
      </w:r>
      <w:r w:rsidR="00D14841" w:rsidRPr="004E7AB8">
        <w:rPr>
          <w:rStyle w:val="normaltextrun"/>
          <w:rFonts w:asciiTheme="minorHAnsi" w:eastAsiaTheme="minorHAnsi" w:hAnsiTheme="minorHAnsi" w:cstheme="minorHAnsi"/>
          <w:lang w:eastAsia="en-US"/>
        </w:rPr>
        <w:t xml:space="preserve"> supported by the Strategic Policy and Performance Team</w:t>
      </w:r>
      <w:r w:rsidRPr="004E7AB8">
        <w:rPr>
          <w:rStyle w:val="normaltextrun"/>
          <w:rFonts w:asciiTheme="minorHAnsi" w:eastAsiaTheme="minorHAnsi" w:hAnsiTheme="minorHAnsi" w:cstheme="minorHAnsi"/>
          <w:lang w:eastAsia="en-US"/>
        </w:rPr>
        <w:t>.  Regular updates were made to the Executive and to full Council.  An annual written report was submitted to the Overview and Scrutiny Committee.  Membership included six elected me</w:t>
      </w:r>
      <w:r w:rsidR="00D14841" w:rsidRPr="004E7AB8">
        <w:rPr>
          <w:rStyle w:val="normaltextrun"/>
          <w:rFonts w:asciiTheme="minorHAnsi" w:eastAsiaTheme="minorHAnsi" w:hAnsiTheme="minorHAnsi" w:cstheme="minorHAnsi"/>
          <w:lang w:eastAsia="en-US"/>
        </w:rPr>
        <w:t>mbers, including the Portfolio H</w:t>
      </w:r>
      <w:r w:rsidRPr="004E7AB8">
        <w:rPr>
          <w:rStyle w:val="normaltextrun"/>
          <w:rFonts w:asciiTheme="minorHAnsi" w:eastAsiaTheme="minorHAnsi" w:hAnsiTheme="minorHAnsi" w:cstheme="minorHAnsi"/>
          <w:lang w:eastAsia="en-US"/>
        </w:rPr>
        <w:t xml:space="preserve">older responsible for Climate Change Action within Allerdale Borough Council, together with Labour, Conservative and Independent members.  Senior representatives of the following departments attended on a planned basis:  Parks and Open Spaces, Planning and Building Control, Waste, Procurement, Communications and Training.  The ZCCP Local Authority Coordinator was also a permanent member of this group.  </w:t>
      </w:r>
    </w:p>
    <w:p w14:paraId="436B67DA" w14:textId="7E5A32AA" w:rsidR="00494F1A" w:rsidRPr="004E7AB8" w:rsidRDefault="00456803" w:rsidP="00456803">
      <w:pPr>
        <w:pStyle w:val="paragraph"/>
        <w:spacing w:before="0" w:beforeAutospacing="0" w:after="0" w:afterAutospacing="0"/>
        <w:textAlignment w:val="baseline"/>
        <w:rPr>
          <w:rStyle w:val="normaltextrun"/>
          <w:rFonts w:asciiTheme="minorHAnsi" w:eastAsiaTheme="minorHAnsi" w:hAnsiTheme="minorHAnsi" w:cstheme="minorHAnsi"/>
          <w:lang w:eastAsia="en-US"/>
        </w:rPr>
      </w:pPr>
      <w:r w:rsidRPr="004E7AB8">
        <w:rPr>
          <w:rStyle w:val="normaltextrun"/>
          <w:rFonts w:asciiTheme="minorHAnsi" w:eastAsiaTheme="minorHAnsi" w:hAnsiTheme="minorHAnsi" w:cstheme="minorHAnsi"/>
          <w:lang w:eastAsia="en-US"/>
        </w:rPr>
        <w:t>External stakeholder attendance included Cumbria County C</w:t>
      </w:r>
      <w:r w:rsidR="00AC4659" w:rsidRPr="004E7AB8">
        <w:rPr>
          <w:rStyle w:val="normaltextrun"/>
          <w:rFonts w:asciiTheme="minorHAnsi" w:eastAsiaTheme="minorHAnsi" w:hAnsiTheme="minorHAnsi" w:cstheme="minorHAnsi"/>
          <w:lang w:eastAsia="en-US"/>
        </w:rPr>
        <w:t>ouncil</w:t>
      </w:r>
      <w:r w:rsidR="00561298" w:rsidRPr="004E7AB8">
        <w:rPr>
          <w:rStyle w:val="normaltextrun"/>
          <w:rFonts w:asciiTheme="minorHAnsi" w:eastAsiaTheme="minorHAnsi" w:hAnsiTheme="minorHAnsi" w:cstheme="minorHAnsi"/>
          <w:lang w:eastAsia="en-US"/>
        </w:rPr>
        <w:t>’s</w:t>
      </w:r>
      <w:r w:rsidR="00AC4659" w:rsidRPr="004E7AB8">
        <w:rPr>
          <w:rStyle w:val="normaltextrun"/>
          <w:rFonts w:asciiTheme="minorHAnsi" w:eastAsiaTheme="minorHAnsi" w:hAnsiTheme="minorHAnsi" w:cstheme="minorHAnsi"/>
          <w:lang w:eastAsia="en-US"/>
        </w:rPr>
        <w:t xml:space="preserve"> ‘Recycle Cumbria’ team including the </w:t>
      </w:r>
      <w:r w:rsidRPr="004E7AB8">
        <w:rPr>
          <w:rStyle w:val="normaltextrun"/>
          <w:rFonts w:asciiTheme="minorHAnsi" w:eastAsiaTheme="minorHAnsi" w:hAnsiTheme="minorHAnsi" w:cstheme="minorHAnsi"/>
          <w:lang w:eastAsia="en-US"/>
        </w:rPr>
        <w:t xml:space="preserve">Strategic Manager for </w:t>
      </w:r>
      <w:r w:rsidR="00D14841" w:rsidRPr="004E7AB8">
        <w:rPr>
          <w:rStyle w:val="normaltextrun"/>
          <w:rFonts w:asciiTheme="minorHAnsi" w:eastAsiaTheme="minorHAnsi" w:hAnsiTheme="minorHAnsi" w:cstheme="minorHAnsi"/>
          <w:lang w:eastAsia="en-US"/>
        </w:rPr>
        <w:t>Environment and Regulatory Services</w:t>
      </w:r>
      <w:r w:rsidRPr="004E7AB8">
        <w:rPr>
          <w:rStyle w:val="normaltextrun"/>
          <w:rFonts w:asciiTheme="minorHAnsi" w:eastAsiaTheme="minorHAnsi" w:hAnsiTheme="minorHAnsi" w:cstheme="minorHAnsi"/>
          <w:lang w:eastAsia="en-US"/>
        </w:rPr>
        <w:t xml:space="preserve"> who was also the lead officer for the Local Government Reorganisation Climate Change Work package, Copeland and Carlisle Members, Cumbria Action for Sustainability,  People Powered Retrofit, the REBUILD initiative,  Cumbria Community Coastal Forest,  Charge my Street, Cumbria Green Investment Plan, North West Net Zero Hub, Sustainable Keswick and Climate Emergency West Cumbria.</w:t>
      </w:r>
    </w:p>
    <w:p w14:paraId="59571CDD" w14:textId="77777777" w:rsidR="00456803" w:rsidRPr="004E7AB8" w:rsidRDefault="00456803" w:rsidP="00456803">
      <w:pPr>
        <w:pStyle w:val="paragraph"/>
        <w:spacing w:before="0" w:beforeAutospacing="0" w:after="0" w:afterAutospacing="0"/>
        <w:textAlignment w:val="baseline"/>
        <w:rPr>
          <w:rFonts w:asciiTheme="minorHAnsi" w:hAnsiTheme="minorHAnsi" w:cstheme="minorHAnsi"/>
        </w:rPr>
      </w:pPr>
    </w:p>
    <w:p w14:paraId="0A7BE8D8" w14:textId="16EC0754" w:rsidR="00494F1A" w:rsidRPr="004E7AB8" w:rsidRDefault="000869B6" w:rsidP="00494F1A">
      <w:pPr>
        <w:pStyle w:val="paragraph"/>
        <w:spacing w:before="0" w:beforeAutospacing="0" w:after="0" w:afterAutospacing="0"/>
        <w:textAlignment w:val="baseline"/>
        <w:rPr>
          <w:rStyle w:val="eop"/>
          <w:rFonts w:asciiTheme="minorHAnsi" w:hAnsiTheme="minorHAnsi" w:cstheme="minorHAnsi"/>
        </w:rPr>
      </w:pPr>
      <w:r w:rsidRPr="004E7AB8">
        <w:rPr>
          <w:rStyle w:val="normaltextrun"/>
          <w:rFonts w:asciiTheme="minorHAnsi" w:hAnsiTheme="minorHAnsi" w:cstheme="minorHAnsi"/>
        </w:rPr>
        <w:t xml:space="preserve">Over </w:t>
      </w:r>
      <w:r w:rsidR="00D14841" w:rsidRPr="004E7AB8">
        <w:rPr>
          <w:rStyle w:val="normaltextrun"/>
          <w:rFonts w:asciiTheme="minorHAnsi" w:hAnsiTheme="minorHAnsi" w:cstheme="minorHAnsi"/>
        </w:rPr>
        <w:t xml:space="preserve">the last two years the Group </w:t>
      </w:r>
      <w:r w:rsidR="00494F1A" w:rsidRPr="004E7AB8">
        <w:rPr>
          <w:rStyle w:val="normaltextrun"/>
          <w:rFonts w:asciiTheme="minorHAnsi" w:hAnsiTheme="minorHAnsi" w:cstheme="minorHAnsi"/>
        </w:rPr>
        <w:t>prepared robust consultation responses for:</w:t>
      </w:r>
      <w:r w:rsidR="00494F1A" w:rsidRPr="004E7AB8">
        <w:rPr>
          <w:rStyle w:val="eop"/>
          <w:rFonts w:asciiTheme="minorHAnsi" w:hAnsiTheme="minorHAnsi" w:cstheme="minorHAnsi"/>
        </w:rPr>
        <w:t> </w:t>
      </w:r>
    </w:p>
    <w:p w14:paraId="1F47EF90" w14:textId="77777777" w:rsidR="00BF0668" w:rsidRPr="004E7AB8" w:rsidRDefault="00BF0668" w:rsidP="00494F1A">
      <w:pPr>
        <w:pStyle w:val="paragraph"/>
        <w:spacing w:before="0" w:beforeAutospacing="0" w:after="0" w:afterAutospacing="0"/>
        <w:textAlignment w:val="baseline"/>
        <w:rPr>
          <w:rFonts w:asciiTheme="minorHAnsi" w:hAnsiTheme="minorHAnsi" w:cstheme="minorHAnsi"/>
        </w:rPr>
      </w:pPr>
    </w:p>
    <w:p w14:paraId="4EA0675B" w14:textId="77777777" w:rsidR="00494F1A" w:rsidRPr="004E7AB8" w:rsidRDefault="00494F1A" w:rsidP="00494F1A">
      <w:pPr>
        <w:pStyle w:val="paragraph"/>
        <w:numPr>
          <w:ilvl w:val="0"/>
          <w:numId w:val="49"/>
        </w:numPr>
        <w:tabs>
          <w:tab w:val="clear" w:pos="720"/>
        </w:tabs>
        <w:spacing w:before="0" w:beforeAutospacing="0" w:after="0" w:afterAutospacing="0"/>
        <w:ind w:left="851" w:firstLine="0"/>
        <w:textAlignment w:val="baseline"/>
        <w:rPr>
          <w:rFonts w:asciiTheme="minorHAnsi" w:hAnsiTheme="minorHAnsi" w:cstheme="minorHAnsi"/>
        </w:rPr>
      </w:pPr>
      <w:r w:rsidRPr="004E7AB8">
        <w:rPr>
          <w:rStyle w:val="normaltextrun"/>
          <w:rFonts w:asciiTheme="minorHAnsi" w:hAnsiTheme="minorHAnsi" w:cstheme="minorHAnsi"/>
        </w:rPr>
        <w:t>Transport For the North Decarbonisation Strategy</w:t>
      </w:r>
      <w:r w:rsidRPr="004E7AB8">
        <w:rPr>
          <w:rStyle w:val="eop"/>
          <w:rFonts w:asciiTheme="minorHAnsi" w:hAnsiTheme="minorHAnsi" w:cstheme="minorHAnsi"/>
        </w:rPr>
        <w:t> </w:t>
      </w:r>
    </w:p>
    <w:p w14:paraId="7AA9F36F" w14:textId="77777777" w:rsidR="00494F1A" w:rsidRPr="004E7AB8" w:rsidRDefault="00494F1A" w:rsidP="00494F1A">
      <w:pPr>
        <w:pStyle w:val="paragraph"/>
        <w:numPr>
          <w:ilvl w:val="0"/>
          <w:numId w:val="50"/>
        </w:numPr>
        <w:tabs>
          <w:tab w:val="clear" w:pos="720"/>
        </w:tabs>
        <w:spacing w:before="0" w:beforeAutospacing="0" w:after="0" w:afterAutospacing="0"/>
        <w:ind w:left="851" w:firstLine="0"/>
        <w:textAlignment w:val="baseline"/>
        <w:rPr>
          <w:rFonts w:asciiTheme="minorHAnsi" w:hAnsiTheme="minorHAnsi" w:cstheme="minorHAnsi"/>
        </w:rPr>
      </w:pPr>
      <w:r w:rsidRPr="004E7AB8">
        <w:rPr>
          <w:rStyle w:val="normaltextrun"/>
          <w:rFonts w:asciiTheme="minorHAnsi" w:hAnsiTheme="minorHAnsi" w:cstheme="minorHAnsi"/>
        </w:rPr>
        <w:t>Cumbria Transport Infrastructure Plan</w:t>
      </w:r>
      <w:r w:rsidRPr="004E7AB8">
        <w:rPr>
          <w:rStyle w:val="eop"/>
          <w:rFonts w:asciiTheme="minorHAnsi" w:hAnsiTheme="minorHAnsi" w:cstheme="minorHAnsi"/>
        </w:rPr>
        <w:t> </w:t>
      </w:r>
    </w:p>
    <w:p w14:paraId="64ECE04F" w14:textId="54695A75" w:rsidR="00494F1A" w:rsidRPr="004E7AB8" w:rsidRDefault="00AC4659" w:rsidP="00494F1A">
      <w:pPr>
        <w:pStyle w:val="paragraph"/>
        <w:numPr>
          <w:ilvl w:val="0"/>
          <w:numId w:val="50"/>
        </w:numPr>
        <w:tabs>
          <w:tab w:val="clear" w:pos="720"/>
        </w:tabs>
        <w:spacing w:before="0" w:beforeAutospacing="0" w:after="0" w:afterAutospacing="0"/>
        <w:ind w:left="851" w:firstLine="0"/>
        <w:textAlignment w:val="baseline"/>
        <w:rPr>
          <w:rFonts w:asciiTheme="minorHAnsi" w:hAnsiTheme="minorHAnsi" w:cstheme="minorHAnsi"/>
        </w:rPr>
      </w:pPr>
      <w:r w:rsidRPr="004E7AB8">
        <w:rPr>
          <w:rStyle w:val="normaltextrun"/>
          <w:rFonts w:asciiTheme="minorHAnsi" w:hAnsiTheme="minorHAnsi" w:cstheme="minorHAnsi"/>
        </w:rPr>
        <w:t xml:space="preserve">Allerdale Borough Council </w:t>
      </w:r>
      <w:r w:rsidR="00494F1A" w:rsidRPr="004E7AB8">
        <w:rPr>
          <w:rStyle w:val="normaltextrun"/>
          <w:rFonts w:asciiTheme="minorHAnsi" w:hAnsiTheme="minorHAnsi" w:cstheme="minorHAnsi"/>
        </w:rPr>
        <w:t>Community Resilience Strategy</w:t>
      </w:r>
      <w:r w:rsidR="00494F1A" w:rsidRPr="004E7AB8">
        <w:rPr>
          <w:rStyle w:val="eop"/>
          <w:rFonts w:asciiTheme="minorHAnsi" w:hAnsiTheme="minorHAnsi" w:cstheme="minorHAnsi"/>
        </w:rPr>
        <w:t> </w:t>
      </w:r>
    </w:p>
    <w:p w14:paraId="6E66219F" w14:textId="77777777" w:rsidR="00494F1A" w:rsidRPr="004E7AB8" w:rsidRDefault="00494F1A" w:rsidP="00494F1A">
      <w:pPr>
        <w:pStyle w:val="paragraph"/>
        <w:numPr>
          <w:ilvl w:val="0"/>
          <w:numId w:val="50"/>
        </w:numPr>
        <w:tabs>
          <w:tab w:val="clear" w:pos="720"/>
        </w:tabs>
        <w:spacing w:before="0" w:beforeAutospacing="0" w:after="0" w:afterAutospacing="0"/>
        <w:ind w:left="851" w:firstLine="0"/>
        <w:textAlignment w:val="baseline"/>
        <w:rPr>
          <w:rFonts w:asciiTheme="minorHAnsi" w:hAnsiTheme="minorHAnsi" w:cstheme="minorHAnsi"/>
        </w:rPr>
      </w:pPr>
      <w:r w:rsidRPr="004E7AB8">
        <w:rPr>
          <w:rStyle w:val="normaltextrun"/>
          <w:rFonts w:asciiTheme="minorHAnsi" w:hAnsiTheme="minorHAnsi" w:cstheme="minorHAnsi"/>
        </w:rPr>
        <w:t>Cumbria Green Investment Plan</w:t>
      </w:r>
      <w:r w:rsidRPr="004E7AB8">
        <w:rPr>
          <w:rStyle w:val="eop"/>
          <w:rFonts w:asciiTheme="minorHAnsi" w:hAnsiTheme="minorHAnsi" w:cstheme="minorHAnsi"/>
        </w:rPr>
        <w:t> </w:t>
      </w:r>
    </w:p>
    <w:p w14:paraId="5F24B251" w14:textId="09E111F0" w:rsidR="00494F1A" w:rsidRPr="004E7AB8" w:rsidRDefault="00494F1A" w:rsidP="00494F1A">
      <w:pPr>
        <w:pStyle w:val="paragraph"/>
        <w:numPr>
          <w:ilvl w:val="0"/>
          <w:numId w:val="50"/>
        </w:numPr>
        <w:tabs>
          <w:tab w:val="clear" w:pos="720"/>
        </w:tabs>
        <w:spacing w:before="0" w:beforeAutospacing="0" w:after="0" w:afterAutospacing="0"/>
        <w:ind w:left="851" w:firstLine="0"/>
        <w:textAlignment w:val="baseline"/>
        <w:rPr>
          <w:rStyle w:val="eop"/>
          <w:rFonts w:asciiTheme="minorHAnsi" w:hAnsiTheme="minorHAnsi" w:cstheme="minorHAnsi"/>
        </w:rPr>
      </w:pPr>
      <w:r w:rsidRPr="004E7AB8">
        <w:rPr>
          <w:rStyle w:val="normaltextrun"/>
          <w:rFonts w:asciiTheme="minorHAnsi" w:hAnsiTheme="minorHAnsi" w:cstheme="minorHAnsi"/>
        </w:rPr>
        <w:t>Workington Cycling and Walking Infrastructure Plan</w:t>
      </w:r>
      <w:r w:rsidRPr="004E7AB8">
        <w:rPr>
          <w:rStyle w:val="eop"/>
          <w:rFonts w:asciiTheme="minorHAnsi" w:hAnsiTheme="minorHAnsi" w:cstheme="minorHAnsi"/>
        </w:rPr>
        <w:t> </w:t>
      </w:r>
    </w:p>
    <w:p w14:paraId="1A79D75E" w14:textId="4BC2CB66" w:rsidR="000869B6" w:rsidRPr="004E7AB8" w:rsidRDefault="00D14841" w:rsidP="00494F1A">
      <w:pPr>
        <w:pStyle w:val="paragraph"/>
        <w:numPr>
          <w:ilvl w:val="0"/>
          <w:numId w:val="50"/>
        </w:numPr>
        <w:tabs>
          <w:tab w:val="clear" w:pos="720"/>
        </w:tabs>
        <w:spacing w:before="0" w:beforeAutospacing="0" w:after="0" w:afterAutospacing="0"/>
        <w:ind w:left="851" w:firstLine="0"/>
        <w:textAlignment w:val="baseline"/>
        <w:rPr>
          <w:rFonts w:asciiTheme="minorHAnsi" w:hAnsiTheme="minorHAnsi" w:cstheme="minorHAnsi"/>
        </w:rPr>
      </w:pPr>
      <w:r w:rsidRPr="004E7AB8">
        <w:rPr>
          <w:rStyle w:val="eop"/>
          <w:rFonts w:asciiTheme="minorHAnsi" w:hAnsiTheme="minorHAnsi" w:cstheme="minorHAnsi"/>
        </w:rPr>
        <w:t xml:space="preserve">the initial </w:t>
      </w:r>
      <w:r w:rsidR="000869B6" w:rsidRPr="004E7AB8">
        <w:rPr>
          <w:rStyle w:val="eop"/>
          <w:rFonts w:asciiTheme="minorHAnsi" w:hAnsiTheme="minorHAnsi" w:cstheme="minorHAnsi"/>
        </w:rPr>
        <w:t>Cumberland Council plan</w:t>
      </w:r>
      <w:r w:rsidRPr="004E7AB8">
        <w:rPr>
          <w:rStyle w:val="eop"/>
          <w:rFonts w:asciiTheme="minorHAnsi" w:hAnsiTheme="minorHAnsi" w:cstheme="minorHAnsi"/>
        </w:rPr>
        <w:t>.</w:t>
      </w:r>
    </w:p>
    <w:p w14:paraId="2F2F9ADA" w14:textId="780EF962" w:rsidR="00785A60" w:rsidRPr="004E7AB8" w:rsidRDefault="00785A60" w:rsidP="00785A60">
      <w:pPr>
        <w:pStyle w:val="Heading3"/>
        <w:spacing w:before="360" w:after="240"/>
        <w:rPr>
          <w:rFonts w:asciiTheme="minorHAnsi" w:hAnsiTheme="minorHAnsi" w:cstheme="minorHAnsi"/>
          <w:b/>
          <w:color w:val="2E74B5" w:themeColor="accent1" w:themeShade="BF"/>
          <w:sz w:val="28"/>
          <w:szCs w:val="28"/>
        </w:rPr>
      </w:pPr>
      <w:r w:rsidRPr="004E7AB8">
        <w:rPr>
          <w:rFonts w:asciiTheme="minorHAnsi" w:hAnsiTheme="minorHAnsi" w:cstheme="minorHAnsi"/>
          <w:b/>
          <w:color w:val="2E74B5" w:themeColor="accent1" w:themeShade="BF"/>
          <w:sz w:val="28"/>
          <w:szCs w:val="28"/>
        </w:rPr>
        <w:t>Achievements since the Council adopted the Action Plan to Address Climate Change</w:t>
      </w:r>
    </w:p>
    <w:p w14:paraId="1DD8E4F4" w14:textId="4C8E369C" w:rsidR="006F45B9" w:rsidRPr="004E7AB8" w:rsidRDefault="00D14841" w:rsidP="009223F2">
      <w:pPr>
        <w:jc w:val="both"/>
        <w:rPr>
          <w:rFonts w:asciiTheme="minorHAnsi" w:hAnsiTheme="minorHAnsi"/>
        </w:rPr>
      </w:pPr>
      <w:r w:rsidRPr="004E7AB8">
        <w:rPr>
          <w:rFonts w:asciiTheme="minorHAnsi" w:hAnsiTheme="minorHAnsi"/>
        </w:rPr>
        <w:t>The details of the plan adopt</w:t>
      </w:r>
      <w:r w:rsidR="00BF0668" w:rsidRPr="004E7AB8">
        <w:rPr>
          <w:rFonts w:asciiTheme="minorHAnsi" w:hAnsiTheme="minorHAnsi"/>
        </w:rPr>
        <w:t xml:space="preserve">ed by Allerdale Borough Council are </w:t>
      </w:r>
      <w:r w:rsidR="006D4AB6" w:rsidRPr="004E7AB8">
        <w:rPr>
          <w:rFonts w:asciiTheme="minorHAnsi" w:hAnsiTheme="minorHAnsi"/>
        </w:rPr>
        <w:t>set out followed by a brief sum</w:t>
      </w:r>
      <w:r w:rsidR="00BF0668" w:rsidRPr="004E7AB8">
        <w:rPr>
          <w:rFonts w:asciiTheme="minorHAnsi" w:hAnsiTheme="minorHAnsi"/>
        </w:rPr>
        <w:t>mary of the achievements to</w:t>
      </w:r>
      <w:r w:rsidRPr="004E7AB8">
        <w:rPr>
          <w:rFonts w:asciiTheme="minorHAnsi" w:hAnsiTheme="minorHAnsi"/>
        </w:rPr>
        <w:t>wards</w:t>
      </w:r>
      <w:r w:rsidR="00BF0668" w:rsidRPr="004E7AB8">
        <w:rPr>
          <w:rFonts w:asciiTheme="minorHAnsi" w:hAnsiTheme="minorHAnsi"/>
        </w:rPr>
        <w:t xml:space="preserve"> deliver</w:t>
      </w:r>
      <w:r w:rsidRPr="004E7AB8">
        <w:rPr>
          <w:rFonts w:asciiTheme="minorHAnsi" w:hAnsiTheme="minorHAnsi"/>
        </w:rPr>
        <w:t>ing</w:t>
      </w:r>
      <w:r w:rsidR="00406ECA" w:rsidRPr="004E7AB8">
        <w:rPr>
          <w:rFonts w:asciiTheme="minorHAnsi" w:hAnsiTheme="minorHAnsi"/>
        </w:rPr>
        <w:t xml:space="preserve"> the plan</w:t>
      </w:r>
      <w:r w:rsidR="006D4AB6" w:rsidRPr="004E7AB8">
        <w:rPr>
          <w:rFonts w:asciiTheme="minorHAnsi" w:hAnsiTheme="minorHAnsi"/>
        </w:rPr>
        <w:t xml:space="preserve">. </w:t>
      </w:r>
      <w:r w:rsidRPr="004E7AB8">
        <w:rPr>
          <w:rFonts w:asciiTheme="minorHAnsi" w:hAnsiTheme="minorHAnsi"/>
        </w:rPr>
        <w:t>Upon adoption</w:t>
      </w:r>
      <w:r w:rsidR="008C19A9" w:rsidRPr="004E7AB8">
        <w:rPr>
          <w:rFonts w:asciiTheme="minorHAnsi" w:hAnsiTheme="minorHAnsi"/>
        </w:rPr>
        <w:t xml:space="preserve"> the plan was inte</w:t>
      </w:r>
      <w:r w:rsidR="00D61C19" w:rsidRPr="004E7AB8">
        <w:rPr>
          <w:rFonts w:asciiTheme="minorHAnsi" w:hAnsiTheme="minorHAnsi"/>
        </w:rPr>
        <w:t xml:space="preserve">nded to run from 2020 to 2030, </w:t>
      </w:r>
      <w:r w:rsidR="008C19A9" w:rsidRPr="004E7AB8">
        <w:rPr>
          <w:rFonts w:asciiTheme="minorHAnsi" w:hAnsiTheme="minorHAnsi"/>
        </w:rPr>
        <w:t>hence some of the areas have not yet been addressed.  These remain in the document for</w:t>
      </w:r>
      <w:r w:rsidRPr="004E7AB8">
        <w:rPr>
          <w:rFonts w:asciiTheme="minorHAnsi" w:hAnsiTheme="minorHAnsi"/>
        </w:rPr>
        <w:t xml:space="preserve"> reference</w:t>
      </w:r>
      <w:r w:rsidR="0026362D" w:rsidRPr="004E7AB8">
        <w:rPr>
          <w:rFonts w:asciiTheme="minorHAnsi" w:hAnsiTheme="minorHAnsi"/>
        </w:rPr>
        <w:t>.</w:t>
      </w:r>
    </w:p>
    <w:p w14:paraId="6B25D97F" w14:textId="46A6857D" w:rsidR="00B6003C" w:rsidRPr="004E7AB8" w:rsidRDefault="00B6003C" w:rsidP="009223F2">
      <w:pPr>
        <w:jc w:val="both"/>
        <w:rPr>
          <w:rFonts w:asciiTheme="minorHAnsi" w:hAnsiTheme="minorHAnsi"/>
        </w:rPr>
      </w:pPr>
    </w:p>
    <w:p w14:paraId="79738C12" w14:textId="2E716580" w:rsidR="00590B2A" w:rsidRPr="004E7AB8" w:rsidRDefault="008C19A9" w:rsidP="00AC4659">
      <w:pPr>
        <w:jc w:val="both"/>
        <w:rPr>
          <w:rFonts w:asciiTheme="minorHAnsi" w:hAnsiTheme="minorHAnsi"/>
          <w:b/>
          <w:bCs/>
        </w:rPr>
      </w:pPr>
      <w:r w:rsidRPr="004E7AB8">
        <w:rPr>
          <w:rFonts w:asciiTheme="minorHAnsi" w:hAnsiTheme="minorHAnsi"/>
        </w:rPr>
        <w:t>Each of these seven sections contains a summary of achievements together with recommendations to</w:t>
      </w:r>
      <w:r w:rsidR="00B6003C" w:rsidRPr="004E7AB8">
        <w:rPr>
          <w:rFonts w:asciiTheme="minorHAnsi" w:hAnsiTheme="minorHAnsi"/>
        </w:rPr>
        <w:t xml:space="preserve"> Cumberland Council for inclusion in their plan to address climate change.</w:t>
      </w:r>
      <w:r w:rsidRPr="004E7AB8">
        <w:rPr>
          <w:rFonts w:asciiTheme="minorHAnsi" w:hAnsiTheme="minorHAnsi"/>
        </w:rPr>
        <w:t xml:space="preserve">  These recommendations have been develope</w:t>
      </w:r>
      <w:r w:rsidR="00F179F8" w:rsidRPr="004E7AB8">
        <w:rPr>
          <w:rFonts w:asciiTheme="minorHAnsi" w:hAnsiTheme="minorHAnsi"/>
        </w:rPr>
        <w:t>d by specialist officers working with</w:t>
      </w:r>
      <w:r w:rsidRPr="004E7AB8">
        <w:rPr>
          <w:rFonts w:asciiTheme="minorHAnsi" w:hAnsiTheme="minorHAnsi"/>
        </w:rPr>
        <w:t xml:space="preserve"> the Climate Change Advisory Group</w:t>
      </w:r>
      <w:r w:rsidR="00AC4659" w:rsidRPr="004E7AB8">
        <w:rPr>
          <w:rFonts w:asciiTheme="minorHAnsi" w:hAnsiTheme="minorHAnsi"/>
        </w:rPr>
        <w:t>.</w:t>
      </w:r>
      <w:r w:rsidR="00590B2A" w:rsidRPr="004E7AB8">
        <w:rPr>
          <w:rFonts w:asciiTheme="minorHAnsi" w:hAnsiTheme="minorHAnsi"/>
        </w:rPr>
        <w:br w:type="page"/>
      </w:r>
    </w:p>
    <w:tbl>
      <w:tblPr>
        <w:tblStyle w:val="TableGrid"/>
        <w:tblW w:w="9776" w:type="dxa"/>
        <w:tblLayout w:type="fixed"/>
        <w:tblLook w:val="06A0" w:firstRow="1" w:lastRow="0" w:firstColumn="1" w:lastColumn="0" w:noHBand="1" w:noVBand="1"/>
      </w:tblPr>
      <w:tblGrid>
        <w:gridCol w:w="704"/>
        <w:gridCol w:w="3969"/>
        <w:gridCol w:w="5103"/>
      </w:tblGrid>
      <w:tr w:rsidR="005E4738" w:rsidRPr="004E7AB8" w14:paraId="6684340B" w14:textId="77777777" w:rsidTr="3521F9A6">
        <w:tc>
          <w:tcPr>
            <w:tcW w:w="9776" w:type="dxa"/>
            <w:gridSpan w:val="3"/>
          </w:tcPr>
          <w:p w14:paraId="04D3CAFF" w14:textId="1F68D8E2" w:rsidR="005E4738" w:rsidRPr="004E7AB8" w:rsidRDefault="005E4738" w:rsidP="005E4738">
            <w:pPr>
              <w:spacing w:before="40" w:after="40"/>
              <w:rPr>
                <w:rFonts w:asciiTheme="minorHAnsi" w:eastAsia="Arial" w:hAnsiTheme="minorHAnsi" w:cstheme="minorHAnsi"/>
                <w:b/>
                <w:sz w:val="32"/>
                <w:szCs w:val="32"/>
              </w:rPr>
            </w:pPr>
            <w:r w:rsidRPr="004E7AB8">
              <w:rPr>
                <w:rFonts w:asciiTheme="minorHAnsi" w:eastAsia="Arial" w:hAnsiTheme="minorHAnsi" w:cstheme="minorHAnsi"/>
                <w:b/>
                <w:sz w:val="32"/>
                <w:szCs w:val="32"/>
              </w:rPr>
              <w:lastRenderedPageBreak/>
              <w:t>Section A:  Growing the low carbon economy – skills and infrastructure</w:t>
            </w:r>
            <w:r w:rsidR="002A5643" w:rsidRPr="004E7AB8">
              <w:rPr>
                <w:rFonts w:asciiTheme="minorHAnsi" w:eastAsia="Arial" w:hAnsiTheme="minorHAnsi" w:cstheme="minorHAnsi"/>
                <w:b/>
                <w:sz w:val="32"/>
                <w:szCs w:val="32"/>
              </w:rPr>
              <w:t>; community and business engagement</w:t>
            </w:r>
          </w:p>
          <w:p w14:paraId="4C1F4418" w14:textId="77777777" w:rsidR="005E4738" w:rsidRPr="004E7AB8" w:rsidRDefault="005E4738" w:rsidP="005E4738">
            <w:pPr>
              <w:spacing w:before="40" w:after="40"/>
              <w:rPr>
                <w:rFonts w:asciiTheme="minorHAnsi" w:eastAsia="Arial" w:hAnsiTheme="minorHAnsi" w:cstheme="minorHAnsi"/>
                <w:b/>
                <w:bCs/>
              </w:rPr>
            </w:pPr>
            <w:r w:rsidRPr="004E7AB8">
              <w:rPr>
                <w:rFonts w:asciiTheme="minorHAnsi" w:eastAsia="Times New Roman" w:hAnsiTheme="minorHAnsi"/>
                <w:b/>
                <w:bCs/>
                <w:color w:val="000000"/>
              </w:rPr>
              <w:t>We want to create thriving resilient economy that supports a fair transition to Net Zero Carbon, through communication, training and skills, support for businesses and a procurement approach that influences the emissions of supply chains and products.  We encourage bold use of technology to decarbonise our operations.</w:t>
            </w:r>
          </w:p>
        </w:tc>
      </w:tr>
      <w:tr w:rsidR="005E4738" w:rsidRPr="004E7AB8" w14:paraId="2835A0CF" w14:textId="77777777" w:rsidTr="3521F9A6">
        <w:tc>
          <w:tcPr>
            <w:tcW w:w="704" w:type="dxa"/>
          </w:tcPr>
          <w:p w14:paraId="78CD7657" w14:textId="77777777" w:rsidR="005E4738" w:rsidRPr="004E7AB8" w:rsidRDefault="005E4738" w:rsidP="005E4738">
            <w:pPr>
              <w:rPr>
                <w:rFonts w:asciiTheme="minorHAnsi" w:hAnsiTheme="minorHAnsi" w:cstheme="minorHAnsi"/>
              </w:rPr>
            </w:pPr>
          </w:p>
        </w:tc>
        <w:tc>
          <w:tcPr>
            <w:tcW w:w="3969" w:type="dxa"/>
          </w:tcPr>
          <w:p w14:paraId="7D41DA78" w14:textId="77777777" w:rsidR="005E4738" w:rsidRPr="004E7AB8" w:rsidRDefault="005E4738" w:rsidP="005E4738">
            <w:pPr>
              <w:rPr>
                <w:rFonts w:asciiTheme="minorHAnsi" w:eastAsia="Arial" w:hAnsiTheme="minorHAnsi" w:cstheme="minorHAnsi"/>
                <w:b/>
                <w:bCs/>
              </w:rPr>
            </w:pPr>
            <w:r w:rsidRPr="004E7AB8">
              <w:rPr>
                <w:rFonts w:asciiTheme="minorHAnsi" w:eastAsia="Arial" w:hAnsiTheme="minorHAnsi" w:cstheme="minorHAnsi"/>
                <w:b/>
                <w:bCs/>
              </w:rPr>
              <w:t>Actions</w:t>
            </w:r>
          </w:p>
        </w:tc>
        <w:tc>
          <w:tcPr>
            <w:tcW w:w="5103" w:type="dxa"/>
          </w:tcPr>
          <w:p w14:paraId="626718F7" w14:textId="77777777" w:rsidR="005E4738" w:rsidRPr="004E7AB8" w:rsidRDefault="005E4738" w:rsidP="005E4738">
            <w:pPr>
              <w:rPr>
                <w:rFonts w:asciiTheme="minorHAnsi" w:eastAsia="Arial" w:hAnsiTheme="minorHAnsi" w:cstheme="minorHAnsi"/>
                <w:b/>
                <w:bCs/>
              </w:rPr>
            </w:pPr>
            <w:r w:rsidRPr="004E7AB8">
              <w:rPr>
                <w:rFonts w:asciiTheme="minorHAnsi" w:eastAsia="Arial" w:hAnsiTheme="minorHAnsi" w:cstheme="minorHAnsi"/>
                <w:b/>
                <w:bCs/>
              </w:rPr>
              <w:t>Activity</w:t>
            </w:r>
          </w:p>
        </w:tc>
      </w:tr>
      <w:tr w:rsidR="005E4738" w:rsidRPr="004E7AB8" w14:paraId="10BF5A3F" w14:textId="77777777" w:rsidTr="3521F9A6">
        <w:tc>
          <w:tcPr>
            <w:tcW w:w="704" w:type="dxa"/>
          </w:tcPr>
          <w:p w14:paraId="2C670050" w14:textId="77777777" w:rsidR="005E4738" w:rsidRPr="004E7AB8" w:rsidRDefault="005E4738" w:rsidP="005E4738">
            <w:pPr>
              <w:jc w:val="center"/>
              <w:rPr>
                <w:rFonts w:asciiTheme="minorHAnsi" w:hAnsiTheme="minorHAnsi" w:cstheme="minorHAnsi"/>
                <w:sz w:val="28"/>
                <w:szCs w:val="28"/>
              </w:rPr>
            </w:pPr>
            <w:r w:rsidRPr="004E7AB8">
              <w:rPr>
                <w:rFonts w:asciiTheme="minorHAnsi" w:eastAsia="Arial" w:hAnsiTheme="minorHAnsi" w:cstheme="minorHAnsi"/>
                <w:sz w:val="28"/>
                <w:szCs w:val="28"/>
              </w:rPr>
              <w:t>A1</w:t>
            </w:r>
          </w:p>
        </w:tc>
        <w:tc>
          <w:tcPr>
            <w:tcW w:w="3969" w:type="dxa"/>
          </w:tcPr>
          <w:p w14:paraId="0683D21C"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Reduction in the impact of climate change on our services and community</w:t>
            </w:r>
          </w:p>
        </w:tc>
        <w:tc>
          <w:tcPr>
            <w:tcW w:w="5103" w:type="dxa"/>
          </w:tcPr>
          <w:p w14:paraId="0A2035DF"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Assess the risk associated with climate change for the Council Services and our communities and produce plan to adapt accordingly</w:t>
            </w:r>
          </w:p>
        </w:tc>
      </w:tr>
      <w:tr w:rsidR="005E4738" w:rsidRPr="004E7AB8" w14:paraId="6221AAEB" w14:textId="77777777" w:rsidTr="3521F9A6">
        <w:tc>
          <w:tcPr>
            <w:tcW w:w="704" w:type="dxa"/>
          </w:tcPr>
          <w:p w14:paraId="17F5D923" w14:textId="77777777" w:rsidR="005E4738" w:rsidRPr="004E7AB8" w:rsidRDefault="005E4738" w:rsidP="005E4738">
            <w:pPr>
              <w:jc w:val="center"/>
              <w:rPr>
                <w:rFonts w:asciiTheme="minorHAnsi" w:eastAsia="Arial" w:hAnsiTheme="minorHAnsi" w:cstheme="minorHAnsi"/>
                <w:sz w:val="28"/>
                <w:szCs w:val="28"/>
              </w:rPr>
            </w:pPr>
            <w:r w:rsidRPr="004E7AB8">
              <w:rPr>
                <w:rFonts w:asciiTheme="minorHAnsi" w:eastAsia="Arial" w:hAnsiTheme="minorHAnsi" w:cstheme="minorHAnsi"/>
                <w:sz w:val="28"/>
                <w:szCs w:val="28"/>
              </w:rPr>
              <w:t>A2</w:t>
            </w:r>
          </w:p>
        </w:tc>
        <w:tc>
          <w:tcPr>
            <w:tcW w:w="3969" w:type="dxa"/>
          </w:tcPr>
          <w:p w14:paraId="4D97DAAC"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Review council policies and strategies to consider impact of climate change</w:t>
            </w:r>
          </w:p>
        </w:tc>
        <w:tc>
          <w:tcPr>
            <w:tcW w:w="5103" w:type="dxa"/>
          </w:tcPr>
          <w:p w14:paraId="55ACD2D9"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Ensure climate change actions are reflected in both existing and any new strategies and policies</w:t>
            </w:r>
          </w:p>
        </w:tc>
      </w:tr>
      <w:tr w:rsidR="005E4738" w:rsidRPr="004E7AB8" w14:paraId="5E35E688" w14:textId="77777777" w:rsidTr="3521F9A6">
        <w:tc>
          <w:tcPr>
            <w:tcW w:w="704" w:type="dxa"/>
          </w:tcPr>
          <w:p w14:paraId="40A6DC47" w14:textId="77777777" w:rsidR="005E4738" w:rsidRPr="004E7AB8" w:rsidRDefault="005E4738" w:rsidP="005E4738">
            <w:pPr>
              <w:jc w:val="center"/>
              <w:rPr>
                <w:rFonts w:asciiTheme="minorHAnsi" w:eastAsia="Arial" w:hAnsiTheme="minorHAnsi" w:cstheme="minorHAnsi"/>
                <w:sz w:val="28"/>
                <w:szCs w:val="28"/>
              </w:rPr>
            </w:pPr>
            <w:r w:rsidRPr="004E7AB8">
              <w:rPr>
                <w:rFonts w:asciiTheme="minorHAnsi" w:eastAsia="Arial" w:hAnsiTheme="minorHAnsi" w:cstheme="minorHAnsi"/>
                <w:sz w:val="28"/>
                <w:szCs w:val="28"/>
              </w:rPr>
              <w:t>A3</w:t>
            </w:r>
          </w:p>
        </w:tc>
        <w:tc>
          <w:tcPr>
            <w:tcW w:w="3969" w:type="dxa"/>
          </w:tcPr>
          <w:p w14:paraId="5C5D60A4" w14:textId="30D22720" w:rsidR="005E4738" w:rsidRPr="004E7AB8" w:rsidRDefault="005E4738" w:rsidP="005E4738">
            <w:pPr>
              <w:rPr>
                <w:rFonts w:asciiTheme="minorHAnsi" w:eastAsia="Times New Roman" w:hAnsiTheme="minorHAnsi" w:cstheme="minorHAnsi"/>
              </w:rPr>
            </w:pPr>
            <w:r w:rsidRPr="004E7AB8">
              <w:rPr>
                <w:rFonts w:asciiTheme="minorHAnsi" w:eastAsia="Times New Roman" w:hAnsiTheme="minorHAnsi" w:cstheme="minorHAnsi"/>
              </w:rPr>
              <w:t xml:space="preserve">Develop a stakeholder engagement </w:t>
            </w:r>
            <w:r w:rsidR="0073023E" w:rsidRPr="004E7AB8">
              <w:rPr>
                <w:rFonts w:asciiTheme="minorHAnsi" w:eastAsia="Times New Roman" w:hAnsiTheme="minorHAnsi" w:cstheme="minorHAnsi"/>
              </w:rPr>
              <w:t xml:space="preserve">and communications </w:t>
            </w:r>
            <w:r w:rsidRPr="004E7AB8">
              <w:rPr>
                <w:rFonts w:asciiTheme="minorHAnsi" w:eastAsia="Times New Roman" w:hAnsiTheme="minorHAnsi" w:cstheme="minorHAnsi"/>
              </w:rPr>
              <w:t>strategy</w:t>
            </w:r>
          </w:p>
        </w:tc>
        <w:tc>
          <w:tcPr>
            <w:tcW w:w="5103" w:type="dxa"/>
          </w:tcPr>
          <w:p w14:paraId="05514D0C" w14:textId="08E1C0AE"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 xml:space="preserve">Devise a programme in conjunction with partners </w:t>
            </w:r>
            <w:r w:rsidR="00B25851" w:rsidRPr="004E7AB8">
              <w:rPr>
                <w:rFonts w:asciiTheme="minorHAnsi" w:eastAsia="Arial" w:hAnsiTheme="minorHAnsi" w:cstheme="minorHAnsi"/>
              </w:rPr>
              <w:t>to include</w:t>
            </w:r>
            <w:r w:rsidRPr="004E7AB8">
              <w:rPr>
                <w:rFonts w:asciiTheme="minorHAnsi" w:eastAsia="Arial" w:hAnsiTheme="minorHAnsi" w:cstheme="minorHAnsi"/>
              </w:rPr>
              <w:t>:</w:t>
            </w:r>
          </w:p>
          <w:p w14:paraId="1B057431" w14:textId="77777777" w:rsidR="005E4738" w:rsidRPr="004E7AB8" w:rsidRDefault="005E4738" w:rsidP="005F0AF1">
            <w:pPr>
              <w:pStyle w:val="ListParagraph"/>
              <w:numPr>
                <w:ilvl w:val="0"/>
                <w:numId w:val="26"/>
              </w:numPr>
              <w:ind w:left="317" w:hanging="284"/>
              <w:rPr>
                <w:rFonts w:eastAsia="Arial" w:cstheme="minorHAnsi"/>
              </w:rPr>
            </w:pPr>
            <w:r w:rsidRPr="004E7AB8">
              <w:rPr>
                <w:rFonts w:eastAsia="Arial" w:cstheme="minorHAnsi"/>
              </w:rPr>
              <w:t xml:space="preserve">stakeholders </w:t>
            </w:r>
          </w:p>
          <w:p w14:paraId="3B47436F" w14:textId="1E6A168F" w:rsidR="005E4738" w:rsidRPr="004E7AB8" w:rsidRDefault="00B25851" w:rsidP="005F0AF1">
            <w:pPr>
              <w:pStyle w:val="ListParagraph"/>
              <w:numPr>
                <w:ilvl w:val="0"/>
                <w:numId w:val="26"/>
              </w:numPr>
              <w:ind w:left="317" w:hanging="283"/>
              <w:rPr>
                <w:rFonts w:eastAsia="Arial" w:cstheme="minorHAnsi"/>
              </w:rPr>
            </w:pPr>
            <w:r w:rsidRPr="004E7AB8">
              <w:rPr>
                <w:rFonts w:eastAsia="Arial" w:cstheme="minorHAnsi"/>
              </w:rPr>
              <w:t xml:space="preserve">Council </w:t>
            </w:r>
            <w:r w:rsidR="005E4738" w:rsidRPr="004E7AB8">
              <w:rPr>
                <w:rFonts w:eastAsia="Arial" w:cstheme="minorHAnsi"/>
              </w:rPr>
              <w:t>members</w:t>
            </w:r>
          </w:p>
          <w:p w14:paraId="56956C1B" w14:textId="7A823C0B" w:rsidR="002A5643" w:rsidRPr="004E7AB8" w:rsidRDefault="002A5643" w:rsidP="005F0AF1">
            <w:pPr>
              <w:pStyle w:val="ListParagraph"/>
              <w:numPr>
                <w:ilvl w:val="0"/>
                <w:numId w:val="26"/>
              </w:numPr>
              <w:ind w:left="317" w:hanging="283"/>
              <w:rPr>
                <w:rFonts w:eastAsia="Arial" w:cstheme="minorHAnsi"/>
              </w:rPr>
            </w:pPr>
            <w:r w:rsidRPr="004E7AB8">
              <w:rPr>
                <w:rFonts w:eastAsia="Arial" w:cstheme="minorHAnsi"/>
              </w:rPr>
              <w:t>businesses</w:t>
            </w:r>
            <w:r w:rsidR="00141DD6" w:rsidRPr="004E7AB8">
              <w:rPr>
                <w:rFonts w:eastAsia="Arial" w:cstheme="minorHAnsi"/>
              </w:rPr>
              <w:t xml:space="preserve"> particularly including tourism and farming</w:t>
            </w:r>
          </w:p>
          <w:p w14:paraId="0771FDFE" w14:textId="6E701D58" w:rsidR="002A5643" w:rsidRPr="004E7AB8" w:rsidRDefault="005E4738" w:rsidP="005F0AF1">
            <w:pPr>
              <w:pStyle w:val="ListParagraph"/>
              <w:numPr>
                <w:ilvl w:val="0"/>
                <w:numId w:val="26"/>
              </w:numPr>
              <w:ind w:left="317" w:hanging="283"/>
              <w:rPr>
                <w:rFonts w:eastAsia="Arial" w:cstheme="minorHAnsi"/>
              </w:rPr>
            </w:pPr>
            <w:r w:rsidRPr="004E7AB8">
              <w:rPr>
                <w:rFonts w:eastAsia="Arial" w:cstheme="minorHAnsi"/>
              </w:rPr>
              <w:t>the community to ra</w:t>
            </w:r>
            <w:r w:rsidR="002A5643" w:rsidRPr="004E7AB8">
              <w:rPr>
                <w:rFonts w:eastAsia="Arial" w:cstheme="minorHAnsi"/>
              </w:rPr>
              <w:t>ise awareness of climate change</w:t>
            </w:r>
            <w:r w:rsidR="00392C11" w:rsidRPr="004E7AB8">
              <w:rPr>
                <w:rFonts w:eastAsia="Arial" w:cstheme="minorHAnsi"/>
              </w:rPr>
              <w:t>, potentially addressing different age groups through targeted campaigns</w:t>
            </w:r>
          </w:p>
          <w:p w14:paraId="37F2C5AD" w14:textId="55C0ABA4" w:rsidR="005E4738" w:rsidRPr="004E7AB8" w:rsidRDefault="005E4738" w:rsidP="005F0AF1">
            <w:pPr>
              <w:pStyle w:val="ListParagraph"/>
              <w:numPr>
                <w:ilvl w:val="0"/>
                <w:numId w:val="26"/>
              </w:numPr>
              <w:ind w:left="317" w:hanging="283"/>
              <w:rPr>
                <w:rFonts w:eastAsia="Arial" w:cstheme="minorHAnsi"/>
              </w:rPr>
            </w:pPr>
            <w:r w:rsidRPr="004E7AB8">
              <w:rPr>
                <w:rFonts w:eastAsia="Arial" w:cstheme="minorHAnsi"/>
              </w:rPr>
              <w:t>engagement with young people</w:t>
            </w:r>
            <w:r w:rsidR="002A5643" w:rsidRPr="004E7AB8">
              <w:rPr>
                <w:rFonts w:eastAsia="Arial" w:cstheme="minorHAnsi"/>
              </w:rPr>
              <w:t>’s groups</w:t>
            </w:r>
          </w:p>
          <w:p w14:paraId="71D9E627" w14:textId="60B7D994" w:rsidR="00F52370" w:rsidRPr="004E7AB8" w:rsidRDefault="00F52370" w:rsidP="005F0AF1">
            <w:pPr>
              <w:pStyle w:val="ListParagraph"/>
              <w:numPr>
                <w:ilvl w:val="0"/>
                <w:numId w:val="26"/>
              </w:numPr>
              <w:ind w:left="317" w:hanging="283"/>
              <w:rPr>
                <w:rFonts w:eastAsia="Arial" w:cstheme="minorHAnsi"/>
              </w:rPr>
            </w:pPr>
            <w:r w:rsidRPr="004E7AB8">
              <w:rPr>
                <w:rFonts w:eastAsia="Arial" w:cstheme="minorHAnsi"/>
              </w:rPr>
              <w:t>further engagement with schools to include aspects of climate change in Council’s education delivery</w:t>
            </w:r>
          </w:p>
          <w:p w14:paraId="77965B35" w14:textId="77777777" w:rsidR="005E4738" w:rsidRPr="004E7AB8" w:rsidRDefault="005E4738" w:rsidP="005F0AF1">
            <w:pPr>
              <w:pStyle w:val="ListParagraph"/>
              <w:numPr>
                <w:ilvl w:val="0"/>
                <w:numId w:val="26"/>
              </w:numPr>
              <w:ind w:left="317" w:hanging="283"/>
              <w:rPr>
                <w:rFonts w:eastAsia="Arial" w:cstheme="minorHAnsi"/>
              </w:rPr>
            </w:pPr>
            <w:r w:rsidRPr="004E7AB8">
              <w:rPr>
                <w:rFonts w:eastAsia="Arial" w:cstheme="minorHAnsi"/>
              </w:rPr>
              <w:t>communications strategy for the work of the group</w:t>
            </w:r>
          </w:p>
        </w:tc>
      </w:tr>
      <w:tr w:rsidR="005E4738" w:rsidRPr="004E7AB8" w14:paraId="6EA0B70F" w14:textId="77777777" w:rsidTr="3521F9A6">
        <w:tc>
          <w:tcPr>
            <w:tcW w:w="704" w:type="dxa"/>
          </w:tcPr>
          <w:p w14:paraId="54D9C6FF" w14:textId="77777777" w:rsidR="005E4738" w:rsidRPr="004E7AB8" w:rsidRDefault="005E4738" w:rsidP="005E4738">
            <w:pPr>
              <w:jc w:val="center"/>
              <w:rPr>
                <w:rFonts w:asciiTheme="minorHAnsi" w:hAnsiTheme="minorHAnsi" w:cstheme="minorHAnsi"/>
                <w:sz w:val="28"/>
                <w:szCs w:val="28"/>
              </w:rPr>
            </w:pPr>
            <w:r w:rsidRPr="004E7AB8">
              <w:rPr>
                <w:rFonts w:asciiTheme="minorHAnsi" w:eastAsia="Arial" w:hAnsiTheme="minorHAnsi" w:cstheme="minorHAnsi"/>
                <w:sz w:val="28"/>
                <w:szCs w:val="28"/>
              </w:rPr>
              <w:t>A4</w:t>
            </w:r>
          </w:p>
        </w:tc>
        <w:tc>
          <w:tcPr>
            <w:tcW w:w="3969" w:type="dxa"/>
          </w:tcPr>
          <w:p w14:paraId="41B40B70"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Work with key partners</w:t>
            </w:r>
          </w:p>
        </w:tc>
        <w:tc>
          <w:tcPr>
            <w:tcW w:w="5103" w:type="dxa"/>
          </w:tcPr>
          <w:p w14:paraId="3327A99F" w14:textId="69B1D275" w:rsidR="005E4738" w:rsidRPr="004E7AB8" w:rsidRDefault="005E4738" w:rsidP="005F0AF1">
            <w:pPr>
              <w:pStyle w:val="ListParagraph"/>
              <w:numPr>
                <w:ilvl w:val="0"/>
                <w:numId w:val="17"/>
              </w:numPr>
              <w:ind w:left="317" w:hanging="283"/>
              <w:rPr>
                <w:rFonts w:eastAsia="Arial" w:cstheme="minorHAnsi"/>
              </w:rPr>
            </w:pPr>
            <w:r w:rsidRPr="004E7AB8">
              <w:rPr>
                <w:rFonts w:eastAsia="Arial" w:cstheme="minorHAnsi"/>
              </w:rPr>
              <w:t xml:space="preserve">develop and </w:t>
            </w:r>
            <w:r w:rsidR="00B25851" w:rsidRPr="004E7AB8">
              <w:rPr>
                <w:rFonts w:eastAsia="Arial" w:cstheme="minorHAnsi"/>
              </w:rPr>
              <w:t>implement</w:t>
            </w:r>
            <w:r w:rsidRPr="004E7AB8">
              <w:rPr>
                <w:rFonts w:eastAsia="Arial" w:cstheme="minorHAnsi"/>
              </w:rPr>
              <w:t xml:space="preserve"> strategic project</w:t>
            </w:r>
            <w:r w:rsidR="00B25851" w:rsidRPr="004E7AB8">
              <w:rPr>
                <w:rFonts w:eastAsia="Arial" w:cstheme="minorHAnsi"/>
              </w:rPr>
              <w:t>s which deliver best practices in sustainable development</w:t>
            </w:r>
          </w:p>
          <w:p w14:paraId="13A2FBC0" w14:textId="77777777" w:rsidR="005E4738" w:rsidRPr="004E7AB8" w:rsidRDefault="005E4738" w:rsidP="005F0AF1">
            <w:pPr>
              <w:pStyle w:val="ListParagraph"/>
              <w:numPr>
                <w:ilvl w:val="0"/>
                <w:numId w:val="17"/>
              </w:numPr>
              <w:ind w:left="317" w:hanging="283"/>
              <w:rPr>
                <w:rFonts w:eastAsia="Arial" w:cstheme="minorHAnsi"/>
              </w:rPr>
            </w:pPr>
            <w:r w:rsidRPr="004E7AB8">
              <w:rPr>
                <w:rFonts w:eastAsia="Arial" w:cstheme="minorHAnsi"/>
              </w:rPr>
              <w:t>develop plans to address the causes and impact of climate change according to local priorities</w:t>
            </w:r>
          </w:p>
        </w:tc>
      </w:tr>
      <w:tr w:rsidR="005E4738" w:rsidRPr="004E7AB8" w14:paraId="54260A40" w14:textId="77777777" w:rsidTr="3521F9A6">
        <w:tc>
          <w:tcPr>
            <w:tcW w:w="704" w:type="dxa"/>
          </w:tcPr>
          <w:p w14:paraId="269BB123" w14:textId="77777777" w:rsidR="005E4738" w:rsidRPr="004E7AB8" w:rsidRDefault="005E4738" w:rsidP="005E4738">
            <w:pPr>
              <w:jc w:val="center"/>
              <w:rPr>
                <w:rFonts w:asciiTheme="minorHAnsi" w:eastAsia="Arial" w:hAnsiTheme="minorHAnsi" w:cstheme="minorHAnsi"/>
                <w:sz w:val="28"/>
                <w:szCs w:val="28"/>
              </w:rPr>
            </w:pPr>
            <w:r w:rsidRPr="004E7AB8">
              <w:rPr>
                <w:rFonts w:asciiTheme="minorHAnsi" w:eastAsia="Arial" w:hAnsiTheme="minorHAnsi" w:cstheme="minorHAnsi"/>
                <w:sz w:val="28"/>
                <w:szCs w:val="28"/>
              </w:rPr>
              <w:t>A5</w:t>
            </w:r>
          </w:p>
        </w:tc>
        <w:tc>
          <w:tcPr>
            <w:tcW w:w="3969" w:type="dxa"/>
          </w:tcPr>
          <w:p w14:paraId="3DE75AC4"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Support the work of the network of local partnerships in raising awareness of climate change in Cumbria</w:t>
            </w:r>
          </w:p>
        </w:tc>
        <w:tc>
          <w:tcPr>
            <w:tcW w:w="5103" w:type="dxa"/>
          </w:tcPr>
          <w:p w14:paraId="2A238B4D" w14:textId="77777777" w:rsidR="002A5643" w:rsidRPr="004E7AB8" w:rsidRDefault="002A5643" w:rsidP="005F0AF1">
            <w:pPr>
              <w:pStyle w:val="ListParagraph"/>
              <w:numPr>
                <w:ilvl w:val="0"/>
                <w:numId w:val="39"/>
              </w:numPr>
              <w:ind w:left="317" w:hanging="283"/>
              <w:rPr>
                <w:rFonts w:eastAsia="Arial" w:cstheme="minorHAnsi"/>
              </w:rPr>
            </w:pPr>
            <w:r w:rsidRPr="004E7AB8">
              <w:rPr>
                <w:rFonts w:eastAsia="Arial" w:cstheme="minorHAnsi"/>
              </w:rPr>
              <w:t>p</w:t>
            </w:r>
            <w:r w:rsidR="005E4738" w:rsidRPr="004E7AB8">
              <w:rPr>
                <w:rFonts w:eastAsia="Arial" w:cstheme="minorHAnsi"/>
              </w:rPr>
              <w:t>articipate in the Zero Carbon Cumbria Partnership including working closely with other Cumbrian authorities</w:t>
            </w:r>
          </w:p>
          <w:p w14:paraId="71466A07" w14:textId="77777777" w:rsidR="005E4738" w:rsidRPr="004E7AB8" w:rsidRDefault="002A5643" w:rsidP="005F0AF1">
            <w:pPr>
              <w:pStyle w:val="ListParagraph"/>
              <w:numPr>
                <w:ilvl w:val="0"/>
                <w:numId w:val="39"/>
              </w:numPr>
              <w:ind w:left="317" w:hanging="283"/>
              <w:rPr>
                <w:rFonts w:eastAsia="Arial" w:cstheme="minorHAnsi"/>
              </w:rPr>
            </w:pPr>
            <w:r w:rsidRPr="004E7AB8">
              <w:rPr>
                <w:rFonts w:eastAsia="Arial" w:cstheme="minorHAnsi"/>
              </w:rPr>
              <w:t>work with Zero Carbon Cumbria Partnership on citizen engagement projects</w:t>
            </w:r>
            <w:r w:rsidR="005E4738" w:rsidRPr="004E7AB8">
              <w:rPr>
                <w:rFonts w:eastAsia="Arial" w:cstheme="minorHAnsi"/>
              </w:rPr>
              <w:t xml:space="preserve"> </w:t>
            </w:r>
          </w:p>
          <w:p w14:paraId="49D38F1C" w14:textId="46FFF947" w:rsidR="00141DD6" w:rsidRPr="004E7AB8" w:rsidRDefault="00141DD6" w:rsidP="005F0AF1">
            <w:pPr>
              <w:pStyle w:val="ListParagraph"/>
              <w:numPr>
                <w:ilvl w:val="0"/>
                <w:numId w:val="39"/>
              </w:numPr>
              <w:ind w:left="317" w:hanging="283"/>
              <w:rPr>
                <w:rFonts w:eastAsia="Arial" w:cstheme="minorHAnsi"/>
              </w:rPr>
            </w:pPr>
            <w:r w:rsidRPr="004E7AB8">
              <w:rPr>
                <w:rFonts w:eastAsia="Arial" w:cstheme="minorHAnsi"/>
              </w:rPr>
              <w:t xml:space="preserve">encourage community groups to engage with the Council’s </w:t>
            </w:r>
            <w:r w:rsidR="00B25851" w:rsidRPr="004E7AB8">
              <w:rPr>
                <w:rFonts w:eastAsia="Arial" w:cstheme="minorHAnsi"/>
              </w:rPr>
              <w:t xml:space="preserve">climate change </w:t>
            </w:r>
            <w:r w:rsidR="002527CC" w:rsidRPr="004E7AB8">
              <w:rPr>
                <w:rFonts w:eastAsia="Arial" w:cstheme="minorHAnsi"/>
              </w:rPr>
              <w:t xml:space="preserve">task </w:t>
            </w:r>
            <w:r w:rsidRPr="004E7AB8">
              <w:rPr>
                <w:rFonts w:eastAsia="Arial" w:cstheme="minorHAnsi"/>
              </w:rPr>
              <w:t>groups around specific areas of interest</w:t>
            </w:r>
          </w:p>
        </w:tc>
      </w:tr>
      <w:tr w:rsidR="005E4738" w:rsidRPr="004E7AB8" w14:paraId="2911E680" w14:textId="77777777" w:rsidTr="3521F9A6">
        <w:tc>
          <w:tcPr>
            <w:tcW w:w="704" w:type="dxa"/>
          </w:tcPr>
          <w:p w14:paraId="5264145D" w14:textId="77777777" w:rsidR="005E4738" w:rsidRPr="004E7AB8" w:rsidRDefault="005E4738" w:rsidP="005E4738">
            <w:pPr>
              <w:jc w:val="center"/>
              <w:rPr>
                <w:rFonts w:asciiTheme="minorHAnsi" w:eastAsia="Arial" w:hAnsiTheme="minorHAnsi" w:cstheme="minorHAnsi"/>
                <w:sz w:val="28"/>
                <w:szCs w:val="28"/>
              </w:rPr>
            </w:pPr>
            <w:r w:rsidRPr="004E7AB8">
              <w:rPr>
                <w:rFonts w:asciiTheme="minorHAnsi" w:eastAsia="Arial" w:hAnsiTheme="minorHAnsi" w:cstheme="minorHAnsi"/>
                <w:sz w:val="28"/>
                <w:szCs w:val="28"/>
              </w:rPr>
              <w:t>A6</w:t>
            </w:r>
          </w:p>
        </w:tc>
        <w:tc>
          <w:tcPr>
            <w:tcW w:w="3969" w:type="dxa"/>
          </w:tcPr>
          <w:p w14:paraId="646E08D4" w14:textId="77777777" w:rsidR="005E4738" w:rsidRPr="004E7AB8" w:rsidRDefault="005E4738" w:rsidP="005E4738">
            <w:pPr>
              <w:rPr>
                <w:rFonts w:asciiTheme="minorHAnsi" w:eastAsia="Times New Roman" w:hAnsiTheme="minorHAnsi" w:cstheme="minorHAnsi"/>
              </w:rPr>
            </w:pPr>
            <w:r w:rsidRPr="004E7AB8">
              <w:rPr>
                <w:rFonts w:asciiTheme="minorHAnsi" w:eastAsia="Times New Roman" w:hAnsiTheme="minorHAnsi" w:cstheme="minorHAnsi"/>
              </w:rPr>
              <w:t>Building relationships with and lobbying  the area’s three MPs</w:t>
            </w:r>
          </w:p>
        </w:tc>
        <w:tc>
          <w:tcPr>
            <w:tcW w:w="5103" w:type="dxa"/>
          </w:tcPr>
          <w:p w14:paraId="6C558D12" w14:textId="2AC89257" w:rsidR="005E4738" w:rsidRPr="004E7AB8" w:rsidRDefault="3521F9A6" w:rsidP="00B45F9C">
            <w:pPr>
              <w:spacing w:line="259" w:lineRule="auto"/>
              <w:rPr>
                <w:rFonts w:asciiTheme="minorHAnsi" w:eastAsia="Times New Roman" w:hAnsiTheme="minorHAnsi"/>
              </w:rPr>
            </w:pPr>
            <w:r w:rsidRPr="004E7AB8">
              <w:rPr>
                <w:rFonts w:asciiTheme="minorHAnsi" w:eastAsia="Times New Roman" w:hAnsiTheme="minorHAnsi"/>
              </w:rPr>
              <w:t>Linking during 2022/</w:t>
            </w:r>
            <w:r w:rsidR="0075248E" w:rsidRPr="004E7AB8">
              <w:rPr>
                <w:rFonts w:asciiTheme="minorHAnsi" w:eastAsia="Times New Roman" w:hAnsiTheme="minorHAnsi"/>
              </w:rPr>
              <w:t>23 with the Local Government Re</w:t>
            </w:r>
            <w:r w:rsidRPr="004E7AB8">
              <w:rPr>
                <w:rFonts w:asciiTheme="minorHAnsi" w:eastAsia="Times New Roman" w:hAnsiTheme="minorHAnsi"/>
              </w:rPr>
              <w:t>organisation and the Levelling Up agenda</w:t>
            </w:r>
          </w:p>
        </w:tc>
      </w:tr>
      <w:tr w:rsidR="005E4738" w:rsidRPr="004E7AB8" w14:paraId="3FE147D2" w14:textId="77777777" w:rsidTr="009A2362">
        <w:trPr>
          <w:trHeight w:val="699"/>
        </w:trPr>
        <w:tc>
          <w:tcPr>
            <w:tcW w:w="704" w:type="dxa"/>
          </w:tcPr>
          <w:p w14:paraId="2EC472D3" w14:textId="77777777" w:rsidR="005E4738" w:rsidRPr="004E7AB8" w:rsidRDefault="005E4738" w:rsidP="005E4738">
            <w:pPr>
              <w:jc w:val="center"/>
              <w:rPr>
                <w:rFonts w:asciiTheme="minorHAnsi" w:eastAsia="Arial" w:hAnsiTheme="minorHAnsi" w:cstheme="minorHAnsi"/>
                <w:sz w:val="28"/>
                <w:szCs w:val="28"/>
              </w:rPr>
            </w:pPr>
            <w:r w:rsidRPr="004E7AB8">
              <w:rPr>
                <w:rFonts w:asciiTheme="minorHAnsi" w:eastAsia="Arial" w:hAnsiTheme="minorHAnsi" w:cstheme="minorHAnsi"/>
                <w:sz w:val="28"/>
                <w:szCs w:val="28"/>
              </w:rPr>
              <w:t>A7</w:t>
            </w:r>
          </w:p>
        </w:tc>
        <w:tc>
          <w:tcPr>
            <w:tcW w:w="3969" w:type="dxa"/>
          </w:tcPr>
          <w:p w14:paraId="4175D694"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Increased skills in local workforce to implement changes</w:t>
            </w:r>
          </w:p>
        </w:tc>
        <w:tc>
          <w:tcPr>
            <w:tcW w:w="5103" w:type="dxa"/>
          </w:tcPr>
          <w:p w14:paraId="60B5C202" w14:textId="77777777" w:rsidR="005E4738" w:rsidRPr="004E7AB8" w:rsidRDefault="005E4738" w:rsidP="005F0AF1">
            <w:pPr>
              <w:pStyle w:val="ListParagraph"/>
              <w:numPr>
                <w:ilvl w:val="0"/>
                <w:numId w:val="9"/>
              </w:numPr>
              <w:ind w:left="317" w:hanging="283"/>
              <w:rPr>
                <w:rFonts w:eastAsia="Arial" w:cstheme="minorHAnsi"/>
              </w:rPr>
            </w:pPr>
            <w:r w:rsidRPr="004E7AB8">
              <w:rPr>
                <w:rFonts w:eastAsia="Arial" w:cstheme="minorHAnsi"/>
              </w:rPr>
              <w:t>better understanding among Council officers of climate change implementation</w:t>
            </w:r>
          </w:p>
          <w:p w14:paraId="37E0A330" w14:textId="77777777" w:rsidR="005E4738" w:rsidRPr="004E7AB8" w:rsidRDefault="005E4738" w:rsidP="005F0AF1">
            <w:pPr>
              <w:pStyle w:val="ListParagraph"/>
              <w:numPr>
                <w:ilvl w:val="0"/>
                <w:numId w:val="9"/>
              </w:numPr>
              <w:ind w:left="317" w:hanging="283"/>
              <w:rPr>
                <w:rFonts w:eastAsia="Arial" w:cstheme="minorHAnsi"/>
              </w:rPr>
            </w:pPr>
            <w:r w:rsidRPr="004E7AB8">
              <w:rPr>
                <w:rFonts w:eastAsia="Arial" w:cstheme="minorHAnsi"/>
              </w:rPr>
              <w:lastRenderedPageBreak/>
              <w:t>sufficiently skilled local workforce to resource necessary changes</w:t>
            </w:r>
          </w:p>
        </w:tc>
      </w:tr>
      <w:tr w:rsidR="005E4738" w:rsidRPr="004E7AB8" w14:paraId="67C43CF8" w14:textId="77777777" w:rsidTr="3521F9A6">
        <w:tc>
          <w:tcPr>
            <w:tcW w:w="704" w:type="dxa"/>
          </w:tcPr>
          <w:p w14:paraId="408D25E5" w14:textId="77777777" w:rsidR="005E4738" w:rsidRPr="004E7AB8" w:rsidRDefault="005E4738" w:rsidP="005E4738">
            <w:pPr>
              <w:jc w:val="center"/>
              <w:rPr>
                <w:rFonts w:asciiTheme="minorHAnsi" w:eastAsia="Arial" w:hAnsiTheme="minorHAnsi" w:cstheme="minorHAnsi"/>
                <w:sz w:val="28"/>
                <w:szCs w:val="28"/>
              </w:rPr>
            </w:pPr>
            <w:r w:rsidRPr="004E7AB8">
              <w:rPr>
                <w:rFonts w:asciiTheme="minorHAnsi" w:eastAsia="Arial" w:hAnsiTheme="minorHAnsi" w:cstheme="minorHAnsi"/>
                <w:sz w:val="28"/>
                <w:szCs w:val="28"/>
              </w:rPr>
              <w:lastRenderedPageBreak/>
              <w:t>A8</w:t>
            </w:r>
          </w:p>
        </w:tc>
        <w:tc>
          <w:tcPr>
            <w:tcW w:w="3969" w:type="dxa"/>
          </w:tcPr>
          <w:p w14:paraId="01F39D88" w14:textId="77777777" w:rsidR="005E4738" w:rsidRPr="004E7AB8" w:rsidRDefault="005E4738" w:rsidP="005E4738">
            <w:pPr>
              <w:rPr>
                <w:rFonts w:asciiTheme="minorHAnsi" w:eastAsia="Times New Roman" w:hAnsiTheme="minorHAnsi" w:cs="Calibri"/>
                <w:color w:val="000000"/>
              </w:rPr>
            </w:pPr>
            <w:r w:rsidRPr="004E7AB8">
              <w:rPr>
                <w:rFonts w:asciiTheme="minorHAnsi" w:eastAsia="Arial" w:hAnsiTheme="minorHAnsi" w:cstheme="minorHAnsi"/>
              </w:rPr>
              <w:t>Provide and co-ordinate training on climate change for staff and members, particularly front line staff</w:t>
            </w:r>
            <w:r w:rsidRPr="004E7AB8">
              <w:rPr>
                <w:rFonts w:asciiTheme="minorHAnsi" w:eastAsia="Times New Roman" w:hAnsiTheme="minorHAnsi" w:cs="Calibri"/>
                <w:color w:val="000000"/>
              </w:rPr>
              <w:t xml:space="preserve"> </w:t>
            </w:r>
          </w:p>
        </w:tc>
        <w:tc>
          <w:tcPr>
            <w:tcW w:w="5103" w:type="dxa"/>
          </w:tcPr>
          <w:p w14:paraId="5752E01A" w14:textId="596FE6AF" w:rsidR="005E4738" w:rsidRPr="004E7AB8" w:rsidRDefault="005E4738" w:rsidP="3521F9A6">
            <w:pPr>
              <w:rPr>
                <w:rFonts w:asciiTheme="minorHAnsi" w:eastAsia="Times New Roman" w:hAnsiTheme="minorHAnsi" w:cs="Calibri"/>
                <w:color w:val="000000" w:themeColor="text1"/>
              </w:rPr>
            </w:pPr>
            <w:r w:rsidRPr="004E7AB8">
              <w:rPr>
                <w:rFonts w:asciiTheme="minorHAnsi" w:eastAsia="Times New Roman" w:hAnsiTheme="minorHAnsi" w:cs="Calibri"/>
                <w:color w:val="000000" w:themeColor="text1"/>
              </w:rPr>
              <w:t>Continue the programme of carbon literacy training  and awareness raising [Phase 1 completed in 2021/22]</w:t>
            </w:r>
          </w:p>
          <w:p w14:paraId="79EF2DFD" w14:textId="68CD3F63" w:rsidR="005E4738" w:rsidRPr="004E7AB8" w:rsidRDefault="3521F9A6" w:rsidP="3521F9A6">
            <w:pPr>
              <w:rPr>
                <w:rFonts w:asciiTheme="minorHAnsi" w:eastAsia="Times New Roman" w:hAnsiTheme="minorHAnsi" w:cs="Calibri"/>
                <w:color w:val="000000"/>
              </w:rPr>
            </w:pPr>
            <w:r w:rsidRPr="004E7AB8">
              <w:rPr>
                <w:rFonts w:asciiTheme="minorHAnsi" w:eastAsia="Times New Roman" w:hAnsiTheme="minorHAnsi" w:cs="Calibri"/>
                <w:color w:val="000000" w:themeColor="text1"/>
              </w:rPr>
              <w:t>Offer option for advanced/in depth climate training as appropriate.</w:t>
            </w:r>
          </w:p>
        </w:tc>
      </w:tr>
      <w:tr w:rsidR="005E4738" w:rsidRPr="004E7AB8" w14:paraId="4DB4B61B" w14:textId="77777777" w:rsidTr="3521F9A6">
        <w:tc>
          <w:tcPr>
            <w:tcW w:w="704" w:type="dxa"/>
          </w:tcPr>
          <w:p w14:paraId="6E63E2D0" w14:textId="77777777" w:rsidR="005E4738" w:rsidRPr="004E7AB8" w:rsidRDefault="005E4738" w:rsidP="005E4738">
            <w:pPr>
              <w:jc w:val="center"/>
              <w:rPr>
                <w:rFonts w:asciiTheme="minorHAnsi" w:eastAsia="Arial" w:hAnsiTheme="minorHAnsi" w:cstheme="minorHAnsi"/>
                <w:sz w:val="28"/>
                <w:szCs w:val="28"/>
              </w:rPr>
            </w:pPr>
            <w:r w:rsidRPr="004E7AB8">
              <w:rPr>
                <w:rFonts w:asciiTheme="minorHAnsi" w:eastAsia="Arial" w:hAnsiTheme="minorHAnsi" w:cstheme="minorHAnsi"/>
                <w:sz w:val="28"/>
                <w:szCs w:val="28"/>
              </w:rPr>
              <w:t>A9</w:t>
            </w:r>
          </w:p>
        </w:tc>
        <w:tc>
          <w:tcPr>
            <w:tcW w:w="3969" w:type="dxa"/>
          </w:tcPr>
          <w:p w14:paraId="090134E9" w14:textId="77777777" w:rsidR="005E4738" w:rsidRPr="004E7AB8" w:rsidRDefault="005E4738" w:rsidP="005E4738">
            <w:pPr>
              <w:rPr>
                <w:rFonts w:asciiTheme="minorHAnsi" w:eastAsia="Arial" w:hAnsiTheme="minorHAnsi" w:cstheme="minorHAnsi"/>
              </w:rPr>
            </w:pPr>
            <w:r w:rsidRPr="004E7AB8">
              <w:rPr>
                <w:rFonts w:asciiTheme="minorHAnsi" w:hAnsiTheme="minorHAnsi"/>
              </w:rPr>
              <w:t>Inward investment in renewables energies and other ‘green job’ opportunities</w:t>
            </w:r>
          </w:p>
        </w:tc>
        <w:tc>
          <w:tcPr>
            <w:tcW w:w="5103" w:type="dxa"/>
          </w:tcPr>
          <w:p w14:paraId="0E577F20" w14:textId="77777777" w:rsidR="005E4738" w:rsidRPr="004E7AB8" w:rsidRDefault="005E4738" w:rsidP="005E4738">
            <w:pPr>
              <w:rPr>
                <w:rFonts w:asciiTheme="minorHAnsi" w:eastAsia="Times New Roman" w:hAnsiTheme="minorHAnsi" w:cs="Calibri"/>
                <w:color w:val="000000"/>
              </w:rPr>
            </w:pPr>
            <w:r w:rsidRPr="004E7AB8">
              <w:rPr>
                <w:rFonts w:asciiTheme="minorHAnsi" w:hAnsiTheme="minorHAnsi"/>
              </w:rPr>
              <w:t>Support large scale projects</w:t>
            </w:r>
          </w:p>
        </w:tc>
      </w:tr>
      <w:tr w:rsidR="004E5E6B" w:rsidRPr="004E7AB8" w14:paraId="7AA0A739" w14:textId="77777777" w:rsidTr="3521F9A6">
        <w:tc>
          <w:tcPr>
            <w:tcW w:w="704" w:type="dxa"/>
          </w:tcPr>
          <w:p w14:paraId="3B8DD133" w14:textId="227F6B4A" w:rsidR="004E5E6B" w:rsidRPr="004E7AB8" w:rsidRDefault="004E5E6B" w:rsidP="004E5E6B">
            <w:pPr>
              <w:jc w:val="center"/>
              <w:rPr>
                <w:rFonts w:asciiTheme="minorHAnsi" w:eastAsia="Arial" w:hAnsiTheme="minorHAnsi" w:cstheme="minorHAnsi"/>
                <w:sz w:val="28"/>
                <w:szCs w:val="28"/>
              </w:rPr>
            </w:pPr>
            <w:r w:rsidRPr="004E7AB8">
              <w:rPr>
                <w:rFonts w:asciiTheme="minorHAnsi" w:eastAsia="Arial" w:hAnsiTheme="minorHAnsi" w:cstheme="minorHAnsi"/>
                <w:sz w:val="28"/>
                <w:szCs w:val="28"/>
              </w:rPr>
              <w:t>A10</w:t>
            </w:r>
          </w:p>
        </w:tc>
        <w:tc>
          <w:tcPr>
            <w:tcW w:w="3969" w:type="dxa"/>
          </w:tcPr>
          <w:p w14:paraId="4A9F6FC9" w14:textId="14E0E3B4" w:rsidR="004E5E6B" w:rsidRPr="004E7AB8" w:rsidRDefault="004E5E6B" w:rsidP="004E5E6B">
            <w:pPr>
              <w:rPr>
                <w:rFonts w:asciiTheme="minorHAnsi" w:hAnsiTheme="minorHAnsi"/>
              </w:rPr>
            </w:pPr>
            <w:r w:rsidRPr="004E7AB8">
              <w:rPr>
                <w:rFonts w:asciiTheme="minorHAnsi" w:eastAsia="Times New Roman" w:hAnsiTheme="minorHAnsi"/>
                <w:color w:val="000000"/>
              </w:rPr>
              <w:t>Work with neighbouring councils to ensure contiguous approaches across all activities and communities</w:t>
            </w:r>
          </w:p>
        </w:tc>
        <w:tc>
          <w:tcPr>
            <w:tcW w:w="5103" w:type="dxa"/>
          </w:tcPr>
          <w:p w14:paraId="61905F30" w14:textId="0FB0ED33" w:rsidR="004E5E6B" w:rsidRPr="004E7AB8" w:rsidRDefault="004E5E6B" w:rsidP="004E5E6B">
            <w:pPr>
              <w:rPr>
                <w:rFonts w:asciiTheme="minorHAnsi" w:hAnsiTheme="minorHAnsi"/>
              </w:rPr>
            </w:pPr>
            <w:r w:rsidRPr="004E7AB8">
              <w:rPr>
                <w:rFonts w:asciiTheme="minorHAnsi" w:hAnsiTheme="minorHAnsi"/>
              </w:rPr>
              <w:t>These include those on the boundaries of Carlisle City Council (Thursby, Kirkbride etc) and Eden (Hesket New M</w:t>
            </w:r>
            <w:r w:rsidR="00B25851" w:rsidRPr="004E7AB8">
              <w:rPr>
                <w:rFonts w:asciiTheme="minorHAnsi" w:hAnsiTheme="minorHAnsi"/>
              </w:rPr>
              <w:t>arket, Millhouse) as such it will</w:t>
            </w:r>
            <w:r w:rsidRPr="004E7AB8">
              <w:rPr>
                <w:rFonts w:asciiTheme="minorHAnsi" w:hAnsiTheme="minorHAnsi"/>
              </w:rPr>
              <w:t xml:space="preserve"> be worth connecting with the plans for Carlisle City Council and Eden District Council to share learning and action. </w:t>
            </w:r>
          </w:p>
        </w:tc>
      </w:tr>
    </w:tbl>
    <w:p w14:paraId="53F66C7B" w14:textId="1A7637DF" w:rsidR="00C54657" w:rsidRPr="004E7AB8" w:rsidRDefault="00C54657" w:rsidP="00C54657">
      <w:pPr>
        <w:pStyle w:val="Heading3"/>
        <w:spacing w:before="360" w:after="240"/>
        <w:rPr>
          <w:rFonts w:asciiTheme="minorHAnsi" w:hAnsiTheme="minorHAnsi" w:cstheme="minorHAnsi"/>
          <w:b/>
          <w:color w:val="2E74B5" w:themeColor="accent1" w:themeShade="BF"/>
          <w:sz w:val="28"/>
          <w:szCs w:val="28"/>
        </w:rPr>
      </w:pPr>
      <w:r w:rsidRPr="004E7AB8">
        <w:rPr>
          <w:rFonts w:asciiTheme="minorHAnsi" w:hAnsiTheme="minorHAnsi" w:cstheme="minorHAnsi"/>
          <w:b/>
          <w:color w:val="2E74B5" w:themeColor="accent1" w:themeShade="BF"/>
          <w:sz w:val="28"/>
          <w:szCs w:val="28"/>
        </w:rPr>
        <w:t>What has been achieved so far?</w:t>
      </w:r>
    </w:p>
    <w:p w14:paraId="0676DFB2" w14:textId="5CD969EA" w:rsidR="00AC4659" w:rsidRPr="004E7AB8" w:rsidRDefault="00AC4659" w:rsidP="00C04790">
      <w:pPr>
        <w:pStyle w:val="paragraph"/>
        <w:spacing w:after="0"/>
        <w:ind w:left="567" w:hanging="567"/>
        <w:textAlignment w:val="baseline"/>
        <w:rPr>
          <w:rStyle w:val="normaltextrun"/>
          <w:rFonts w:asciiTheme="minorHAnsi" w:hAnsiTheme="minorHAnsi" w:cstheme="minorHAnsi"/>
        </w:rPr>
      </w:pPr>
      <w:r w:rsidRPr="004E7AB8">
        <w:rPr>
          <w:rStyle w:val="normaltextrun"/>
          <w:rFonts w:asciiTheme="minorHAnsi" w:hAnsiTheme="minorHAnsi" w:cstheme="minorHAnsi"/>
        </w:rPr>
        <w:t xml:space="preserve">A1:  </w:t>
      </w:r>
      <w:r w:rsidR="00C04790" w:rsidRPr="004E7AB8">
        <w:rPr>
          <w:rStyle w:val="normaltextrun"/>
          <w:rFonts w:asciiTheme="minorHAnsi" w:hAnsiTheme="minorHAnsi" w:cstheme="minorHAnsi"/>
        </w:rPr>
        <w:tab/>
      </w:r>
      <w:r w:rsidR="00216242" w:rsidRPr="004E7AB8">
        <w:rPr>
          <w:rStyle w:val="normaltextrun"/>
          <w:rFonts w:asciiTheme="minorHAnsi" w:hAnsiTheme="minorHAnsi" w:cstheme="minorHAnsi"/>
        </w:rPr>
        <w:t xml:space="preserve">The Council </w:t>
      </w:r>
      <w:r w:rsidRPr="004E7AB8">
        <w:rPr>
          <w:rStyle w:val="normaltextrun"/>
          <w:rFonts w:asciiTheme="minorHAnsi" w:hAnsiTheme="minorHAnsi" w:cstheme="minorHAnsi"/>
        </w:rPr>
        <w:t xml:space="preserve">contributed to </w:t>
      </w:r>
      <w:r w:rsidR="00216242" w:rsidRPr="004E7AB8">
        <w:rPr>
          <w:rStyle w:val="normaltextrun"/>
          <w:rFonts w:asciiTheme="minorHAnsi" w:hAnsiTheme="minorHAnsi" w:cstheme="minorHAnsi"/>
        </w:rPr>
        <w:t xml:space="preserve">the </w:t>
      </w:r>
      <w:r w:rsidRPr="004E7AB8">
        <w:rPr>
          <w:rStyle w:val="normaltextrun"/>
          <w:rFonts w:asciiTheme="minorHAnsi" w:hAnsiTheme="minorHAnsi" w:cstheme="minorHAnsi"/>
        </w:rPr>
        <w:t>Community Resilience Strategy and Cumbria County Council Flood Strategy.</w:t>
      </w:r>
    </w:p>
    <w:p w14:paraId="1B91C318" w14:textId="554D5711" w:rsidR="00463AF5" w:rsidRPr="004E7AB8" w:rsidRDefault="00AC4659" w:rsidP="00C04790">
      <w:pPr>
        <w:pStyle w:val="paragraph"/>
        <w:spacing w:before="0" w:beforeAutospacing="0" w:after="0" w:afterAutospacing="0"/>
        <w:ind w:left="567" w:hanging="567"/>
        <w:textAlignment w:val="baseline"/>
        <w:rPr>
          <w:rStyle w:val="normaltextrun"/>
          <w:rFonts w:asciiTheme="minorHAnsi" w:hAnsiTheme="minorHAnsi" w:cstheme="minorHAnsi"/>
        </w:rPr>
      </w:pPr>
      <w:r w:rsidRPr="004E7AB8">
        <w:rPr>
          <w:rStyle w:val="normaltextrun"/>
          <w:rFonts w:asciiTheme="minorHAnsi" w:hAnsiTheme="minorHAnsi" w:cstheme="minorHAnsi"/>
        </w:rPr>
        <w:t xml:space="preserve">A2: </w:t>
      </w:r>
      <w:r w:rsidR="00C04790" w:rsidRPr="004E7AB8">
        <w:rPr>
          <w:rStyle w:val="normaltextrun"/>
          <w:rFonts w:asciiTheme="minorHAnsi" w:hAnsiTheme="minorHAnsi" w:cstheme="minorHAnsi"/>
        </w:rPr>
        <w:tab/>
      </w:r>
      <w:r w:rsidR="00463AF5" w:rsidRPr="004E7AB8">
        <w:rPr>
          <w:rStyle w:val="normaltextrun"/>
          <w:rFonts w:asciiTheme="minorHAnsi" w:hAnsiTheme="minorHAnsi" w:cstheme="minorHAnsi"/>
        </w:rPr>
        <w:t xml:space="preserve">The Climate Change Strategy and Action Plan have been published for some time. </w:t>
      </w:r>
      <w:r w:rsidR="00722713" w:rsidRPr="004E7AB8">
        <w:rPr>
          <w:rStyle w:val="normaltextrun"/>
          <w:rFonts w:asciiTheme="minorHAnsi" w:hAnsiTheme="minorHAnsi" w:cstheme="minorHAnsi"/>
        </w:rPr>
        <w:t>The Communications Team has made c</w:t>
      </w:r>
      <w:r w:rsidR="00463AF5" w:rsidRPr="004E7AB8">
        <w:rPr>
          <w:rStyle w:val="normaltextrun"/>
          <w:rFonts w:asciiTheme="minorHAnsi" w:hAnsiTheme="minorHAnsi" w:cstheme="minorHAnsi"/>
        </w:rPr>
        <w:t>ontinuous improvements to Allerdale Borough Council’s website.</w:t>
      </w:r>
    </w:p>
    <w:p w14:paraId="7004B432" w14:textId="77777777" w:rsidR="00463AF5" w:rsidRPr="004E7AB8" w:rsidRDefault="00463AF5" w:rsidP="00C04790">
      <w:pPr>
        <w:pStyle w:val="paragraph"/>
        <w:spacing w:before="0" w:beforeAutospacing="0" w:after="0" w:afterAutospacing="0"/>
        <w:ind w:left="567" w:hanging="567"/>
        <w:textAlignment w:val="baseline"/>
        <w:rPr>
          <w:rStyle w:val="normaltextrun"/>
          <w:rFonts w:asciiTheme="minorHAnsi" w:hAnsiTheme="minorHAnsi" w:cstheme="minorHAnsi"/>
        </w:rPr>
      </w:pPr>
    </w:p>
    <w:p w14:paraId="13174875" w14:textId="5153B8C6" w:rsidR="00216242" w:rsidRPr="004E7AB8" w:rsidRDefault="00AC4659" w:rsidP="00463AF5">
      <w:pPr>
        <w:pStyle w:val="paragraph"/>
        <w:spacing w:before="0" w:beforeAutospacing="0" w:after="0" w:afterAutospacing="0"/>
        <w:ind w:left="567"/>
        <w:textAlignment w:val="baseline"/>
        <w:rPr>
          <w:rStyle w:val="normaltextrun"/>
          <w:rFonts w:asciiTheme="minorHAnsi" w:hAnsiTheme="minorHAnsi" w:cstheme="minorHAnsi"/>
        </w:rPr>
      </w:pPr>
      <w:r w:rsidRPr="004E7AB8">
        <w:rPr>
          <w:rStyle w:val="normaltextrun"/>
          <w:rFonts w:asciiTheme="minorHAnsi" w:hAnsiTheme="minorHAnsi" w:cstheme="minorHAnsi"/>
        </w:rPr>
        <w:t>New wording</w:t>
      </w:r>
      <w:r w:rsidR="00216242" w:rsidRPr="004E7AB8">
        <w:rPr>
          <w:rStyle w:val="normaltextrun"/>
          <w:rFonts w:asciiTheme="minorHAnsi" w:hAnsiTheme="minorHAnsi" w:cstheme="minorHAnsi"/>
        </w:rPr>
        <w:t xml:space="preserve"> has been included</w:t>
      </w:r>
      <w:r w:rsidRPr="004E7AB8">
        <w:rPr>
          <w:rStyle w:val="normaltextrun"/>
          <w:rFonts w:asciiTheme="minorHAnsi" w:hAnsiTheme="minorHAnsi" w:cstheme="minorHAnsi"/>
        </w:rPr>
        <w:t xml:space="preserve"> in policy documents and </w:t>
      </w:r>
      <w:r w:rsidR="00B5265F" w:rsidRPr="004E7AB8">
        <w:rPr>
          <w:rStyle w:val="normaltextrun"/>
          <w:rFonts w:asciiTheme="minorHAnsi" w:hAnsiTheme="minorHAnsi" w:cstheme="minorHAnsi"/>
        </w:rPr>
        <w:t xml:space="preserve">for </w:t>
      </w:r>
      <w:r w:rsidRPr="004E7AB8">
        <w:rPr>
          <w:rStyle w:val="normaltextrun"/>
          <w:rFonts w:asciiTheme="minorHAnsi" w:hAnsiTheme="minorHAnsi" w:cstheme="minorHAnsi"/>
        </w:rPr>
        <w:t>Council</w:t>
      </w:r>
      <w:r w:rsidR="00B5265F" w:rsidRPr="004E7AB8">
        <w:rPr>
          <w:rStyle w:val="normaltextrun"/>
          <w:rFonts w:asciiTheme="minorHAnsi" w:hAnsiTheme="minorHAnsi" w:cstheme="minorHAnsi"/>
        </w:rPr>
        <w:t xml:space="preserve"> reports a new</w:t>
      </w:r>
      <w:r w:rsidRPr="004E7AB8">
        <w:rPr>
          <w:rStyle w:val="normaltextrun"/>
          <w:rFonts w:asciiTheme="minorHAnsi" w:hAnsiTheme="minorHAnsi" w:cstheme="minorHAnsi"/>
        </w:rPr>
        <w:t xml:space="preserve"> </w:t>
      </w:r>
      <w:r w:rsidR="00B5265F" w:rsidRPr="004E7AB8">
        <w:rPr>
          <w:rStyle w:val="normaltextrun"/>
          <w:rFonts w:asciiTheme="minorHAnsi" w:hAnsiTheme="minorHAnsi" w:cstheme="minorHAnsi"/>
        </w:rPr>
        <w:t xml:space="preserve">Climate Impacts section was introduced. </w:t>
      </w:r>
    </w:p>
    <w:p w14:paraId="05376331" w14:textId="77777777" w:rsidR="00216242" w:rsidRPr="004E7AB8" w:rsidRDefault="00216242" w:rsidP="00463AF5">
      <w:pPr>
        <w:pStyle w:val="paragraph"/>
        <w:spacing w:before="0" w:beforeAutospacing="0" w:after="0" w:afterAutospacing="0"/>
        <w:ind w:left="567"/>
        <w:textAlignment w:val="baseline"/>
        <w:rPr>
          <w:rStyle w:val="normaltextrun"/>
          <w:rFonts w:asciiTheme="minorHAnsi" w:hAnsiTheme="minorHAnsi" w:cstheme="minorHAnsi"/>
        </w:rPr>
      </w:pPr>
    </w:p>
    <w:p w14:paraId="288661CC" w14:textId="70348BDC" w:rsidR="00AC4659" w:rsidRPr="004E7AB8" w:rsidRDefault="00216242" w:rsidP="00463AF5">
      <w:pPr>
        <w:pStyle w:val="paragraph"/>
        <w:spacing w:before="0" w:beforeAutospacing="0" w:after="0" w:afterAutospacing="0"/>
        <w:ind w:left="567"/>
        <w:textAlignment w:val="baseline"/>
        <w:rPr>
          <w:rStyle w:val="normaltextrun"/>
          <w:rFonts w:asciiTheme="minorHAnsi" w:hAnsiTheme="minorHAnsi" w:cstheme="minorHAnsi"/>
        </w:rPr>
      </w:pPr>
      <w:r w:rsidRPr="004E7AB8">
        <w:rPr>
          <w:rStyle w:val="normaltextrun"/>
          <w:rFonts w:asciiTheme="minorHAnsi" w:hAnsiTheme="minorHAnsi" w:cstheme="minorHAnsi"/>
        </w:rPr>
        <w:t>The pre-</w:t>
      </w:r>
      <w:r w:rsidR="00AC4659" w:rsidRPr="004E7AB8">
        <w:rPr>
          <w:rStyle w:val="normaltextrun"/>
          <w:rFonts w:asciiTheme="minorHAnsi" w:hAnsiTheme="minorHAnsi" w:cstheme="minorHAnsi"/>
        </w:rPr>
        <w:t>planning checklist and doc</w:t>
      </w:r>
      <w:r w:rsidRPr="004E7AB8">
        <w:rPr>
          <w:rStyle w:val="normaltextrun"/>
          <w:rFonts w:asciiTheme="minorHAnsi" w:hAnsiTheme="minorHAnsi" w:cstheme="minorHAnsi"/>
        </w:rPr>
        <w:t>ument</w:t>
      </w:r>
      <w:r w:rsidR="00AC4659" w:rsidRPr="004E7AB8">
        <w:rPr>
          <w:rStyle w:val="normaltextrun"/>
          <w:rFonts w:asciiTheme="minorHAnsi" w:hAnsiTheme="minorHAnsi" w:cstheme="minorHAnsi"/>
        </w:rPr>
        <w:t xml:space="preserve"> cross referencing all national and local policy to be considered by planners</w:t>
      </w:r>
      <w:r w:rsidRPr="004E7AB8">
        <w:rPr>
          <w:rStyle w:val="normaltextrun"/>
          <w:rFonts w:asciiTheme="minorHAnsi" w:hAnsiTheme="minorHAnsi" w:cstheme="minorHAnsi"/>
        </w:rPr>
        <w:t xml:space="preserve"> has been created and published on the Council’s website</w:t>
      </w:r>
      <w:r w:rsidR="00AC4659" w:rsidRPr="004E7AB8">
        <w:rPr>
          <w:rStyle w:val="normaltextrun"/>
          <w:rFonts w:asciiTheme="minorHAnsi" w:hAnsiTheme="minorHAnsi" w:cstheme="minorHAnsi"/>
        </w:rPr>
        <w:t>.</w:t>
      </w:r>
    </w:p>
    <w:p w14:paraId="2AF57622" w14:textId="77777777" w:rsidR="00AC4659" w:rsidRPr="004E7AB8" w:rsidRDefault="00AC4659" w:rsidP="00D44168">
      <w:pPr>
        <w:pStyle w:val="paragraph"/>
        <w:spacing w:before="0" w:beforeAutospacing="0" w:after="0" w:afterAutospacing="0"/>
        <w:textAlignment w:val="baseline"/>
        <w:rPr>
          <w:rStyle w:val="normaltextrun"/>
          <w:rFonts w:asciiTheme="minorHAnsi" w:hAnsiTheme="minorHAnsi" w:cstheme="minorHAnsi"/>
        </w:rPr>
      </w:pPr>
    </w:p>
    <w:p w14:paraId="0BFE20C7" w14:textId="21B47C5C" w:rsidR="00C04790" w:rsidRPr="004E7AB8" w:rsidRDefault="00AC4659" w:rsidP="00C04790">
      <w:pPr>
        <w:pStyle w:val="paragraph"/>
        <w:spacing w:before="0" w:beforeAutospacing="0" w:after="0" w:afterAutospacing="0"/>
        <w:ind w:left="567" w:hanging="567"/>
        <w:textAlignment w:val="baseline"/>
        <w:rPr>
          <w:rStyle w:val="normaltextrun"/>
          <w:rFonts w:asciiTheme="minorHAnsi" w:hAnsiTheme="minorHAnsi" w:cstheme="minorHAnsi"/>
        </w:rPr>
      </w:pPr>
      <w:r w:rsidRPr="004E7AB8">
        <w:rPr>
          <w:rStyle w:val="normaltextrun"/>
          <w:rFonts w:asciiTheme="minorHAnsi" w:hAnsiTheme="minorHAnsi" w:cstheme="minorHAnsi"/>
        </w:rPr>
        <w:t xml:space="preserve">A3: </w:t>
      </w:r>
      <w:r w:rsidR="00C04790" w:rsidRPr="004E7AB8">
        <w:rPr>
          <w:rStyle w:val="normaltextrun"/>
          <w:rFonts w:asciiTheme="minorHAnsi" w:hAnsiTheme="minorHAnsi" w:cstheme="minorHAnsi"/>
        </w:rPr>
        <w:tab/>
      </w:r>
      <w:r w:rsidR="00D44168" w:rsidRPr="004E7AB8">
        <w:rPr>
          <w:rStyle w:val="normaltextrun"/>
          <w:rFonts w:asciiTheme="minorHAnsi" w:hAnsiTheme="minorHAnsi" w:cstheme="minorHAnsi"/>
        </w:rPr>
        <w:t>Allerdale’s Communications team have worked closely with colleagues from Recycle Cumbria to ensure that information surrounding the recycling of household items such as clothing, plastics, living aids and furniture is widely spread to the general public. This information has been promoted via the council’s social media channels, and via the council’s environmental email newsletter.</w:t>
      </w:r>
    </w:p>
    <w:p w14:paraId="24139FC1" w14:textId="77777777" w:rsidR="00C04790" w:rsidRPr="004E7AB8" w:rsidRDefault="00C04790" w:rsidP="00C04790">
      <w:pPr>
        <w:pStyle w:val="paragraph"/>
        <w:spacing w:before="0" w:beforeAutospacing="0" w:after="0" w:afterAutospacing="0"/>
        <w:ind w:left="567" w:hanging="567"/>
        <w:textAlignment w:val="baseline"/>
        <w:rPr>
          <w:rStyle w:val="normaltextrun"/>
          <w:rFonts w:asciiTheme="minorHAnsi" w:hAnsiTheme="minorHAnsi" w:cstheme="minorHAnsi"/>
        </w:rPr>
      </w:pPr>
    </w:p>
    <w:p w14:paraId="057ED15D" w14:textId="034E76EA" w:rsidR="00C04790" w:rsidRPr="004E7AB8" w:rsidRDefault="00D44168" w:rsidP="00C04790">
      <w:pPr>
        <w:pStyle w:val="paragraph"/>
        <w:spacing w:before="0" w:beforeAutospacing="0" w:after="0" w:afterAutospacing="0"/>
        <w:ind w:left="567"/>
        <w:textAlignment w:val="baseline"/>
        <w:rPr>
          <w:rStyle w:val="normaltextrun"/>
          <w:rFonts w:asciiTheme="minorHAnsi" w:hAnsiTheme="minorHAnsi" w:cstheme="minorHAnsi"/>
        </w:rPr>
      </w:pPr>
      <w:r w:rsidRPr="004E7AB8">
        <w:rPr>
          <w:rStyle w:val="normaltextrun"/>
          <w:rFonts w:asciiTheme="minorHAnsi" w:hAnsiTheme="minorHAnsi" w:cstheme="minorHAnsi"/>
        </w:rPr>
        <w:t xml:space="preserve">In addition to this, Allerdale’s Communications team have regularly updated the council’s recycling website pages to ensure that all information displayed on the pages is relevant and correct. These pages also contain links to relevant partner organisations. </w:t>
      </w:r>
    </w:p>
    <w:p w14:paraId="743491B3" w14:textId="77777777" w:rsidR="00C04790" w:rsidRPr="004E7AB8" w:rsidRDefault="00C04790" w:rsidP="00C04790">
      <w:pPr>
        <w:pStyle w:val="paragraph"/>
        <w:spacing w:before="0" w:beforeAutospacing="0" w:after="0" w:afterAutospacing="0"/>
        <w:ind w:left="567"/>
        <w:textAlignment w:val="baseline"/>
        <w:rPr>
          <w:rStyle w:val="normaltextrun"/>
          <w:rFonts w:asciiTheme="minorHAnsi" w:hAnsiTheme="minorHAnsi" w:cstheme="minorHAnsi"/>
        </w:rPr>
      </w:pPr>
    </w:p>
    <w:p w14:paraId="6E0176F7" w14:textId="5736427F" w:rsidR="00D44168" w:rsidRPr="004E7AB8" w:rsidRDefault="009A2362" w:rsidP="00C04790">
      <w:pPr>
        <w:pStyle w:val="paragraph"/>
        <w:spacing w:before="0" w:beforeAutospacing="0" w:after="0" w:afterAutospacing="0"/>
        <w:ind w:left="567"/>
        <w:textAlignment w:val="baseline"/>
        <w:rPr>
          <w:rStyle w:val="normaltextrun"/>
          <w:rFonts w:asciiTheme="minorHAnsi" w:hAnsiTheme="minorHAnsi" w:cstheme="minorHAnsi"/>
        </w:rPr>
      </w:pPr>
      <w:r>
        <w:rPr>
          <w:rStyle w:val="normaltextrun"/>
          <w:rFonts w:asciiTheme="minorHAnsi" w:hAnsiTheme="minorHAnsi" w:cstheme="minorHAnsi"/>
        </w:rPr>
        <w:t xml:space="preserve">The Communications team </w:t>
      </w:r>
      <w:r w:rsidR="00D44168" w:rsidRPr="004E7AB8">
        <w:rPr>
          <w:rStyle w:val="normaltextrun"/>
          <w:rFonts w:asciiTheme="minorHAnsi" w:hAnsiTheme="minorHAnsi" w:cstheme="minorHAnsi"/>
        </w:rPr>
        <w:t xml:space="preserve">actively share beach clean events which have been organised by partner organisations such as the Solway Coast AONB. </w:t>
      </w:r>
      <w:r w:rsidR="00C04790" w:rsidRPr="004E7AB8">
        <w:rPr>
          <w:rStyle w:val="normaltextrun"/>
          <w:rFonts w:asciiTheme="minorHAnsi" w:hAnsiTheme="minorHAnsi" w:cstheme="minorHAnsi"/>
        </w:rPr>
        <w:t xml:space="preserve"> </w:t>
      </w:r>
      <w:r w:rsidR="00D44168" w:rsidRPr="004E7AB8">
        <w:rPr>
          <w:rStyle w:val="normaltextrun"/>
          <w:rFonts w:asciiTheme="minorHAnsi" w:hAnsiTheme="minorHAnsi" w:cstheme="minorHAnsi"/>
        </w:rPr>
        <w:t>These events al</w:t>
      </w:r>
      <w:r w:rsidR="00B5265F" w:rsidRPr="004E7AB8">
        <w:rPr>
          <w:rStyle w:val="normaltextrun"/>
          <w:rFonts w:asciiTheme="minorHAnsi" w:hAnsiTheme="minorHAnsi" w:cstheme="minorHAnsi"/>
        </w:rPr>
        <w:t>so get added to the team’s environment</w:t>
      </w:r>
      <w:r w:rsidR="00D44168" w:rsidRPr="004E7AB8">
        <w:rPr>
          <w:rStyle w:val="normaltextrun"/>
          <w:rFonts w:asciiTheme="minorHAnsi" w:hAnsiTheme="minorHAnsi" w:cstheme="minorHAnsi"/>
        </w:rPr>
        <w:t>al newsletters which go out on a weekly basis</w:t>
      </w:r>
      <w:r w:rsidR="00A83B51" w:rsidRPr="004E7AB8">
        <w:rPr>
          <w:rStyle w:val="normaltextrun"/>
          <w:rFonts w:asciiTheme="minorHAnsi" w:hAnsiTheme="minorHAnsi" w:cstheme="minorHAnsi"/>
        </w:rPr>
        <w:t xml:space="preserve"> to 3000+ subscribers</w:t>
      </w:r>
      <w:r w:rsidR="00D44168" w:rsidRPr="004E7AB8">
        <w:rPr>
          <w:rStyle w:val="normaltextrun"/>
          <w:rFonts w:asciiTheme="minorHAnsi" w:hAnsiTheme="minorHAnsi" w:cstheme="minorHAnsi"/>
        </w:rPr>
        <w:t xml:space="preserve">. </w:t>
      </w:r>
    </w:p>
    <w:p w14:paraId="68776FF0" w14:textId="7297BD1E" w:rsidR="00A83B51" w:rsidRPr="004E7AB8" w:rsidRDefault="00A83B51" w:rsidP="00A83B51">
      <w:pPr>
        <w:pStyle w:val="paragraph"/>
        <w:spacing w:after="0"/>
        <w:ind w:left="567" w:hanging="567"/>
        <w:textAlignment w:val="baseline"/>
        <w:rPr>
          <w:rStyle w:val="normaltextrun"/>
          <w:rFonts w:asciiTheme="minorHAnsi" w:hAnsiTheme="minorHAnsi" w:cstheme="minorHAnsi"/>
        </w:rPr>
      </w:pPr>
      <w:r w:rsidRPr="004E7AB8">
        <w:rPr>
          <w:rStyle w:val="normaltextrun"/>
          <w:rFonts w:asciiTheme="minorHAnsi" w:hAnsiTheme="minorHAnsi" w:cstheme="minorHAnsi"/>
        </w:rPr>
        <w:lastRenderedPageBreak/>
        <w:t>A4:</w:t>
      </w:r>
      <w:r w:rsidRPr="004E7AB8">
        <w:rPr>
          <w:rStyle w:val="normaltextrun"/>
          <w:rFonts w:asciiTheme="minorHAnsi" w:hAnsiTheme="minorHAnsi" w:cstheme="minorHAnsi"/>
        </w:rPr>
        <w:tab/>
      </w:r>
      <w:r w:rsidR="00D44168" w:rsidRPr="004E7AB8">
        <w:rPr>
          <w:rStyle w:val="normaltextrun"/>
          <w:rFonts w:asciiTheme="minorHAnsi" w:hAnsiTheme="minorHAnsi" w:cstheme="minorHAnsi"/>
        </w:rPr>
        <w:t xml:space="preserve">The </w:t>
      </w:r>
      <w:r w:rsidR="00722713" w:rsidRPr="004E7AB8">
        <w:rPr>
          <w:rStyle w:val="normaltextrun"/>
          <w:rFonts w:asciiTheme="minorHAnsi" w:hAnsiTheme="minorHAnsi" w:cstheme="minorHAnsi"/>
        </w:rPr>
        <w:t xml:space="preserve">Communications </w:t>
      </w:r>
      <w:r w:rsidR="00D44168" w:rsidRPr="004E7AB8">
        <w:rPr>
          <w:rStyle w:val="normaltextrun"/>
          <w:rFonts w:asciiTheme="minorHAnsi" w:hAnsiTheme="minorHAnsi" w:cstheme="minorHAnsi"/>
        </w:rPr>
        <w:t>t</w:t>
      </w:r>
      <w:r w:rsidR="00722713" w:rsidRPr="004E7AB8">
        <w:rPr>
          <w:rStyle w:val="normaltextrun"/>
          <w:rFonts w:asciiTheme="minorHAnsi" w:hAnsiTheme="minorHAnsi" w:cstheme="minorHAnsi"/>
        </w:rPr>
        <w:t xml:space="preserve">eam also provide </w:t>
      </w:r>
      <w:r w:rsidR="00D44168" w:rsidRPr="004E7AB8">
        <w:rPr>
          <w:rStyle w:val="normaltextrun"/>
          <w:rFonts w:asciiTheme="minorHAnsi" w:hAnsiTheme="minorHAnsi" w:cstheme="minorHAnsi"/>
        </w:rPr>
        <w:t xml:space="preserve">support to Allerdale’s Enforcement Team, promoting environmentally themed events which educate residents on what they can do to create a cleaner, greener Allerdale. </w:t>
      </w:r>
    </w:p>
    <w:p w14:paraId="03B275C8" w14:textId="77777777" w:rsidR="00463AF5" w:rsidRPr="004E7AB8" w:rsidRDefault="00D44168" w:rsidP="00A83B51">
      <w:pPr>
        <w:pStyle w:val="paragraph"/>
        <w:spacing w:after="0"/>
        <w:ind w:left="567"/>
        <w:textAlignment w:val="baseline"/>
        <w:rPr>
          <w:rStyle w:val="normaltextrun"/>
          <w:rFonts w:asciiTheme="minorHAnsi" w:hAnsiTheme="minorHAnsi" w:cstheme="minorHAnsi"/>
        </w:rPr>
      </w:pPr>
      <w:r w:rsidRPr="004E7AB8">
        <w:rPr>
          <w:rStyle w:val="normaltextrun"/>
          <w:rFonts w:asciiTheme="minorHAnsi" w:hAnsiTheme="minorHAnsi" w:cstheme="minorHAnsi"/>
        </w:rPr>
        <w:t>The team have supported all of 2022’s Operation</w:t>
      </w:r>
      <w:r w:rsidR="001E150B" w:rsidRPr="004E7AB8">
        <w:rPr>
          <w:rStyle w:val="normaltextrun"/>
          <w:rFonts w:asciiTheme="minorHAnsi" w:hAnsiTheme="minorHAnsi" w:cstheme="minorHAnsi"/>
        </w:rPr>
        <w:t xml:space="preserve"> Respect events, and the</w:t>
      </w:r>
      <w:r w:rsidRPr="004E7AB8">
        <w:rPr>
          <w:rStyle w:val="normaltextrun"/>
          <w:rFonts w:asciiTheme="minorHAnsi" w:hAnsiTheme="minorHAnsi" w:cstheme="minorHAnsi"/>
        </w:rPr>
        <w:t xml:space="preserve"> ‘Grime Scene’ event in Workington – an event organised to generate awareness of the environmental impact of fly-tipping, and what residents can do to report such behaviour. </w:t>
      </w:r>
    </w:p>
    <w:p w14:paraId="6AB3CF8A" w14:textId="73B1D541" w:rsidR="00B5265F" w:rsidRPr="004E7AB8" w:rsidRDefault="009A2362" w:rsidP="00C93DA4">
      <w:pPr>
        <w:pStyle w:val="paragraph"/>
        <w:spacing w:after="0"/>
        <w:ind w:left="567"/>
        <w:textAlignment w:val="baseline"/>
        <w:rPr>
          <w:rFonts w:asciiTheme="minorHAnsi" w:hAnsiTheme="minorHAnsi" w:cstheme="minorHAnsi"/>
        </w:rPr>
      </w:pPr>
      <w:r>
        <w:rPr>
          <w:rStyle w:val="normaltextrun"/>
          <w:rFonts w:asciiTheme="minorHAnsi" w:hAnsiTheme="minorHAnsi" w:cstheme="minorHAnsi"/>
        </w:rPr>
        <w:t>Communications networks</w:t>
      </w:r>
      <w:r w:rsidR="00463AF5" w:rsidRPr="004E7AB8">
        <w:rPr>
          <w:rStyle w:val="normaltextrun"/>
          <w:rFonts w:asciiTheme="minorHAnsi" w:hAnsiTheme="minorHAnsi" w:cstheme="minorHAnsi"/>
        </w:rPr>
        <w:t xml:space="preserve"> have </w:t>
      </w:r>
      <w:r>
        <w:rPr>
          <w:rStyle w:val="normaltextrun"/>
          <w:rFonts w:asciiTheme="minorHAnsi" w:hAnsiTheme="minorHAnsi" w:cstheme="minorHAnsi"/>
        </w:rPr>
        <w:t xml:space="preserve">been </w:t>
      </w:r>
      <w:r w:rsidR="00463AF5" w:rsidRPr="004E7AB8">
        <w:rPr>
          <w:rStyle w:val="normaltextrun"/>
          <w:rFonts w:asciiTheme="minorHAnsi" w:hAnsiTheme="minorHAnsi" w:cstheme="minorHAnsi"/>
        </w:rPr>
        <w:t>created with Electricity North West (ENW), Cumbria Local Enterprise Partnership (CLEP), Zero Carbon Cumbria Partnership (ZCCP), CAfS, town and parish councils and community groups</w:t>
      </w:r>
      <w:r w:rsidR="007636F5" w:rsidRPr="004E7AB8">
        <w:rPr>
          <w:rStyle w:val="normaltextrun"/>
          <w:rFonts w:asciiTheme="minorHAnsi" w:hAnsiTheme="minorHAnsi" w:cstheme="minorHAnsi"/>
        </w:rPr>
        <w:t>.</w:t>
      </w:r>
    </w:p>
    <w:p w14:paraId="40E2C6A5" w14:textId="147660D0" w:rsidR="00B5265F" w:rsidRPr="004E7AB8" w:rsidRDefault="00B5265F" w:rsidP="00A83B51">
      <w:pPr>
        <w:pStyle w:val="paragraph"/>
        <w:spacing w:before="0" w:beforeAutospacing="0" w:after="0" w:afterAutospacing="0"/>
        <w:ind w:left="567" w:hanging="567"/>
        <w:textAlignment w:val="baseline"/>
        <w:rPr>
          <w:rFonts w:asciiTheme="minorHAnsi" w:hAnsiTheme="minorHAnsi" w:cstheme="minorHAnsi"/>
          <w:color w:val="FF0000"/>
        </w:rPr>
      </w:pPr>
      <w:r w:rsidRPr="004E7AB8">
        <w:rPr>
          <w:rFonts w:asciiTheme="minorHAnsi" w:hAnsiTheme="minorHAnsi" w:cstheme="minorHAnsi"/>
        </w:rPr>
        <w:t>A6:</w:t>
      </w:r>
      <w:r w:rsidRPr="004E7AB8">
        <w:rPr>
          <w:rFonts w:asciiTheme="minorHAnsi" w:hAnsiTheme="minorHAnsi" w:cstheme="minorHAnsi"/>
        </w:rPr>
        <w:tab/>
      </w:r>
      <w:r w:rsidR="00722713" w:rsidRPr="004E7AB8">
        <w:rPr>
          <w:rFonts w:asciiTheme="minorHAnsi" w:hAnsiTheme="minorHAnsi" w:cstheme="minorHAnsi"/>
        </w:rPr>
        <w:t xml:space="preserve">Whilst some lobbying of government ministers has taken place, the Climate Change Advisory Group fully </w:t>
      </w:r>
      <w:r w:rsidR="00B62957" w:rsidRPr="004E7AB8">
        <w:rPr>
          <w:rFonts w:asciiTheme="minorHAnsi" w:hAnsiTheme="minorHAnsi" w:cstheme="minorHAnsi"/>
        </w:rPr>
        <w:t>acknowledge need to engage with</w:t>
      </w:r>
      <w:r w:rsidR="00722713" w:rsidRPr="004E7AB8">
        <w:rPr>
          <w:rFonts w:asciiTheme="minorHAnsi" w:hAnsiTheme="minorHAnsi" w:cstheme="minorHAnsi"/>
        </w:rPr>
        <w:t xml:space="preserve"> our local</w:t>
      </w:r>
      <w:r w:rsidR="00B62957" w:rsidRPr="004E7AB8">
        <w:rPr>
          <w:rFonts w:asciiTheme="minorHAnsi" w:hAnsiTheme="minorHAnsi" w:cstheme="minorHAnsi"/>
        </w:rPr>
        <w:t xml:space="preserve"> </w:t>
      </w:r>
      <w:r w:rsidR="00511DC2" w:rsidRPr="004E7AB8">
        <w:rPr>
          <w:rFonts w:asciiTheme="minorHAnsi" w:hAnsiTheme="minorHAnsi" w:cstheme="minorHAnsi"/>
        </w:rPr>
        <w:t>MPs</w:t>
      </w:r>
      <w:r w:rsidR="00722713" w:rsidRPr="004E7AB8">
        <w:rPr>
          <w:rFonts w:asciiTheme="minorHAnsi" w:hAnsiTheme="minorHAnsi" w:cstheme="minorHAnsi"/>
        </w:rPr>
        <w:t>.</w:t>
      </w:r>
    </w:p>
    <w:p w14:paraId="1121B845" w14:textId="77777777" w:rsidR="00B5265F" w:rsidRPr="004E7AB8" w:rsidRDefault="00B5265F" w:rsidP="00A83B51">
      <w:pPr>
        <w:pStyle w:val="paragraph"/>
        <w:spacing w:before="0" w:beforeAutospacing="0" w:after="0" w:afterAutospacing="0"/>
        <w:ind w:left="567" w:hanging="567"/>
        <w:textAlignment w:val="baseline"/>
        <w:rPr>
          <w:rFonts w:asciiTheme="minorHAnsi" w:hAnsiTheme="minorHAnsi" w:cstheme="minorHAnsi"/>
        </w:rPr>
      </w:pPr>
    </w:p>
    <w:p w14:paraId="3F05AD22" w14:textId="117A0515" w:rsidR="002828E5" w:rsidRPr="004E7AB8" w:rsidRDefault="00A83B51" w:rsidP="00A83B51">
      <w:pPr>
        <w:pStyle w:val="paragraph"/>
        <w:spacing w:before="0" w:beforeAutospacing="0" w:after="0" w:afterAutospacing="0"/>
        <w:ind w:left="567" w:hanging="567"/>
        <w:textAlignment w:val="baseline"/>
        <w:rPr>
          <w:rFonts w:asciiTheme="minorHAnsi" w:hAnsiTheme="minorHAnsi" w:cstheme="minorHAnsi"/>
        </w:rPr>
      </w:pPr>
      <w:r w:rsidRPr="004E7AB8">
        <w:rPr>
          <w:rFonts w:asciiTheme="minorHAnsi" w:hAnsiTheme="minorHAnsi" w:cstheme="minorHAnsi"/>
        </w:rPr>
        <w:t xml:space="preserve">A7: </w:t>
      </w:r>
      <w:r w:rsidRPr="004E7AB8">
        <w:rPr>
          <w:rFonts w:asciiTheme="minorHAnsi" w:hAnsiTheme="minorHAnsi" w:cstheme="minorHAnsi"/>
        </w:rPr>
        <w:tab/>
        <w:t>The Council’s Economic Growth and Recovery Strategy recognised the potential for the area to succeed in the development of ‘green jobs’ over the coming years</w:t>
      </w:r>
    </w:p>
    <w:p w14:paraId="427C7BE9" w14:textId="77777777" w:rsidR="002828E5" w:rsidRPr="004E7AB8" w:rsidRDefault="002828E5" w:rsidP="002828E5">
      <w:pPr>
        <w:pStyle w:val="paragraph"/>
        <w:spacing w:before="0" w:beforeAutospacing="0" w:after="0" w:afterAutospacing="0"/>
        <w:textAlignment w:val="baseline"/>
        <w:rPr>
          <w:rFonts w:asciiTheme="minorHAnsi" w:hAnsiTheme="minorHAnsi" w:cstheme="minorHAnsi"/>
        </w:rPr>
      </w:pPr>
    </w:p>
    <w:p w14:paraId="5549EEC7" w14:textId="35479D94" w:rsidR="002828E5" w:rsidRPr="004E7AB8" w:rsidRDefault="002828E5" w:rsidP="00722713">
      <w:pPr>
        <w:pStyle w:val="paragraph"/>
        <w:spacing w:before="0" w:beforeAutospacing="0" w:after="0" w:afterAutospacing="0"/>
        <w:ind w:left="567" w:hanging="567"/>
        <w:textAlignment w:val="baseline"/>
        <w:rPr>
          <w:rFonts w:asciiTheme="minorHAnsi" w:hAnsiTheme="minorHAnsi" w:cstheme="minorHAnsi"/>
        </w:rPr>
      </w:pPr>
      <w:r w:rsidRPr="004E7AB8">
        <w:rPr>
          <w:rFonts w:asciiTheme="minorHAnsi" w:hAnsiTheme="minorHAnsi" w:cstheme="minorHAnsi"/>
        </w:rPr>
        <w:t>A</w:t>
      </w:r>
      <w:r w:rsidR="00AC4659" w:rsidRPr="004E7AB8">
        <w:rPr>
          <w:rFonts w:asciiTheme="minorHAnsi" w:hAnsiTheme="minorHAnsi" w:cstheme="minorHAnsi"/>
        </w:rPr>
        <w:t xml:space="preserve">8:  </w:t>
      </w:r>
      <w:r w:rsidR="00617661" w:rsidRPr="004E7AB8">
        <w:rPr>
          <w:rFonts w:asciiTheme="minorHAnsi" w:hAnsiTheme="minorHAnsi" w:cstheme="minorHAnsi"/>
        </w:rPr>
        <w:tab/>
      </w:r>
      <w:r w:rsidR="00A83B51" w:rsidRPr="004E7AB8">
        <w:rPr>
          <w:rStyle w:val="normaltextrun"/>
          <w:rFonts w:asciiTheme="minorHAnsi" w:hAnsiTheme="minorHAnsi" w:cstheme="minorHAnsi"/>
        </w:rPr>
        <w:t xml:space="preserve">Climate Literacy Training has been </w:t>
      </w:r>
      <w:r w:rsidRPr="004E7AB8">
        <w:rPr>
          <w:rStyle w:val="normaltextrun"/>
          <w:rFonts w:asciiTheme="minorHAnsi" w:hAnsiTheme="minorHAnsi" w:cstheme="minorHAnsi"/>
        </w:rPr>
        <w:t xml:space="preserve">delivered to around 60 officers and members, </w:t>
      </w:r>
      <w:r w:rsidR="00511DC2" w:rsidRPr="004E7AB8">
        <w:rPr>
          <w:rStyle w:val="normaltextrun"/>
          <w:rFonts w:asciiTheme="minorHAnsi" w:hAnsiTheme="minorHAnsi" w:cstheme="minorHAnsi"/>
        </w:rPr>
        <w:t xml:space="preserve">and </w:t>
      </w:r>
      <w:r w:rsidRPr="004E7AB8">
        <w:rPr>
          <w:rStyle w:val="normaltextrun"/>
          <w:rFonts w:asciiTheme="minorHAnsi" w:hAnsiTheme="minorHAnsi" w:cstheme="minorHAnsi"/>
        </w:rPr>
        <w:t xml:space="preserve">this has had an </w:t>
      </w:r>
      <w:r w:rsidR="00A83B51" w:rsidRPr="004E7AB8">
        <w:rPr>
          <w:rStyle w:val="normaltextrun"/>
          <w:rFonts w:asciiTheme="minorHAnsi" w:hAnsiTheme="minorHAnsi" w:cstheme="minorHAnsi"/>
        </w:rPr>
        <w:t>impact on individuals and teams.</w:t>
      </w:r>
    </w:p>
    <w:p w14:paraId="2055C84C" w14:textId="77777777" w:rsidR="00AC4659" w:rsidRPr="004E7AB8" w:rsidRDefault="00AC4659" w:rsidP="00AC4659">
      <w:pPr>
        <w:jc w:val="both"/>
        <w:rPr>
          <w:rFonts w:asciiTheme="minorHAnsi" w:hAnsiTheme="minorHAnsi" w:cstheme="minorHAnsi"/>
          <w:b/>
          <w:bCs/>
        </w:rPr>
      </w:pPr>
    </w:p>
    <w:p w14:paraId="43D3DB8E" w14:textId="45462A78" w:rsidR="00AC4659" w:rsidRDefault="00AC4659" w:rsidP="00A83B51">
      <w:pPr>
        <w:ind w:left="567" w:hanging="567"/>
        <w:rPr>
          <w:rFonts w:asciiTheme="minorHAnsi" w:hAnsiTheme="minorHAnsi" w:cstheme="minorHAnsi"/>
        </w:rPr>
      </w:pPr>
      <w:r w:rsidRPr="004E7AB8">
        <w:rPr>
          <w:rFonts w:asciiTheme="minorHAnsi" w:hAnsiTheme="minorHAnsi" w:cstheme="minorHAnsi"/>
        </w:rPr>
        <w:t xml:space="preserve">A9: </w:t>
      </w:r>
      <w:r w:rsidR="00A83B51" w:rsidRPr="004E7AB8">
        <w:rPr>
          <w:rFonts w:asciiTheme="minorHAnsi" w:hAnsiTheme="minorHAnsi" w:cstheme="minorHAnsi"/>
        </w:rPr>
        <w:tab/>
      </w:r>
      <w:r w:rsidR="00D072E9" w:rsidRPr="004E7AB8">
        <w:rPr>
          <w:rFonts w:asciiTheme="minorHAnsi" w:hAnsiTheme="minorHAnsi" w:cstheme="minorHAnsi"/>
        </w:rPr>
        <w:t>The Group was a</w:t>
      </w:r>
      <w:r w:rsidRPr="004E7AB8">
        <w:rPr>
          <w:rFonts w:asciiTheme="minorHAnsi" w:hAnsiTheme="minorHAnsi" w:cstheme="minorHAnsi"/>
        </w:rPr>
        <w:t>ctively involved in the</w:t>
      </w:r>
      <w:r w:rsidR="00722713" w:rsidRPr="004E7AB8">
        <w:rPr>
          <w:rFonts w:asciiTheme="minorHAnsi" w:hAnsiTheme="minorHAnsi" w:cstheme="minorHAnsi"/>
        </w:rPr>
        <w:t xml:space="preserve"> development of the</w:t>
      </w:r>
      <w:r w:rsidRPr="004E7AB8">
        <w:rPr>
          <w:rFonts w:asciiTheme="minorHAnsi" w:hAnsiTheme="minorHAnsi" w:cstheme="minorHAnsi"/>
        </w:rPr>
        <w:t xml:space="preserve"> Cumbria Green Investment Plan </w:t>
      </w:r>
      <w:r w:rsidR="00722713" w:rsidRPr="004E7AB8">
        <w:rPr>
          <w:rFonts w:asciiTheme="minorHAnsi" w:hAnsiTheme="minorHAnsi" w:cstheme="minorHAnsi"/>
        </w:rPr>
        <w:t xml:space="preserve">report </w:t>
      </w:r>
      <w:r w:rsidRPr="004E7AB8">
        <w:rPr>
          <w:rFonts w:asciiTheme="minorHAnsi" w:hAnsiTheme="minorHAnsi" w:cstheme="minorHAnsi"/>
        </w:rPr>
        <w:t>commissioned by ZCCP</w:t>
      </w:r>
      <w:r w:rsidR="00722713" w:rsidRPr="004E7AB8">
        <w:rPr>
          <w:rFonts w:asciiTheme="minorHAnsi" w:hAnsiTheme="minorHAnsi" w:cstheme="minorHAnsi"/>
        </w:rPr>
        <w:t xml:space="preserve"> in 2021</w:t>
      </w:r>
      <w:r w:rsidR="00D072E9" w:rsidRPr="004E7AB8">
        <w:rPr>
          <w:rFonts w:asciiTheme="minorHAnsi" w:hAnsiTheme="minorHAnsi" w:cstheme="minorHAnsi"/>
        </w:rPr>
        <w:t>.</w:t>
      </w:r>
    </w:p>
    <w:p w14:paraId="2FD81676" w14:textId="77777777" w:rsidR="009A2362" w:rsidRPr="004E7AB8" w:rsidRDefault="009A2362" w:rsidP="00A83B51">
      <w:pPr>
        <w:ind w:left="567" w:hanging="567"/>
        <w:rPr>
          <w:rFonts w:asciiTheme="minorHAnsi" w:hAnsiTheme="minorHAnsi" w:cstheme="minorHAnsi"/>
        </w:rPr>
      </w:pPr>
    </w:p>
    <w:p w14:paraId="49BF284C" w14:textId="02862682" w:rsidR="00AC4659" w:rsidRPr="004E7AB8" w:rsidRDefault="00AC4659" w:rsidP="00A83B51">
      <w:pPr>
        <w:ind w:left="567" w:hanging="567"/>
        <w:rPr>
          <w:rFonts w:asciiTheme="minorHAnsi" w:hAnsiTheme="minorHAnsi" w:cstheme="minorHAnsi"/>
        </w:rPr>
      </w:pPr>
      <w:r w:rsidRPr="004E7AB8">
        <w:rPr>
          <w:rFonts w:asciiTheme="minorHAnsi" w:hAnsiTheme="minorHAnsi" w:cstheme="minorHAnsi"/>
        </w:rPr>
        <w:t xml:space="preserve">A10: </w:t>
      </w:r>
      <w:r w:rsidR="00A83B51" w:rsidRPr="004E7AB8">
        <w:rPr>
          <w:rFonts w:asciiTheme="minorHAnsi" w:hAnsiTheme="minorHAnsi" w:cstheme="minorHAnsi"/>
        </w:rPr>
        <w:tab/>
      </w:r>
      <w:r w:rsidRPr="004E7AB8">
        <w:rPr>
          <w:rFonts w:asciiTheme="minorHAnsi" w:hAnsiTheme="minorHAnsi" w:cstheme="minorHAnsi"/>
        </w:rPr>
        <w:t>Membe</w:t>
      </w:r>
      <w:r w:rsidR="00C432D7" w:rsidRPr="004E7AB8">
        <w:rPr>
          <w:rFonts w:asciiTheme="minorHAnsi" w:hAnsiTheme="minorHAnsi" w:cstheme="minorHAnsi"/>
        </w:rPr>
        <w:t>rs from Cumbria County Council,</w:t>
      </w:r>
      <w:r w:rsidRPr="004E7AB8">
        <w:rPr>
          <w:rFonts w:asciiTheme="minorHAnsi" w:hAnsiTheme="minorHAnsi" w:cstheme="minorHAnsi"/>
        </w:rPr>
        <w:t xml:space="preserve"> Copeland and Carlisle were invited to attend our meetings and members of the CCAG regularly attended webinars and meetings of other stakeholders</w:t>
      </w:r>
    </w:p>
    <w:p w14:paraId="0D638BD4" w14:textId="2669459E" w:rsidR="00C54657" w:rsidRPr="004E7AB8" w:rsidRDefault="00C54657" w:rsidP="00C54657">
      <w:pPr>
        <w:pStyle w:val="Heading3"/>
        <w:spacing w:before="360" w:after="240"/>
        <w:rPr>
          <w:rFonts w:asciiTheme="minorHAnsi" w:hAnsiTheme="minorHAnsi" w:cstheme="minorHAnsi"/>
          <w:b/>
          <w:color w:val="2E74B5" w:themeColor="accent1" w:themeShade="BF"/>
          <w:sz w:val="28"/>
          <w:szCs w:val="28"/>
        </w:rPr>
      </w:pPr>
      <w:r w:rsidRPr="004E7AB8">
        <w:rPr>
          <w:rFonts w:asciiTheme="minorHAnsi" w:hAnsiTheme="minorHAnsi" w:cstheme="minorHAnsi"/>
          <w:b/>
          <w:color w:val="2E74B5" w:themeColor="accent1" w:themeShade="BF"/>
          <w:sz w:val="28"/>
          <w:szCs w:val="28"/>
        </w:rPr>
        <w:t>Actions for Cumberland Council to consider</w:t>
      </w:r>
    </w:p>
    <w:p w14:paraId="6E208C7C" w14:textId="056DC3DC" w:rsidR="00590B2A" w:rsidRPr="004E7AB8" w:rsidRDefault="00204930" w:rsidP="005E4738">
      <w:pPr>
        <w:rPr>
          <w:rFonts w:asciiTheme="minorHAnsi" w:eastAsia="Times New Roman" w:hAnsiTheme="minorHAnsi" w:cstheme="minorHAnsi"/>
        </w:rPr>
      </w:pPr>
      <w:r w:rsidRPr="004E7AB8">
        <w:rPr>
          <w:rFonts w:asciiTheme="minorHAnsi" w:eastAsia="Times New Roman" w:hAnsiTheme="minorHAnsi" w:cstheme="minorHAnsi"/>
          <w:b/>
        </w:rPr>
        <w:t>Provide mandatory climate literacy training to Members and officers</w:t>
      </w:r>
      <w:r w:rsidR="00A3105A" w:rsidRPr="004E7AB8">
        <w:rPr>
          <w:rFonts w:asciiTheme="minorHAnsi" w:eastAsia="Times New Roman" w:hAnsiTheme="minorHAnsi" w:cstheme="minorHAnsi"/>
        </w:rPr>
        <w:t xml:space="preserve"> </w:t>
      </w:r>
      <w:r w:rsidR="00722713" w:rsidRPr="004E7AB8">
        <w:rPr>
          <w:rFonts w:asciiTheme="minorHAnsi" w:eastAsia="Times New Roman" w:hAnsiTheme="minorHAnsi" w:cstheme="minorHAnsi"/>
        </w:rPr>
        <w:t>–</w:t>
      </w:r>
      <w:r w:rsidR="00A3105A" w:rsidRPr="004E7AB8">
        <w:rPr>
          <w:rFonts w:asciiTheme="minorHAnsi" w:eastAsia="Times New Roman" w:hAnsiTheme="minorHAnsi" w:cstheme="minorHAnsi"/>
        </w:rPr>
        <w:t xml:space="preserve"> </w:t>
      </w:r>
      <w:r w:rsidR="00722713" w:rsidRPr="004E7AB8">
        <w:rPr>
          <w:rFonts w:asciiTheme="minorHAnsi" w:eastAsia="Times New Roman" w:hAnsiTheme="minorHAnsi" w:cstheme="minorHAnsi"/>
        </w:rPr>
        <w:t xml:space="preserve">The Climate Change Advisory Group hopes that </w:t>
      </w:r>
      <w:r w:rsidR="00064F52" w:rsidRPr="004E7AB8">
        <w:rPr>
          <w:rFonts w:asciiTheme="minorHAnsi" w:eastAsia="Times New Roman" w:hAnsiTheme="minorHAnsi" w:cstheme="minorHAnsi"/>
        </w:rPr>
        <w:t xml:space="preserve">Cumberland Council </w:t>
      </w:r>
      <w:r w:rsidR="00722713" w:rsidRPr="004E7AB8">
        <w:rPr>
          <w:rFonts w:asciiTheme="minorHAnsi" w:eastAsia="Times New Roman" w:hAnsiTheme="minorHAnsi" w:cstheme="minorHAnsi"/>
        </w:rPr>
        <w:t>will</w:t>
      </w:r>
      <w:r w:rsidR="00064F52" w:rsidRPr="004E7AB8">
        <w:rPr>
          <w:rFonts w:asciiTheme="minorHAnsi" w:eastAsia="Times New Roman" w:hAnsiTheme="minorHAnsi" w:cstheme="minorHAnsi"/>
        </w:rPr>
        <w:t xml:space="preserve"> continue the work begun </w:t>
      </w:r>
      <w:r w:rsidR="002746DA" w:rsidRPr="004E7AB8">
        <w:rPr>
          <w:rFonts w:asciiTheme="minorHAnsi" w:eastAsia="Times New Roman" w:hAnsiTheme="minorHAnsi" w:cstheme="minorHAnsi"/>
        </w:rPr>
        <w:t>by</w:t>
      </w:r>
      <w:r w:rsidR="00F44BC5" w:rsidRPr="004E7AB8">
        <w:rPr>
          <w:rFonts w:asciiTheme="minorHAnsi" w:eastAsia="Times New Roman" w:hAnsiTheme="minorHAnsi" w:cstheme="minorHAnsi"/>
        </w:rPr>
        <w:t xml:space="preserve"> all its constituent councils in providing</w:t>
      </w:r>
      <w:r w:rsidR="00064F52" w:rsidRPr="004E7AB8">
        <w:rPr>
          <w:rFonts w:asciiTheme="minorHAnsi" w:eastAsia="Times New Roman" w:hAnsiTheme="minorHAnsi" w:cstheme="minorHAnsi"/>
        </w:rPr>
        <w:t xml:space="preserve"> climate literacy training to its Members and officers, and preferably </w:t>
      </w:r>
      <w:r w:rsidR="00F44BC5" w:rsidRPr="004E7AB8">
        <w:rPr>
          <w:rFonts w:asciiTheme="minorHAnsi" w:eastAsia="Times New Roman" w:hAnsiTheme="minorHAnsi" w:cstheme="minorHAnsi"/>
        </w:rPr>
        <w:t>follow</w:t>
      </w:r>
      <w:r w:rsidR="002746DA" w:rsidRPr="004E7AB8">
        <w:rPr>
          <w:rFonts w:asciiTheme="minorHAnsi" w:eastAsia="Times New Roman" w:hAnsiTheme="minorHAnsi" w:cstheme="minorHAnsi"/>
        </w:rPr>
        <w:t xml:space="preserve"> the example set by Allerdale Borough Council </w:t>
      </w:r>
      <w:r w:rsidR="00F44BC5" w:rsidRPr="004E7AB8">
        <w:rPr>
          <w:rFonts w:asciiTheme="minorHAnsi" w:eastAsia="Times New Roman" w:hAnsiTheme="minorHAnsi" w:cstheme="minorHAnsi"/>
        </w:rPr>
        <w:t xml:space="preserve">in </w:t>
      </w:r>
      <w:r w:rsidR="00064F52" w:rsidRPr="004E7AB8">
        <w:rPr>
          <w:rFonts w:asciiTheme="minorHAnsi" w:eastAsia="Times New Roman" w:hAnsiTheme="minorHAnsi" w:cstheme="minorHAnsi"/>
        </w:rPr>
        <w:t>recog</w:t>
      </w:r>
      <w:r w:rsidR="00F44BC5" w:rsidRPr="004E7AB8">
        <w:rPr>
          <w:rFonts w:asciiTheme="minorHAnsi" w:eastAsia="Times New Roman" w:hAnsiTheme="minorHAnsi" w:cstheme="minorHAnsi"/>
        </w:rPr>
        <w:t>nising</w:t>
      </w:r>
      <w:r w:rsidR="002746DA" w:rsidRPr="004E7AB8">
        <w:rPr>
          <w:rFonts w:asciiTheme="minorHAnsi" w:eastAsia="Times New Roman" w:hAnsiTheme="minorHAnsi" w:cstheme="minorHAnsi"/>
        </w:rPr>
        <w:t xml:space="preserve"> this as mandatory training</w:t>
      </w:r>
      <w:r w:rsidR="00064F52" w:rsidRPr="004E7AB8">
        <w:rPr>
          <w:rFonts w:asciiTheme="minorHAnsi" w:eastAsia="Times New Roman" w:hAnsiTheme="minorHAnsi" w:cstheme="minorHAnsi"/>
        </w:rPr>
        <w:t>.</w:t>
      </w:r>
    </w:p>
    <w:p w14:paraId="7484CB78" w14:textId="77777777" w:rsidR="00EA5C00" w:rsidRDefault="00EA5C00" w:rsidP="005E4738">
      <w:pPr>
        <w:rPr>
          <w:rFonts w:asciiTheme="minorHAnsi" w:eastAsia="Times New Roman" w:hAnsiTheme="minorHAnsi" w:cstheme="minorHAnsi"/>
        </w:rPr>
      </w:pPr>
    </w:p>
    <w:p w14:paraId="6E654C82" w14:textId="5A150C46" w:rsidR="00064F52" w:rsidRDefault="00F44BC5" w:rsidP="005E4738">
      <w:pPr>
        <w:rPr>
          <w:rFonts w:asciiTheme="minorHAnsi" w:eastAsia="Times New Roman" w:hAnsiTheme="minorHAnsi" w:cstheme="minorHAnsi"/>
        </w:rPr>
      </w:pPr>
      <w:r w:rsidRPr="004E7AB8">
        <w:rPr>
          <w:rFonts w:asciiTheme="minorHAnsi" w:eastAsia="Times New Roman" w:hAnsiTheme="minorHAnsi" w:cstheme="minorHAnsi"/>
        </w:rPr>
        <w:t>It is important that all officers</w:t>
      </w:r>
      <w:r w:rsidR="00064F52" w:rsidRPr="004E7AB8">
        <w:rPr>
          <w:rFonts w:asciiTheme="minorHAnsi" w:eastAsia="Times New Roman" w:hAnsiTheme="minorHAnsi" w:cstheme="minorHAnsi"/>
        </w:rPr>
        <w:t xml:space="preserve"> working direc</w:t>
      </w:r>
      <w:r w:rsidRPr="004E7AB8">
        <w:rPr>
          <w:rFonts w:asciiTheme="minorHAnsi" w:eastAsia="Times New Roman" w:hAnsiTheme="minorHAnsi" w:cstheme="minorHAnsi"/>
        </w:rPr>
        <w:t xml:space="preserve">tly in related roles i.e. </w:t>
      </w:r>
      <w:r w:rsidR="00064F52" w:rsidRPr="004E7AB8">
        <w:rPr>
          <w:rFonts w:asciiTheme="minorHAnsi" w:eastAsia="Times New Roman" w:hAnsiTheme="minorHAnsi" w:cstheme="minorHAnsi"/>
        </w:rPr>
        <w:t>covered by th</w:t>
      </w:r>
      <w:r w:rsidRPr="004E7AB8">
        <w:rPr>
          <w:rFonts w:asciiTheme="minorHAnsi" w:eastAsia="Times New Roman" w:hAnsiTheme="minorHAnsi" w:cstheme="minorHAnsi"/>
        </w:rPr>
        <w:t>e themes of this plan, and the plan Cumberland Council will prepare</w:t>
      </w:r>
      <w:r w:rsidR="00064F52" w:rsidRPr="004E7AB8">
        <w:rPr>
          <w:rFonts w:asciiTheme="minorHAnsi" w:eastAsia="Times New Roman" w:hAnsiTheme="minorHAnsi" w:cstheme="minorHAnsi"/>
        </w:rPr>
        <w:t>, are trained as soon as possible.</w:t>
      </w:r>
    </w:p>
    <w:p w14:paraId="09D4B72B" w14:textId="77777777" w:rsidR="009A2362" w:rsidRPr="004E7AB8" w:rsidRDefault="009A2362" w:rsidP="005E4738">
      <w:pPr>
        <w:rPr>
          <w:rFonts w:asciiTheme="minorHAnsi" w:eastAsia="Times New Roman" w:hAnsiTheme="minorHAnsi" w:cstheme="minorHAnsi"/>
        </w:rPr>
      </w:pPr>
    </w:p>
    <w:p w14:paraId="16CEC108" w14:textId="08FE8E2B" w:rsidR="008304C8" w:rsidRDefault="00204930" w:rsidP="005E4738">
      <w:pPr>
        <w:rPr>
          <w:rFonts w:asciiTheme="minorHAnsi" w:eastAsia="Times New Roman" w:hAnsiTheme="minorHAnsi" w:cstheme="minorHAnsi"/>
        </w:rPr>
      </w:pPr>
      <w:r w:rsidRPr="004E7AB8">
        <w:rPr>
          <w:rFonts w:asciiTheme="minorHAnsi" w:eastAsia="Times New Roman" w:hAnsiTheme="minorHAnsi" w:cstheme="minorHAnsi"/>
          <w:b/>
        </w:rPr>
        <w:t xml:space="preserve">Outcomes from literacy training </w:t>
      </w:r>
      <w:r w:rsidR="009A2362">
        <w:rPr>
          <w:rFonts w:asciiTheme="minorHAnsi" w:eastAsia="Times New Roman" w:hAnsiTheme="minorHAnsi" w:cstheme="minorHAnsi"/>
          <w:b/>
        </w:rPr>
        <w:t xml:space="preserve">are </w:t>
      </w:r>
      <w:r w:rsidRPr="004E7AB8">
        <w:rPr>
          <w:rFonts w:asciiTheme="minorHAnsi" w:eastAsia="Times New Roman" w:hAnsiTheme="minorHAnsi" w:cstheme="minorHAnsi"/>
          <w:b/>
        </w:rPr>
        <w:t>embedded by service areas and ind</w:t>
      </w:r>
      <w:r w:rsidR="009A2362">
        <w:rPr>
          <w:rFonts w:asciiTheme="minorHAnsi" w:eastAsia="Times New Roman" w:hAnsiTheme="minorHAnsi" w:cstheme="minorHAnsi"/>
          <w:b/>
        </w:rPr>
        <w:t>ividuals in their job roles; identify</w:t>
      </w:r>
      <w:r w:rsidR="00722713" w:rsidRPr="004E7AB8">
        <w:rPr>
          <w:rFonts w:asciiTheme="minorHAnsi" w:eastAsia="Times New Roman" w:hAnsiTheme="minorHAnsi" w:cstheme="minorHAnsi"/>
          <w:b/>
        </w:rPr>
        <w:t xml:space="preserve"> </w:t>
      </w:r>
      <w:r w:rsidRPr="004E7AB8">
        <w:rPr>
          <w:rFonts w:asciiTheme="minorHAnsi" w:eastAsia="Times New Roman" w:hAnsiTheme="minorHAnsi" w:cstheme="minorHAnsi"/>
          <w:b/>
        </w:rPr>
        <w:t>as</w:t>
      </w:r>
      <w:r w:rsidR="00722713" w:rsidRPr="004E7AB8">
        <w:rPr>
          <w:rFonts w:asciiTheme="minorHAnsi" w:eastAsia="Times New Roman" w:hAnsiTheme="minorHAnsi" w:cstheme="minorHAnsi"/>
          <w:b/>
        </w:rPr>
        <w:t>pects of service provision to</w:t>
      </w:r>
      <w:r w:rsidRPr="004E7AB8">
        <w:rPr>
          <w:rFonts w:asciiTheme="minorHAnsi" w:eastAsia="Times New Roman" w:hAnsiTheme="minorHAnsi" w:cstheme="minorHAnsi"/>
          <w:b/>
        </w:rPr>
        <w:t xml:space="preserve"> benefit from more detailed, in-depth training on specific subjects </w:t>
      </w:r>
      <w:r w:rsidR="00A3105A" w:rsidRPr="004E7AB8">
        <w:rPr>
          <w:rFonts w:asciiTheme="minorHAnsi" w:eastAsia="Times New Roman" w:hAnsiTheme="minorHAnsi" w:cstheme="minorHAnsi"/>
        </w:rPr>
        <w:t xml:space="preserve">- </w:t>
      </w:r>
      <w:r w:rsidR="00F44BC5" w:rsidRPr="004E7AB8">
        <w:rPr>
          <w:rFonts w:asciiTheme="minorHAnsi" w:eastAsia="Times New Roman" w:hAnsiTheme="minorHAnsi" w:cstheme="minorHAnsi"/>
        </w:rPr>
        <w:t>T</w:t>
      </w:r>
      <w:r w:rsidR="008304C8" w:rsidRPr="004E7AB8">
        <w:rPr>
          <w:rFonts w:asciiTheme="minorHAnsi" w:eastAsia="Times New Roman" w:hAnsiTheme="minorHAnsi" w:cstheme="minorHAnsi"/>
        </w:rPr>
        <w:t>here are three</w:t>
      </w:r>
      <w:r w:rsidR="00064F52" w:rsidRPr="004E7AB8">
        <w:rPr>
          <w:rFonts w:asciiTheme="minorHAnsi" w:eastAsia="Times New Roman" w:hAnsiTheme="minorHAnsi" w:cstheme="minorHAnsi"/>
        </w:rPr>
        <w:t xml:space="preserve"> related</w:t>
      </w:r>
      <w:r w:rsidR="00F44BC5" w:rsidRPr="004E7AB8">
        <w:rPr>
          <w:rFonts w:asciiTheme="minorHAnsi" w:eastAsia="Times New Roman" w:hAnsiTheme="minorHAnsi" w:cstheme="minorHAnsi"/>
        </w:rPr>
        <w:t xml:space="preserve"> further</w:t>
      </w:r>
      <w:r w:rsidR="00064F52" w:rsidRPr="004E7AB8">
        <w:rPr>
          <w:rFonts w:asciiTheme="minorHAnsi" w:eastAsia="Times New Roman" w:hAnsiTheme="minorHAnsi" w:cstheme="minorHAnsi"/>
        </w:rPr>
        <w:t xml:space="preserve"> actions which Cumberland Council</w:t>
      </w:r>
      <w:r w:rsidR="002746DA" w:rsidRPr="004E7AB8">
        <w:rPr>
          <w:rFonts w:asciiTheme="minorHAnsi" w:eastAsia="Times New Roman" w:hAnsiTheme="minorHAnsi" w:cstheme="minorHAnsi"/>
        </w:rPr>
        <w:t xml:space="preserve"> could take: firstly, </w:t>
      </w:r>
      <w:r w:rsidR="00064F52" w:rsidRPr="004E7AB8">
        <w:rPr>
          <w:rFonts w:asciiTheme="minorHAnsi" w:eastAsia="Times New Roman" w:hAnsiTheme="minorHAnsi" w:cstheme="minorHAnsi"/>
        </w:rPr>
        <w:t>once the trai</w:t>
      </w:r>
      <w:r w:rsidR="002746DA" w:rsidRPr="004E7AB8">
        <w:rPr>
          <w:rFonts w:asciiTheme="minorHAnsi" w:eastAsia="Times New Roman" w:hAnsiTheme="minorHAnsi" w:cstheme="minorHAnsi"/>
        </w:rPr>
        <w:t xml:space="preserve">ning has been undertaken, </w:t>
      </w:r>
      <w:r w:rsidR="00F44BC5" w:rsidRPr="004E7AB8">
        <w:rPr>
          <w:rFonts w:asciiTheme="minorHAnsi" w:eastAsia="Times New Roman" w:hAnsiTheme="minorHAnsi" w:cstheme="minorHAnsi"/>
        </w:rPr>
        <w:t xml:space="preserve">consider </w:t>
      </w:r>
      <w:r w:rsidR="002746DA" w:rsidRPr="004E7AB8">
        <w:rPr>
          <w:rFonts w:asciiTheme="minorHAnsi" w:eastAsia="Times New Roman" w:hAnsiTheme="minorHAnsi" w:cstheme="minorHAnsi"/>
        </w:rPr>
        <w:t>how</w:t>
      </w:r>
      <w:r w:rsidR="00F37548" w:rsidRPr="004E7AB8">
        <w:rPr>
          <w:rFonts w:asciiTheme="minorHAnsi" w:eastAsia="Times New Roman" w:hAnsiTheme="minorHAnsi" w:cstheme="minorHAnsi"/>
        </w:rPr>
        <w:t xml:space="preserve"> the training outcomes</w:t>
      </w:r>
      <w:r w:rsidR="00F44BC5" w:rsidRPr="004E7AB8">
        <w:rPr>
          <w:rFonts w:asciiTheme="minorHAnsi" w:eastAsia="Times New Roman" w:hAnsiTheme="minorHAnsi" w:cstheme="minorHAnsi"/>
        </w:rPr>
        <w:t xml:space="preserve"> will</w:t>
      </w:r>
      <w:r w:rsidR="002746DA" w:rsidRPr="004E7AB8">
        <w:rPr>
          <w:rFonts w:asciiTheme="minorHAnsi" w:eastAsia="Times New Roman" w:hAnsiTheme="minorHAnsi" w:cstheme="minorHAnsi"/>
        </w:rPr>
        <w:t xml:space="preserve"> be</w:t>
      </w:r>
      <w:r w:rsidR="00064F52" w:rsidRPr="004E7AB8">
        <w:rPr>
          <w:rFonts w:asciiTheme="minorHAnsi" w:eastAsia="Times New Roman" w:hAnsiTheme="minorHAnsi" w:cstheme="minorHAnsi"/>
        </w:rPr>
        <w:t xml:space="preserve"> embedded by service areas and individuals in t</w:t>
      </w:r>
      <w:r w:rsidR="00F44BC5" w:rsidRPr="004E7AB8">
        <w:rPr>
          <w:rFonts w:asciiTheme="minorHAnsi" w:eastAsia="Times New Roman" w:hAnsiTheme="minorHAnsi" w:cstheme="minorHAnsi"/>
        </w:rPr>
        <w:t xml:space="preserve">heir job roles; and secondly </w:t>
      </w:r>
      <w:r w:rsidR="00064F52" w:rsidRPr="004E7AB8">
        <w:rPr>
          <w:rFonts w:asciiTheme="minorHAnsi" w:eastAsia="Times New Roman" w:hAnsiTheme="minorHAnsi" w:cstheme="minorHAnsi"/>
        </w:rPr>
        <w:t xml:space="preserve">consider </w:t>
      </w:r>
      <w:r w:rsidR="00F44BC5" w:rsidRPr="004E7AB8">
        <w:rPr>
          <w:rFonts w:asciiTheme="minorHAnsi" w:eastAsia="Times New Roman" w:hAnsiTheme="minorHAnsi" w:cstheme="minorHAnsi"/>
        </w:rPr>
        <w:t xml:space="preserve">which </w:t>
      </w:r>
      <w:r w:rsidR="00064F52" w:rsidRPr="004E7AB8">
        <w:rPr>
          <w:rFonts w:asciiTheme="minorHAnsi" w:eastAsia="Times New Roman" w:hAnsiTheme="minorHAnsi" w:cstheme="minorHAnsi"/>
        </w:rPr>
        <w:t>aspects of service provision would benefit from more detailed, in-depth training on specific subjects</w:t>
      </w:r>
      <w:r w:rsidR="00D205AA" w:rsidRPr="004E7AB8">
        <w:rPr>
          <w:rFonts w:asciiTheme="minorHAnsi" w:eastAsia="Times New Roman" w:hAnsiTheme="minorHAnsi" w:cstheme="minorHAnsi"/>
        </w:rPr>
        <w:t>. As an example, t</w:t>
      </w:r>
      <w:r w:rsidR="002346F0" w:rsidRPr="004E7AB8">
        <w:rPr>
          <w:rFonts w:asciiTheme="minorHAnsi" w:eastAsia="Times New Roman" w:hAnsiTheme="minorHAnsi" w:cstheme="minorHAnsi"/>
        </w:rPr>
        <w:t>he Climate Change Advisory Group has</w:t>
      </w:r>
      <w:r w:rsidR="00D205AA" w:rsidRPr="004E7AB8">
        <w:rPr>
          <w:rFonts w:asciiTheme="minorHAnsi" w:eastAsia="Times New Roman" w:hAnsiTheme="minorHAnsi" w:cstheme="minorHAnsi"/>
        </w:rPr>
        <w:t xml:space="preserve"> initiated support for a</w:t>
      </w:r>
      <w:r w:rsidR="002346F0" w:rsidRPr="004E7AB8">
        <w:rPr>
          <w:rFonts w:asciiTheme="minorHAnsi" w:eastAsia="Times New Roman" w:hAnsiTheme="minorHAnsi" w:cstheme="minorHAnsi"/>
        </w:rPr>
        <w:t xml:space="preserve"> training needs analysis on retrofit knowledge and skills</w:t>
      </w:r>
      <w:r w:rsidR="00D205AA" w:rsidRPr="004E7AB8">
        <w:rPr>
          <w:rFonts w:asciiTheme="minorHAnsi" w:eastAsia="Times New Roman" w:hAnsiTheme="minorHAnsi" w:cstheme="minorHAnsi"/>
        </w:rPr>
        <w:t xml:space="preserve"> for council officers</w:t>
      </w:r>
      <w:r w:rsidR="002346F0" w:rsidRPr="004E7AB8">
        <w:rPr>
          <w:rFonts w:asciiTheme="minorHAnsi" w:eastAsia="Times New Roman" w:hAnsiTheme="minorHAnsi" w:cstheme="minorHAnsi"/>
        </w:rPr>
        <w:t>.</w:t>
      </w:r>
      <w:r w:rsidR="008304C8" w:rsidRPr="004E7AB8">
        <w:rPr>
          <w:rFonts w:asciiTheme="minorHAnsi" w:eastAsia="Times New Roman" w:hAnsiTheme="minorHAnsi" w:cstheme="minorHAnsi"/>
        </w:rPr>
        <w:t xml:space="preserve"> Thirdly the council could develop a ‘green team’ approach: as more o</w:t>
      </w:r>
      <w:r w:rsidR="00E24985" w:rsidRPr="004E7AB8">
        <w:rPr>
          <w:rFonts w:asciiTheme="minorHAnsi" w:eastAsia="Times New Roman" w:hAnsiTheme="minorHAnsi" w:cstheme="minorHAnsi"/>
        </w:rPr>
        <w:t>f the staff team become trained</w:t>
      </w:r>
      <w:r w:rsidR="008304C8" w:rsidRPr="004E7AB8">
        <w:rPr>
          <w:rFonts w:asciiTheme="minorHAnsi" w:eastAsia="Times New Roman" w:hAnsiTheme="minorHAnsi" w:cstheme="minorHAnsi"/>
        </w:rPr>
        <w:t xml:space="preserve"> in climate literacy, alongside</w:t>
      </w:r>
      <w:r w:rsidR="00E24985" w:rsidRPr="004E7AB8">
        <w:rPr>
          <w:rFonts w:asciiTheme="minorHAnsi" w:eastAsia="Times New Roman" w:hAnsiTheme="minorHAnsi" w:cstheme="minorHAnsi"/>
        </w:rPr>
        <w:t xml:space="preserve"> integrating the learning into </w:t>
      </w:r>
      <w:r w:rsidR="00E24985" w:rsidRPr="004E7AB8">
        <w:rPr>
          <w:rFonts w:asciiTheme="minorHAnsi" w:eastAsia="Times New Roman" w:hAnsiTheme="minorHAnsi" w:cstheme="minorHAnsi"/>
        </w:rPr>
        <w:lastRenderedPageBreak/>
        <w:t>the roles and service provision, by adopting a team approach across the themes the Council agrees in its first climate plan would create an integrated, cohesive response.</w:t>
      </w:r>
    </w:p>
    <w:p w14:paraId="28A0BF38" w14:textId="77777777" w:rsidR="009A2362" w:rsidRPr="004E7AB8" w:rsidRDefault="009A2362" w:rsidP="005E4738">
      <w:pPr>
        <w:rPr>
          <w:rFonts w:asciiTheme="minorHAnsi" w:eastAsia="Times New Roman" w:hAnsiTheme="minorHAnsi" w:cstheme="minorHAnsi"/>
        </w:rPr>
      </w:pPr>
    </w:p>
    <w:p w14:paraId="5A1E5E5E" w14:textId="7704D308" w:rsidR="002346F0" w:rsidRDefault="00A3105A" w:rsidP="005E4738">
      <w:pPr>
        <w:rPr>
          <w:rFonts w:asciiTheme="minorHAnsi" w:eastAsia="Times New Roman" w:hAnsiTheme="minorHAnsi" w:cstheme="minorHAnsi"/>
        </w:rPr>
      </w:pPr>
      <w:r w:rsidRPr="004E7AB8">
        <w:rPr>
          <w:rFonts w:asciiTheme="minorHAnsi" w:eastAsia="Times New Roman" w:hAnsiTheme="minorHAnsi" w:cstheme="minorHAnsi"/>
          <w:b/>
        </w:rPr>
        <w:t xml:space="preserve">Cumberland </w:t>
      </w:r>
      <w:r w:rsidR="00204930" w:rsidRPr="004E7AB8">
        <w:rPr>
          <w:rFonts w:asciiTheme="minorHAnsi" w:eastAsia="Times New Roman" w:hAnsiTheme="minorHAnsi" w:cstheme="minorHAnsi"/>
          <w:b/>
        </w:rPr>
        <w:t xml:space="preserve">Council </w:t>
      </w:r>
      <w:r w:rsidRPr="004E7AB8">
        <w:rPr>
          <w:rFonts w:asciiTheme="minorHAnsi" w:eastAsia="Times New Roman" w:hAnsiTheme="minorHAnsi" w:cstheme="minorHAnsi"/>
          <w:b/>
        </w:rPr>
        <w:t>should</w:t>
      </w:r>
      <w:r w:rsidR="00204930" w:rsidRPr="004E7AB8">
        <w:rPr>
          <w:rFonts w:asciiTheme="minorHAnsi" w:eastAsia="Times New Roman" w:hAnsiTheme="minorHAnsi" w:cstheme="minorHAnsi"/>
          <w:b/>
        </w:rPr>
        <w:t xml:space="preserve"> lead discussion of sk</w:t>
      </w:r>
      <w:r w:rsidRPr="004E7AB8">
        <w:rPr>
          <w:rFonts w:asciiTheme="minorHAnsi" w:eastAsia="Times New Roman" w:hAnsiTheme="minorHAnsi" w:cstheme="minorHAnsi"/>
          <w:b/>
        </w:rPr>
        <w:t xml:space="preserve">ills and training opportunities </w:t>
      </w:r>
      <w:r w:rsidRPr="004E7AB8">
        <w:rPr>
          <w:rFonts w:asciiTheme="minorHAnsi" w:eastAsia="Times New Roman" w:hAnsiTheme="minorHAnsi" w:cstheme="minorHAnsi"/>
        </w:rPr>
        <w:t>-</w:t>
      </w:r>
      <w:r w:rsidRPr="004E7AB8">
        <w:rPr>
          <w:rFonts w:asciiTheme="minorHAnsi" w:eastAsia="Times New Roman" w:hAnsiTheme="minorHAnsi" w:cstheme="minorHAnsi"/>
          <w:b/>
        </w:rPr>
        <w:t xml:space="preserve"> </w:t>
      </w:r>
      <w:r w:rsidR="002346F0" w:rsidRPr="004E7AB8">
        <w:rPr>
          <w:rFonts w:asciiTheme="minorHAnsi" w:eastAsia="Times New Roman" w:hAnsiTheme="minorHAnsi" w:cstheme="minorHAnsi"/>
        </w:rPr>
        <w:t>Retrofit, or more accurately energy efficiency housing improvement work, is one area with a recognised need for more s</w:t>
      </w:r>
      <w:r w:rsidR="00D205AA" w:rsidRPr="004E7AB8">
        <w:rPr>
          <w:rFonts w:asciiTheme="minorHAnsi" w:eastAsia="Times New Roman" w:hAnsiTheme="minorHAnsi" w:cstheme="minorHAnsi"/>
        </w:rPr>
        <w:t>killed people across the county.</w:t>
      </w:r>
      <w:r w:rsidR="002346F0" w:rsidRPr="004E7AB8">
        <w:rPr>
          <w:rFonts w:asciiTheme="minorHAnsi" w:eastAsia="Times New Roman" w:hAnsiTheme="minorHAnsi" w:cstheme="minorHAnsi"/>
        </w:rPr>
        <w:t xml:space="preserve"> Cumberland Council will be well placed to advance discussi</w:t>
      </w:r>
      <w:r w:rsidR="00F37548" w:rsidRPr="004E7AB8">
        <w:rPr>
          <w:rFonts w:asciiTheme="minorHAnsi" w:eastAsia="Times New Roman" w:hAnsiTheme="minorHAnsi" w:cstheme="minorHAnsi"/>
        </w:rPr>
        <w:t>on about the skills and training opportunities the inception of the council</w:t>
      </w:r>
      <w:r w:rsidR="002346F0" w:rsidRPr="004E7AB8">
        <w:rPr>
          <w:rFonts w:asciiTheme="minorHAnsi" w:eastAsia="Times New Roman" w:hAnsiTheme="minorHAnsi" w:cstheme="minorHAnsi"/>
        </w:rPr>
        <w:t xml:space="preserve"> presents, </w:t>
      </w:r>
      <w:r w:rsidR="00D205AA" w:rsidRPr="004E7AB8">
        <w:rPr>
          <w:rFonts w:asciiTheme="minorHAnsi" w:eastAsia="Times New Roman" w:hAnsiTheme="minorHAnsi" w:cstheme="minorHAnsi"/>
        </w:rPr>
        <w:t xml:space="preserve">in influencing progress </w:t>
      </w:r>
      <w:r w:rsidR="002346F0" w:rsidRPr="004E7AB8">
        <w:rPr>
          <w:rFonts w:asciiTheme="minorHAnsi" w:eastAsia="Times New Roman" w:hAnsiTheme="minorHAnsi" w:cstheme="minorHAnsi"/>
        </w:rPr>
        <w:t>as well as</w:t>
      </w:r>
      <w:r w:rsidR="00F37548" w:rsidRPr="004E7AB8">
        <w:rPr>
          <w:rFonts w:asciiTheme="minorHAnsi" w:eastAsia="Times New Roman" w:hAnsiTheme="minorHAnsi" w:cstheme="minorHAnsi"/>
        </w:rPr>
        <w:t xml:space="preserve"> allowing the Council to</w:t>
      </w:r>
      <w:r w:rsidR="007C35DF" w:rsidRPr="004E7AB8">
        <w:rPr>
          <w:rFonts w:asciiTheme="minorHAnsi" w:eastAsia="Times New Roman" w:hAnsiTheme="minorHAnsi" w:cstheme="minorHAnsi"/>
        </w:rPr>
        <w:t xml:space="preserve"> benefit from advances in the skills available across the workforce in meeting net zero targets.</w:t>
      </w:r>
      <w:r w:rsidR="002346F0" w:rsidRPr="004E7AB8">
        <w:rPr>
          <w:rFonts w:asciiTheme="minorHAnsi" w:eastAsia="Times New Roman" w:hAnsiTheme="minorHAnsi" w:cstheme="minorHAnsi"/>
        </w:rPr>
        <w:t xml:space="preserve"> </w:t>
      </w:r>
    </w:p>
    <w:p w14:paraId="0F20DD8F" w14:textId="77777777" w:rsidR="009A2362" w:rsidRPr="004E7AB8" w:rsidRDefault="009A2362" w:rsidP="005E4738">
      <w:pPr>
        <w:rPr>
          <w:rFonts w:asciiTheme="minorHAnsi" w:eastAsia="Times New Roman" w:hAnsiTheme="minorHAnsi" w:cstheme="minorHAnsi"/>
          <w:b/>
        </w:rPr>
      </w:pPr>
    </w:p>
    <w:p w14:paraId="27F476BF" w14:textId="66F318E9" w:rsidR="007C35DF" w:rsidRDefault="00204930" w:rsidP="005E4738">
      <w:pPr>
        <w:rPr>
          <w:rFonts w:asciiTheme="minorHAnsi" w:eastAsia="Times New Roman" w:hAnsiTheme="minorHAnsi" w:cstheme="minorHAnsi"/>
        </w:rPr>
      </w:pPr>
      <w:r w:rsidRPr="004E7AB8">
        <w:rPr>
          <w:rFonts w:asciiTheme="minorHAnsi" w:eastAsia="Times New Roman" w:hAnsiTheme="minorHAnsi" w:cstheme="minorHAnsi"/>
          <w:b/>
        </w:rPr>
        <w:t>Build on successful approach to communication and collaborative working</w:t>
      </w:r>
      <w:r w:rsidR="00A3105A" w:rsidRPr="004E7AB8">
        <w:rPr>
          <w:rFonts w:asciiTheme="minorHAnsi" w:eastAsia="Times New Roman" w:hAnsiTheme="minorHAnsi" w:cstheme="minorHAnsi"/>
        </w:rPr>
        <w:t xml:space="preserve"> - </w:t>
      </w:r>
      <w:r w:rsidR="007C35DF" w:rsidRPr="004E7AB8">
        <w:rPr>
          <w:rFonts w:asciiTheme="minorHAnsi" w:eastAsia="Times New Roman" w:hAnsiTheme="minorHAnsi" w:cstheme="minorHAnsi"/>
        </w:rPr>
        <w:t xml:space="preserve">Communication with the public and collaborative working across services has clearly been crucial </w:t>
      </w:r>
      <w:r w:rsidR="00D205AA" w:rsidRPr="004E7AB8">
        <w:rPr>
          <w:rFonts w:asciiTheme="minorHAnsi" w:eastAsia="Times New Roman" w:hAnsiTheme="minorHAnsi" w:cstheme="minorHAnsi"/>
        </w:rPr>
        <w:t>in the success of a number of</w:t>
      </w:r>
      <w:r w:rsidR="007C35DF" w:rsidRPr="004E7AB8">
        <w:rPr>
          <w:rFonts w:asciiTheme="minorHAnsi" w:eastAsia="Times New Roman" w:hAnsiTheme="minorHAnsi" w:cstheme="minorHAnsi"/>
        </w:rPr>
        <w:t xml:space="preserve"> initiatives highlighted in this report. Cumberland Council should build on the </w:t>
      </w:r>
      <w:r w:rsidR="000E720E" w:rsidRPr="004E7AB8">
        <w:rPr>
          <w:rFonts w:asciiTheme="minorHAnsi" w:eastAsia="Times New Roman" w:hAnsiTheme="minorHAnsi" w:cstheme="minorHAnsi"/>
        </w:rPr>
        <w:t xml:space="preserve">basis of this </w:t>
      </w:r>
      <w:r w:rsidR="00D205AA" w:rsidRPr="004E7AB8">
        <w:rPr>
          <w:rFonts w:asciiTheme="minorHAnsi" w:eastAsia="Times New Roman" w:hAnsiTheme="minorHAnsi" w:cstheme="minorHAnsi"/>
        </w:rPr>
        <w:t xml:space="preserve">successful </w:t>
      </w:r>
      <w:r w:rsidR="00F37548" w:rsidRPr="004E7AB8">
        <w:rPr>
          <w:rFonts w:asciiTheme="minorHAnsi" w:eastAsia="Times New Roman" w:hAnsiTheme="minorHAnsi" w:cstheme="minorHAnsi"/>
        </w:rPr>
        <w:t>approach to communications</w:t>
      </w:r>
      <w:r w:rsidR="000E720E" w:rsidRPr="004E7AB8">
        <w:rPr>
          <w:rFonts w:asciiTheme="minorHAnsi" w:eastAsia="Times New Roman" w:hAnsiTheme="minorHAnsi" w:cstheme="minorHAnsi"/>
        </w:rPr>
        <w:t xml:space="preserve"> and expand it into other a</w:t>
      </w:r>
      <w:r w:rsidR="00D205AA" w:rsidRPr="004E7AB8">
        <w:rPr>
          <w:rFonts w:asciiTheme="minorHAnsi" w:eastAsia="Times New Roman" w:hAnsiTheme="minorHAnsi" w:cstheme="minorHAnsi"/>
        </w:rPr>
        <w:t>reas of its approach overall and</w:t>
      </w:r>
      <w:r w:rsidR="000E720E" w:rsidRPr="004E7AB8">
        <w:rPr>
          <w:rFonts w:asciiTheme="minorHAnsi" w:eastAsia="Times New Roman" w:hAnsiTheme="minorHAnsi" w:cstheme="minorHAnsi"/>
        </w:rPr>
        <w:t xml:space="preserve"> particularly to </w:t>
      </w:r>
      <w:r w:rsidR="00D205AA" w:rsidRPr="004E7AB8">
        <w:rPr>
          <w:rFonts w:asciiTheme="minorHAnsi" w:eastAsia="Times New Roman" w:hAnsiTheme="minorHAnsi" w:cstheme="minorHAnsi"/>
        </w:rPr>
        <w:t xml:space="preserve">its </w:t>
      </w:r>
      <w:r w:rsidR="000E720E" w:rsidRPr="004E7AB8">
        <w:rPr>
          <w:rFonts w:asciiTheme="minorHAnsi" w:eastAsia="Times New Roman" w:hAnsiTheme="minorHAnsi" w:cstheme="minorHAnsi"/>
        </w:rPr>
        <w:t>climate related initiatives needing public support and involvement.</w:t>
      </w:r>
      <w:r w:rsidR="007C35DF" w:rsidRPr="004E7AB8">
        <w:rPr>
          <w:rFonts w:asciiTheme="minorHAnsi" w:eastAsia="Times New Roman" w:hAnsiTheme="minorHAnsi" w:cstheme="minorHAnsi"/>
        </w:rPr>
        <w:t xml:space="preserve"> </w:t>
      </w:r>
    </w:p>
    <w:p w14:paraId="170F7F55" w14:textId="77777777" w:rsidR="009A2362" w:rsidRPr="004E7AB8" w:rsidRDefault="009A2362" w:rsidP="005E4738">
      <w:pPr>
        <w:rPr>
          <w:rFonts w:asciiTheme="minorHAnsi" w:eastAsia="Times New Roman" w:hAnsiTheme="minorHAnsi" w:cstheme="minorHAnsi"/>
        </w:rPr>
      </w:pPr>
    </w:p>
    <w:p w14:paraId="23B08CBE" w14:textId="3B852B98" w:rsidR="000E720E" w:rsidRDefault="00A3105A" w:rsidP="005E4738">
      <w:pPr>
        <w:rPr>
          <w:rFonts w:asciiTheme="minorHAnsi" w:eastAsia="Times New Roman" w:hAnsiTheme="minorHAnsi" w:cstheme="minorHAnsi"/>
        </w:rPr>
      </w:pPr>
      <w:r w:rsidRPr="004E7AB8">
        <w:rPr>
          <w:rFonts w:asciiTheme="minorHAnsi" w:eastAsia="Times New Roman" w:hAnsiTheme="minorHAnsi" w:cstheme="minorHAnsi"/>
          <w:b/>
        </w:rPr>
        <w:t>Formation of a Climate Change Advisory Group for Cumberland Council</w:t>
      </w:r>
      <w:r w:rsidRPr="004E7AB8">
        <w:rPr>
          <w:rFonts w:asciiTheme="minorHAnsi" w:eastAsia="Times New Roman" w:hAnsiTheme="minorHAnsi" w:cstheme="minorHAnsi"/>
        </w:rPr>
        <w:t xml:space="preserve"> - </w:t>
      </w:r>
      <w:r w:rsidR="000E720E" w:rsidRPr="004E7AB8">
        <w:rPr>
          <w:rFonts w:asciiTheme="minorHAnsi" w:eastAsia="Times New Roman" w:hAnsiTheme="minorHAnsi" w:cstheme="minorHAnsi"/>
        </w:rPr>
        <w:t>From its inception as a short term task and finish group under the Overview and Scrutiny Committee process responding to a request from Council, the group attracted Members from across the political spectrum and included the Portfolio Holder as a member</w:t>
      </w:r>
      <w:r w:rsidR="00D072E9" w:rsidRPr="004E7AB8">
        <w:rPr>
          <w:rFonts w:asciiTheme="minorHAnsi" w:eastAsia="Times New Roman" w:hAnsiTheme="minorHAnsi" w:cstheme="minorHAnsi"/>
        </w:rPr>
        <w:t>, and developed the plan through consultation with partner organisations, stakeholders and community groups</w:t>
      </w:r>
      <w:r w:rsidR="000E720E" w:rsidRPr="004E7AB8">
        <w:rPr>
          <w:rFonts w:asciiTheme="minorHAnsi" w:eastAsia="Times New Roman" w:hAnsiTheme="minorHAnsi" w:cstheme="minorHAnsi"/>
        </w:rPr>
        <w:t>.</w:t>
      </w:r>
    </w:p>
    <w:p w14:paraId="7EE63E8E" w14:textId="77777777" w:rsidR="009A2362" w:rsidRPr="004E7AB8" w:rsidRDefault="009A2362" w:rsidP="005E4738">
      <w:pPr>
        <w:rPr>
          <w:rFonts w:asciiTheme="minorHAnsi" w:eastAsia="Times New Roman" w:hAnsiTheme="minorHAnsi" w:cstheme="minorHAnsi"/>
        </w:rPr>
      </w:pPr>
    </w:p>
    <w:p w14:paraId="3B33CA94" w14:textId="384C329E" w:rsidR="00DE58ED" w:rsidRPr="004E7AB8" w:rsidRDefault="00DE58ED" w:rsidP="005E4738">
      <w:pPr>
        <w:rPr>
          <w:rFonts w:asciiTheme="minorHAnsi" w:eastAsia="Times New Roman" w:hAnsiTheme="minorHAnsi" w:cstheme="minorHAnsi"/>
        </w:rPr>
      </w:pPr>
      <w:r w:rsidRPr="004E7AB8">
        <w:rPr>
          <w:rFonts w:asciiTheme="minorHAnsi" w:eastAsia="Times New Roman" w:hAnsiTheme="minorHAnsi" w:cstheme="minorHAnsi"/>
        </w:rPr>
        <w:t xml:space="preserve">The group focused on the delivery of the whole plan, though initially looked at specific aspects within the sections. Members also chose to form groups of 2 or 3 members to gain a greater depth of knowledge on topics of their interest. This helped develop the depth and breadth of the input and support the group </w:t>
      </w:r>
      <w:r w:rsidR="0045769A" w:rsidRPr="004E7AB8">
        <w:rPr>
          <w:rFonts w:asciiTheme="minorHAnsi" w:eastAsia="Times New Roman" w:hAnsiTheme="minorHAnsi" w:cstheme="minorHAnsi"/>
        </w:rPr>
        <w:t>could offer to officers attending meetings and delivering services.</w:t>
      </w:r>
    </w:p>
    <w:p w14:paraId="5E3EBB0D" w14:textId="1EB234ED" w:rsidR="0045769A" w:rsidRDefault="0045769A" w:rsidP="005E4738">
      <w:pPr>
        <w:rPr>
          <w:rFonts w:asciiTheme="minorHAnsi" w:eastAsia="Times New Roman" w:hAnsiTheme="minorHAnsi" w:cstheme="minorHAnsi"/>
        </w:rPr>
      </w:pPr>
      <w:r w:rsidRPr="004E7AB8">
        <w:rPr>
          <w:rFonts w:asciiTheme="minorHAnsi" w:eastAsia="Times New Roman" w:hAnsiTheme="minorHAnsi" w:cstheme="minorHAnsi"/>
        </w:rPr>
        <w:t xml:space="preserve">The Climate Change Advisory Group would advocate the formation of a similar group to Cumberland Council, </w:t>
      </w:r>
      <w:r w:rsidR="00F90986" w:rsidRPr="004E7AB8">
        <w:rPr>
          <w:rFonts w:asciiTheme="minorHAnsi" w:eastAsia="Times New Roman" w:hAnsiTheme="minorHAnsi" w:cstheme="minorHAnsi"/>
        </w:rPr>
        <w:t>although</w:t>
      </w:r>
      <w:r w:rsidRPr="004E7AB8">
        <w:rPr>
          <w:rFonts w:asciiTheme="minorHAnsi" w:eastAsia="Times New Roman" w:hAnsiTheme="minorHAnsi" w:cstheme="minorHAnsi"/>
        </w:rPr>
        <w:t xml:space="preserve"> recognising there are considerations created by the number of councillors in the new council.</w:t>
      </w:r>
    </w:p>
    <w:p w14:paraId="35A5277D" w14:textId="77777777" w:rsidR="009A2362" w:rsidRPr="004E7AB8" w:rsidRDefault="009A2362" w:rsidP="005E4738">
      <w:pPr>
        <w:rPr>
          <w:rFonts w:asciiTheme="minorHAnsi" w:eastAsia="Times New Roman" w:hAnsiTheme="minorHAnsi" w:cstheme="minorHAnsi"/>
        </w:rPr>
      </w:pPr>
    </w:p>
    <w:p w14:paraId="74F089B8" w14:textId="004EBCA7" w:rsidR="0045769A" w:rsidRPr="004E7AB8" w:rsidRDefault="0045769A" w:rsidP="005E4738">
      <w:pPr>
        <w:rPr>
          <w:rFonts w:asciiTheme="minorHAnsi" w:eastAsia="Times New Roman" w:hAnsiTheme="minorHAnsi" w:cstheme="minorHAnsi"/>
        </w:rPr>
      </w:pPr>
      <w:r w:rsidRPr="004E7AB8">
        <w:rPr>
          <w:rFonts w:asciiTheme="minorHAnsi" w:eastAsia="Times New Roman" w:hAnsiTheme="minorHAnsi" w:cstheme="minorHAnsi"/>
        </w:rPr>
        <w:t xml:space="preserve">One possibility which Allerdale Borough Council looked at but due to the issues created by the pandemic was unable to implement, was to </w:t>
      </w:r>
      <w:r w:rsidRPr="004E7AB8">
        <w:rPr>
          <w:rFonts w:asciiTheme="minorHAnsi" w:eastAsia="Times New Roman" w:hAnsiTheme="minorHAnsi" w:cstheme="minorHAnsi"/>
          <w:b/>
        </w:rPr>
        <w:t>i</w:t>
      </w:r>
      <w:r w:rsidRPr="004E7AB8">
        <w:rPr>
          <w:rFonts w:asciiTheme="minorHAnsi" w:eastAsia="Times New Roman" w:hAnsiTheme="minorHAnsi" w:cstheme="minorHAnsi"/>
        </w:rPr>
        <w:t>nclude stakeholder group representatives as part of the</w:t>
      </w:r>
      <w:r w:rsidR="00F90986" w:rsidRPr="004E7AB8">
        <w:rPr>
          <w:rFonts w:asciiTheme="minorHAnsi" w:eastAsia="Times New Roman" w:hAnsiTheme="minorHAnsi" w:cstheme="minorHAnsi"/>
        </w:rPr>
        <w:t xml:space="preserve"> Advisory G</w:t>
      </w:r>
      <w:r w:rsidRPr="004E7AB8">
        <w:rPr>
          <w:rFonts w:asciiTheme="minorHAnsi" w:eastAsia="Times New Roman" w:hAnsiTheme="minorHAnsi" w:cstheme="minorHAnsi"/>
        </w:rPr>
        <w:t>roup. T</w:t>
      </w:r>
      <w:r w:rsidR="00F907E2" w:rsidRPr="004E7AB8">
        <w:rPr>
          <w:rFonts w:asciiTheme="minorHAnsi" w:eastAsia="Times New Roman" w:hAnsiTheme="minorHAnsi" w:cstheme="minorHAnsi"/>
        </w:rPr>
        <w:t>hat said, t</w:t>
      </w:r>
      <w:r w:rsidR="00F90986" w:rsidRPr="004E7AB8">
        <w:rPr>
          <w:rFonts w:asciiTheme="minorHAnsi" w:eastAsia="Times New Roman" w:hAnsiTheme="minorHAnsi" w:cstheme="minorHAnsi"/>
        </w:rPr>
        <w:t>he</w:t>
      </w:r>
      <w:r w:rsidRPr="004E7AB8">
        <w:rPr>
          <w:rFonts w:asciiTheme="minorHAnsi" w:eastAsia="Times New Roman" w:hAnsiTheme="minorHAnsi" w:cstheme="minorHAnsi"/>
        </w:rPr>
        <w:t xml:space="preserve"> group should be focused on the council’s activities and plans, leaving meetings for partnership </w:t>
      </w:r>
      <w:r w:rsidR="00F907E2" w:rsidRPr="004E7AB8">
        <w:rPr>
          <w:rFonts w:asciiTheme="minorHAnsi" w:eastAsia="Times New Roman" w:hAnsiTheme="minorHAnsi" w:cstheme="minorHAnsi"/>
        </w:rPr>
        <w:t>arrangements to Zero Carbon Cumbria.</w:t>
      </w:r>
      <w:r w:rsidRPr="004E7AB8">
        <w:rPr>
          <w:rFonts w:asciiTheme="minorHAnsi" w:eastAsia="Times New Roman" w:hAnsiTheme="minorHAnsi" w:cstheme="minorHAnsi"/>
        </w:rPr>
        <w:t xml:space="preserve"> </w:t>
      </w:r>
    </w:p>
    <w:p w14:paraId="6805BB72" w14:textId="7F5BC6EA" w:rsidR="005E4738" w:rsidRPr="004E7AB8" w:rsidRDefault="005E4738" w:rsidP="005E4738">
      <w:pPr>
        <w:rPr>
          <w:rFonts w:asciiTheme="minorHAnsi" w:eastAsia="Times New Roman" w:hAnsiTheme="minorHAnsi" w:cstheme="minorHAnsi"/>
        </w:rPr>
      </w:pPr>
      <w:r w:rsidRPr="004E7AB8">
        <w:rPr>
          <w:rFonts w:asciiTheme="minorHAnsi" w:eastAsia="Times New Roman" w:hAnsiTheme="minorHAnsi" w:cstheme="minorHAnsi"/>
        </w:rPr>
        <w:br w:type="page"/>
      </w:r>
    </w:p>
    <w:tbl>
      <w:tblPr>
        <w:tblStyle w:val="TableGrid"/>
        <w:tblW w:w="9776" w:type="dxa"/>
        <w:tblLayout w:type="fixed"/>
        <w:tblLook w:val="06A0" w:firstRow="1" w:lastRow="0" w:firstColumn="1" w:lastColumn="0" w:noHBand="1" w:noVBand="1"/>
      </w:tblPr>
      <w:tblGrid>
        <w:gridCol w:w="704"/>
        <w:gridCol w:w="3969"/>
        <w:gridCol w:w="5103"/>
      </w:tblGrid>
      <w:tr w:rsidR="005E4738" w:rsidRPr="004E7AB8" w14:paraId="7820DA01" w14:textId="77777777" w:rsidTr="3521F9A6">
        <w:tc>
          <w:tcPr>
            <w:tcW w:w="9776" w:type="dxa"/>
            <w:gridSpan w:val="3"/>
          </w:tcPr>
          <w:p w14:paraId="3EF4E718" w14:textId="77777777" w:rsidR="005E4738" w:rsidRPr="004E7AB8" w:rsidRDefault="005E4738" w:rsidP="005E4738">
            <w:pPr>
              <w:spacing w:before="40" w:after="40"/>
              <w:rPr>
                <w:rFonts w:asciiTheme="minorHAnsi" w:eastAsia="Arial" w:hAnsiTheme="minorHAnsi" w:cstheme="minorHAnsi"/>
                <w:b/>
                <w:sz w:val="32"/>
                <w:szCs w:val="32"/>
              </w:rPr>
            </w:pPr>
            <w:r w:rsidRPr="004E7AB8">
              <w:rPr>
                <w:rFonts w:asciiTheme="minorHAnsi" w:eastAsia="Arial" w:hAnsiTheme="minorHAnsi" w:cstheme="minorHAnsi"/>
                <w:b/>
                <w:sz w:val="32"/>
                <w:szCs w:val="32"/>
              </w:rPr>
              <w:lastRenderedPageBreak/>
              <w:t>Section B:  Retro-fitting homes and buildings</w:t>
            </w:r>
          </w:p>
          <w:p w14:paraId="54526606" w14:textId="77777777" w:rsidR="005E4738" w:rsidRPr="004E7AB8" w:rsidRDefault="005E4738" w:rsidP="005E4738">
            <w:pPr>
              <w:spacing w:before="40" w:after="40"/>
              <w:rPr>
                <w:rFonts w:asciiTheme="minorHAnsi" w:eastAsia="Arial" w:hAnsiTheme="minorHAnsi" w:cstheme="minorHAnsi"/>
                <w:b/>
                <w:bCs/>
              </w:rPr>
            </w:pPr>
            <w:r w:rsidRPr="004E7AB8">
              <w:rPr>
                <w:rFonts w:asciiTheme="minorHAnsi" w:eastAsia="Times New Roman" w:hAnsiTheme="minorHAnsi"/>
                <w:b/>
                <w:color w:val="000000"/>
              </w:rPr>
              <w:t>We want to improve housing stock and the wider built environment to reduce carbon emissions, build resilience to future climate change, reduce fuel poverty and influence improved living conditions</w:t>
            </w:r>
          </w:p>
        </w:tc>
      </w:tr>
      <w:tr w:rsidR="005E4738" w:rsidRPr="004E7AB8" w14:paraId="2233F29A" w14:textId="77777777" w:rsidTr="3521F9A6">
        <w:tc>
          <w:tcPr>
            <w:tcW w:w="704" w:type="dxa"/>
          </w:tcPr>
          <w:p w14:paraId="1F5852CC" w14:textId="77777777" w:rsidR="005E4738" w:rsidRPr="004E7AB8" w:rsidRDefault="005E4738" w:rsidP="005E4738">
            <w:pPr>
              <w:rPr>
                <w:rFonts w:asciiTheme="minorHAnsi" w:hAnsiTheme="minorHAnsi" w:cstheme="minorHAnsi"/>
              </w:rPr>
            </w:pPr>
          </w:p>
        </w:tc>
        <w:tc>
          <w:tcPr>
            <w:tcW w:w="3969" w:type="dxa"/>
          </w:tcPr>
          <w:p w14:paraId="1A6D2E75" w14:textId="77777777" w:rsidR="005E4738" w:rsidRPr="004E7AB8" w:rsidRDefault="005E4738" w:rsidP="005E4738">
            <w:pPr>
              <w:rPr>
                <w:rFonts w:asciiTheme="minorHAnsi" w:eastAsia="Arial" w:hAnsiTheme="minorHAnsi" w:cstheme="minorHAnsi"/>
                <w:b/>
                <w:bCs/>
              </w:rPr>
            </w:pPr>
            <w:r w:rsidRPr="004E7AB8">
              <w:rPr>
                <w:rFonts w:asciiTheme="minorHAnsi" w:eastAsia="Arial" w:hAnsiTheme="minorHAnsi" w:cstheme="minorHAnsi"/>
                <w:b/>
                <w:bCs/>
              </w:rPr>
              <w:t>Actions</w:t>
            </w:r>
          </w:p>
        </w:tc>
        <w:tc>
          <w:tcPr>
            <w:tcW w:w="5103" w:type="dxa"/>
          </w:tcPr>
          <w:p w14:paraId="699C09E1" w14:textId="77777777" w:rsidR="005E4738" w:rsidRPr="004E7AB8" w:rsidRDefault="005E4738" w:rsidP="005E4738">
            <w:pPr>
              <w:rPr>
                <w:rFonts w:asciiTheme="minorHAnsi" w:eastAsia="Arial" w:hAnsiTheme="minorHAnsi" w:cstheme="minorHAnsi"/>
                <w:b/>
                <w:bCs/>
              </w:rPr>
            </w:pPr>
            <w:r w:rsidRPr="004E7AB8">
              <w:rPr>
                <w:rFonts w:asciiTheme="minorHAnsi" w:eastAsia="Arial" w:hAnsiTheme="minorHAnsi" w:cstheme="minorHAnsi"/>
                <w:b/>
                <w:bCs/>
              </w:rPr>
              <w:t>Activity</w:t>
            </w:r>
          </w:p>
        </w:tc>
      </w:tr>
      <w:tr w:rsidR="005E4738" w:rsidRPr="004E7AB8" w14:paraId="5C6FF677" w14:textId="77777777" w:rsidTr="3521F9A6">
        <w:tc>
          <w:tcPr>
            <w:tcW w:w="704" w:type="dxa"/>
          </w:tcPr>
          <w:p w14:paraId="3DEECD12" w14:textId="77777777" w:rsidR="005E4738" w:rsidRPr="004E7AB8" w:rsidRDefault="005E4738" w:rsidP="005E4738">
            <w:pPr>
              <w:jc w:val="center"/>
              <w:rPr>
                <w:rFonts w:asciiTheme="minorHAnsi" w:hAnsiTheme="minorHAnsi" w:cstheme="minorHAnsi"/>
                <w:sz w:val="28"/>
                <w:szCs w:val="28"/>
              </w:rPr>
            </w:pPr>
            <w:r w:rsidRPr="004E7AB8">
              <w:rPr>
                <w:rFonts w:asciiTheme="minorHAnsi" w:eastAsia="Arial" w:hAnsiTheme="minorHAnsi" w:cstheme="minorHAnsi"/>
                <w:sz w:val="28"/>
                <w:szCs w:val="28"/>
              </w:rPr>
              <w:t>B1</w:t>
            </w:r>
          </w:p>
        </w:tc>
        <w:tc>
          <w:tcPr>
            <w:tcW w:w="3969" w:type="dxa"/>
          </w:tcPr>
          <w:p w14:paraId="0D3DFE30" w14:textId="588A9BAD"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 xml:space="preserve">Work with Cumbria Action for Sustainability (CAfS) </w:t>
            </w:r>
            <w:r w:rsidR="00207D85" w:rsidRPr="004E7AB8">
              <w:rPr>
                <w:rFonts w:asciiTheme="minorHAnsi" w:eastAsia="Arial" w:hAnsiTheme="minorHAnsi" w:cstheme="minorHAnsi"/>
              </w:rPr>
              <w:t xml:space="preserve">and other partners </w:t>
            </w:r>
            <w:r w:rsidRPr="004E7AB8">
              <w:rPr>
                <w:rFonts w:asciiTheme="minorHAnsi" w:eastAsia="Arial" w:hAnsiTheme="minorHAnsi" w:cstheme="minorHAnsi"/>
              </w:rPr>
              <w:t>to promote energy efficiencies in households</w:t>
            </w:r>
          </w:p>
        </w:tc>
        <w:tc>
          <w:tcPr>
            <w:tcW w:w="5103" w:type="dxa"/>
          </w:tcPr>
          <w:p w14:paraId="1E4D3854" w14:textId="77777777" w:rsidR="005E4738" w:rsidRPr="004E7AB8" w:rsidRDefault="005E4738" w:rsidP="005F0AF1">
            <w:pPr>
              <w:pStyle w:val="ListParagraph"/>
              <w:numPr>
                <w:ilvl w:val="0"/>
                <w:numId w:val="13"/>
              </w:numPr>
              <w:ind w:left="317" w:hanging="317"/>
              <w:rPr>
                <w:rFonts w:eastAsia="Arial" w:cstheme="minorHAnsi"/>
                <w:bCs/>
              </w:rPr>
            </w:pPr>
            <w:r w:rsidRPr="004E7AB8">
              <w:rPr>
                <w:rFonts w:eastAsia="Arial" w:cstheme="minorHAnsi"/>
              </w:rPr>
              <w:t>promote availability of energy saving measures in homes in conjunction with CAfS</w:t>
            </w:r>
            <w:r w:rsidRPr="004E7AB8">
              <w:rPr>
                <w:rFonts w:eastAsia="Arial" w:cstheme="minorHAnsi"/>
                <w:bCs/>
              </w:rPr>
              <w:t xml:space="preserve"> </w:t>
            </w:r>
          </w:p>
          <w:p w14:paraId="1376AD89" w14:textId="77777777" w:rsidR="005E4738" w:rsidRPr="004E7AB8" w:rsidRDefault="005E4738" w:rsidP="005F0AF1">
            <w:pPr>
              <w:pStyle w:val="ListParagraph"/>
              <w:numPr>
                <w:ilvl w:val="0"/>
                <w:numId w:val="13"/>
              </w:numPr>
              <w:ind w:left="317" w:hanging="317"/>
              <w:rPr>
                <w:rFonts w:eastAsia="Arial" w:cstheme="minorHAnsi"/>
                <w:bCs/>
              </w:rPr>
            </w:pPr>
            <w:r w:rsidRPr="004E7AB8">
              <w:rPr>
                <w:rFonts w:eastAsia="Arial" w:cstheme="minorHAnsi"/>
                <w:bCs/>
              </w:rPr>
              <w:t>promotion of government schemes to improve homes</w:t>
            </w:r>
          </w:p>
          <w:p w14:paraId="4AEC0B07" w14:textId="77777777" w:rsidR="005E4738" w:rsidRPr="004E7AB8" w:rsidRDefault="005E4738" w:rsidP="005F0AF1">
            <w:pPr>
              <w:pStyle w:val="ListParagraph"/>
              <w:numPr>
                <w:ilvl w:val="0"/>
                <w:numId w:val="13"/>
              </w:numPr>
              <w:ind w:left="317" w:hanging="317"/>
              <w:rPr>
                <w:rFonts w:eastAsia="Arial" w:cstheme="minorHAnsi"/>
                <w:bCs/>
              </w:rPr>
            </w:pPr>
            <w:r w:rsidRPr="004E7AB8">
              <w:rPr>
                <w:rFonts w:eastAsia="Arial" w:cstheme="minorHAnsi"/>
                <w:bCs/>
              </w:rPr>
              <w:t>promote full occupancy of homes</w:t>
            </w:r>
          </w:p>
        </w:tc>
      </w:tr>
      <w:tr w:rsidR="005E4738" w:rsidRPr="004E7AB8" w14:paraId="33DD3EEA" w14:textId="77777777" w:rsidTr="3521F9A6">
        <w:tc>
          <w:tcPr>
            <w:tcW w:w="704" w:type="dxa"/>
          </w:tcPr>
          <w:p w14:paraId="4E4F14C9" w14:textId="77777777" w:rsidR="005E4738" w:rsidRPr="004E7AB8" w:rsidRDefault="005E4738" w:rsidP="005E4738">
            <w:pPr>
              <w:jc w:val="center"/>
              <w:rPr>
                <w:rFonts w:asciiTheme="minorHAnsi" w:hAnsiTheme="minorHAnsi" w:cstheme="minorHAnsi"/>
                <w:sz w:val="28"/>
                <w:szCs w:val="28"/>
              </w:rPr>
            </w:pPr>
            <w:r w:rsidRPr="004E7AB8">
              <w:rPr>
                <w:rFonts w:asciiTheme="minorHAnsi" w:eastAsia="Arial" w:hAnsiTheme="minorHAnsi" w:cstheme="minorHAnsi"/>
                <w:sz w:val="28"/>
                <w:szCs w:val="28"/>
              </w:rPr>
              <w:t>B2</w:t>
            </w:r>
          </w:p>
        </w:tc>
        <w:tc>
          <w:tcPr>
            <w:tcW w:w="3969" w:type="dxa"/>
          </w:tcPr>
          <w:p w14:paraId="4ADD4FE4"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 xml:space="preserve">Running energy efficiency schemes </w:t>
            </w:r>
          </w:p>
        </w:tc>
        <w:tc>
          <w:tcPr>
            <w:tcW w:w="5103" w:type="dxa"/>
          </w:tcPr>
          <w:p w14:paraId="274EB4BF" w14:textId="77777777" w:rsidR="005E4738" w:rsidRPr="004E7AB8" w:rsidRDefault="005E4738" w:rsidP="005F0AF1">
            <w:pPr>
              <w:pStyle w:val="ListParagraph"/>
              <w:numPr>
                <w:ilvl w:val="0"/>
                <w:numId w:val="21"/>
              </w:numPr>
              <w:ind w:left="317" w:hanging="283"/>
              <w:rPr>
                <w:rFonts w:eastAsia="Arial" w:cstheme="minorHAnsi"/>
                <w:bCs/>
              </w:rPr>
            </w:pPr>
            <w:r w:rsidRPr="004E7AB8">
              <w:rPr>
                <w:rFonts w:eastAsia="Arial" w:cstheme="minorHAnsi"/>
              </w:rPr>
              <w:t>targeting deprivation and fuel poverty, including working with Housing Associations (HAs), environmental groups and other agencies</w:t>
            </w:r>
          </w:p>
          <w:p w14:paraId="1178D1D7" w14:textId="2C8AAA80" w:rsidR="005E4738" w:rsidRPr="004E7AB8" w:rsidRDefault="005E4738" w:rsidP="005F0AF1">
            <w:pPr>
              <w:pStyle w:val="ListParagraph"/>
              <w:numPr>
                <w:ilvl w:val="0"/>
                <w:numId w:val="21"/>
              </w:numPr>
              <w:ind w:left="317" w:hanging="283"/>
              <w:rPr>
                <w:rFonts w:eastAsia="Arial" w:cstheme="minorHAnsi"/>
                <w:bCs/>
              </w:rPr>
            </w:pPr>
            <w:r w:rsidRPr="004E7AB8">
              <w:rPr>
                <w:rFonts w:eastAsia="Arial" w:cstheme="minorHAnsi"/>
                <w:bCs/>
              </w:rPr>
              <w:t>promotion of government schemes to improve homes</w:t>
            </w:r>
            <w:r w:rsidR="008C4952" w:rsidRPr="004E7AB8">
              <w:rPr>
                <w:rFonts w:eastAsia="Arial" w:cstheme="minorHAnsi"/>
                <w:bCs/>
              </w:rPr>
              <w:t>, including those targeting social housing providers</w:t>
            </w:r>
          </w:p>
          <w:p w14:paraId="6316DF66" w14:textId="77777777" w:rsidR="005E4738" w:rsidRPr="004E7AB8" w:rsidRDefault="005E4738" w:rsidP="005F0AF1">
            <w:pPr>
              <w:pStyle w:val="ListParagraph"/>
              <w:numPr>
                <w:ilvl w:val="0"/>
                <w:numId w:val="21"/>
              </w:numPr>
              <w:ind w:left="317" w:hanging="283"/>
              <w:rPr>
                <w:rFonts w:eastAsia="Arial" w:cstheme="minorHAnsi"/>
                <w:bCs/>
              </w:rPr>
            </w:pPr>
            <w:r w:rsidRPr="004E7AB8">
              <w:rPr>
                <w:rFonts w:eastAsia="Arial" w:cstheme="minorHAnsi"/>
                <w:bCs/>
              </w:rPr>
              <w:t>build knowledge through working with social housing providers</w:t>
            </w:r>
          </w:p>
          <w:p w14:paraId="7F853207" w14:textId="2EFDA08E" w:rsidR="00DB4AFB" w:rsidRPr="004E7AB8" w:rsidRDefault="005E4738" w:rsidP="005F0AF1">
            <w:pPr>
              <w:pStyle w:val="ListParagraph"/>
              <w:numPr>
                <w:ilvl w:val="0"/>
                <w:numId w:val="21"/>
              </w:numPr>
              <w:ind w:left="317" w:hanging="283"/>
              <w:rPr>
                <w:rFonts w:eastAsia="Arial" w:cstheme="minorHAnsi"/>
                <w:bCs/>
              </w:rPr>
            </w:pPr>
            <w:r w:rsidRPr="004E7AB8">
              <w:rPr>
                <w:rFonts w:eastAsia="Arial" w:cstheme="minorHAnsi"/>
                <w:bCs/>
              </w:rPr>
              <w:t>regularly run a collective energy switching scheme</w:t>
            </w:r>
          </w:p>
        </w:tc>
      </w:tr>
      <w:tr w:rsidR="005E4738" w:rsidRPr="004E7AB8" w14:paraId="6AD08CDA" w14:textId="77777777" w:rsidTr="3521F9A6">
        <w:tc>
          <w:tcPr>
            <w:tcW w:w="704" w:type="dxa"/>
          </w:tcPr>
          <w:p w14:paraId="49C360F6" w14:textId="77777777" w:rsidR="005E4738" w:rsidRPr="004E7AB8" w:rsidRDefault="005E4738" w:rsidP="005E4738">
            <w:pPr>
              <w:jc w:val="center"/>
              <w:rPr>
                <w:rFonts w:asciiTheme="minorHAnsi" w:eastAsia="Arial" w:hAnsiTheme="minorHAnsi" w:cstheme="minorHAnsi"/>
                <w:sz w:val="28"/>
                <w:szCs w:val="28"/>
              </w:rPr>
            </w:pPr>
            <w:r w:rsidRPr="004E7AB8">
              <w:rPr>
                <w:rFonts w:asciiTheme="minorHAnsi" w:eastAsia="Arial" w:hAnsiTheme="minorHAnsi" w:cstheme="minorHAnsi"/>
                <w:sz w:val="28"/>
                <w:szCs w:val="28"/>
              </w:rPr>
              <w:t>B3</w:t>
            </w:r>
          </w:p>
        </w:tc>
        <w:tc>
          <w:tcPr>
            <w:tcW w:w="3969" w:type="dxa"/>
          </w:tcPr>
          <w:p w14:paraId="676BA1EB"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Ensure Private Rented Accommodation in Allerdale does not have an EPC rating below an E</w:t>
            </w:r>
          </w:p>
        </w:tc>
        <w:tc>
          <w:tcPr>
            <w:tcW w:w="5103" w:type="dxa"/>
          </w:tcPr>
          <w:p w14:paraId="272FAB6F"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Enforcement activity in accordance with the Minimum Energy Efficiency Standard (MEES) regulations</w:t>
            </w:r>
          </w:p>
        </w:tc>
      </w:tr>
      <w:tr w:rsidR="005E4738" w:rsidRPr="004E7AB8" w14:paraId="29969C67" w14:textId="77777777" w:rsidTr="3521F9A6">
        <w:tc>
          <w:tcPr>
            <w:tcW w:w="704" w:type="dxa"/>
          </w:tcPr>
          <w:p w14:paraId="5DB864A1" w14:textId="77777777" w:rsidR="005E4738" w:rsidRPr="004E7AB8" w:rsidRDefault="005E4738" w:rsidP="005E4738">
            <w:pPr>
              <w:jc w:val="center"/>
              <w:rPr>
                <w:rFonts w:asciiTheme="minorHAnsi" w:hAnsiTheme="minorHAnsi" w:cstheme="minorHAnsi"/>
                <w:sz w:val="28"/>
                <w:szCs w:val="28"/>
              </w:rPr>
            </w:pPr>
            <w:r w:rsidRPr="004E7AB8">
              <w:rPr>
                <w:rFonts w:asciiTheme="minorHAnsi" w:eastAsia="Arial" w:hAnsiTheme="minorHAnsi" w:cstheme="minorHAnsi"/>
                <w:sz w:val="28"/>
                <w:szCs w:val="28"/>
              </w:rPr>
              <w:t>B4</w:t>
            </w:r>
          </w:p>
        </w:tc>
        <w:tc>
          <w:tcPr>
            <w:tcW w:w="3969" w:type="dxa"/>
          </w:tcPr>
          <w:p w14:paraId="05F961D0"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 xml:space="preserve">Raise awareness of funding available for energy efficiency </w:t>
            </w:r>
          </w:p>
        </w:tc>
        <w:tc>
          <w:tcPr>
            <w:tcW w:w="5103" w:type="dxa"/>
          </w:tcPr>
          <w:p w14:paraId="4B2A1C90"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Improve awareness amongst front line staff, visiting officers, Customer Service Advisors and partners</w:t>
            </w:r>
          </w:p>
        </w:tc>
      </w:tr>
      <w:tr w:rsidR="005E4738" w:rsidRPr="004E7AB8" w14:paraId="207B264E" w14:textId="77777777" w:rsidTr="3521F9A6">
        <w:tc>
          <w:tcPr>
            <w:tcW w:w="704" w:type="dxa"/>
          </w:tcPr>
          <w:p w14:paraId="11FAD7F7" w14:textId="77777777" w:rsidR="005E4738" w:rsidRPr="004E7AB8" w:rsidRDefault="005E4738" w:rsidP="005E4738">
            <w:pPr>
              <w:jc w:val="center"/>
              <w:rPr>
                <w:rFonts w:asciiTheme="minorHAnsi" w:eastAsia="Arial" w:hAnsiTheme="minorHAnsi" w:cstheme="minorHAnsi"/>
                <w:sz w:val="28"/>
                <w:szCs w:val="28"/>
              </w:rPr>
            </w:pPr>
            <w:r w:rsidRPr="004E7AB8">
              <w:rPr>
                <w:rFonts w:asciiTheme="minorHAnsi" w:eastAsia="Arial" w:hAnsiTheme="minorHAnsi" w:cstheme="minorHAnsi"/>
                <w:sz w:val="28"/>
                <w:szCs w:val="28"/>
              </w:rPr>
              <w:t>B5</w:t>
            </w:r>
          </w:p>
        </w:tc>
        <w:tc>
          <w:tcPr>
            <w:tcW w:w="3969" w:type="dxa"/>
          </w:tcPr>
          <w:p w14:paraId="5F3BC937"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Encourage awareness of emissions from domestic heating sources</w:t>
            </w:r>
          </w:p>
        </w:tc>
        <w:tc>
          <w:tcPr>
            <w:tcW w:w="5103" w:type="dxa"/>
          </w:tcPr>
          <w:p w14:paraId="13A31C73" w14:textId="63B6027F" w:rsidR="005E4738" w:rsidRPr="004E7AB8" w:rsidRDefault="005E4738" w:rsidP="005F0AF1">
            <w:pPr>
              <w:pStyle w:val="ListParagraph"/>
              <w:numPr>
                <w:ilvl w:val="0"/>
                <w:numId w:val="16"/>
              </w:numPr>
              <w:ind w:left="317" w:hanging="283"/>
              <w:rPr>
                <w:rFonts w:eastAsia="Arial" w:cstheme="minorHAnsi"/>
              </w:rPr>
            </w:pPr>
            <w:r w:rsidRPr="004E7AB8">
              <w:rPr>
                <w:rFonts w:eastAsia="Arial" w:cstheme="minorHAnsi"/>
                <w:bCs/>
              </w:rPr>
              <w:t>promote eco-friendly sources</w:t>
            </w:r>
            <w:r w:rsidRPr="004E7AB8">
              <w:rPr>
                <w:rFonts w:eastAsia="Times New Roman" w:cstheme="minorHAnsi"/>
                <w:b/>
              </w:rPr>
              <w:t xml:space="preserve"> </w:t>
            </w:r>
            <w:r w:rsidR="00207D85" w:rsidRPr="004E7AB8">
              <w:rPr>
                <w:rFonts w:eastAsia="Times New Roman" w:cstheme="minorHAnsi"/>
              </w:rPr>
              <w:t>including</w:t>
            </w:r>
            <w:r w:rsidRPr="004E7AB8">
              <w:rPr>
                <w:rFonts w:eastAsia="Times New Roman" w:cstheme="minorHAnsi"/>
                <w:b/>
              </w:rPr>
              <w:t xml:space="preserve"> </w:t>
            </w:r>
            <w:r w:rsidRPr="004E7AB8">
              <w:rPr>
                <w:rFonts w:eastAsia="Times New Roman" w:cstheme="minorHAnsi"/>
              </w:rPr>
              <w:t>ground and air source heat pumps and  PV options</w:t>
            </w:r>
          </w:p>
          <w:p w14:paraId="3E382B0A" w14:textId="118880BE" w:rsidR="005E4738" w:rsidRPr="004E7AB8" w:rsidRDefault="005E4738" w:rsidP="005F0AF1">
            <w:pPr>
              <w:pStyle w:val="ListParagraph"/>
              <w:numPr>
                <w:ilvl w:val="0"/>
                <w:numId w:val="16"/>
              </w:numPr>
              <w:ind w:left="317" w:hanging="283"/>
              <w:rPr>
                <w:rFonts w:eastAsia="Arial" w:cstheme="minorHAnsi"/>
              </w:rPr>
            </w:pPr>
            <w:r w:rsidRPr="004E7AB8">
              <w:rPr>
                <w:rFonts w:eastAsia="Arial" w:cstheme="minorHAnsi"/>
              </w:rPr>
              <w:t>promote awareness of emissions from log burners</w:t>
            </w:r>
            <w:r w:rsidR="00B25851" w:rsidRPr="004E7AB8">
              <w:rPr>
                <w:rFonts w:eastAsia="Arial" w:cstheme="minorHAnsi"/>
              </w:rPr>
              <w:t xml:space="preserve"> and coal fires</w:t>
            </w:r>
          </w:p>
          <w:p w14:paraId="7387169B" w14:textId="7A476D18" w:rsidR="00207D85" w:rsidRPr="004E7AB8" w:rsidRDefault="00207D85" w:rsidP="005F0AF1">
            <w:pPr>
              <w:pStyle w:val="ListParagraph"/>
              <w:numPr>
                <w:ilvl w:val="0"/>
                <w:numId w:val="16"/>
              </w:numPr>
              <w:ind w:left="317" w:hanging="283"/>
              <w:rPr>
                <w:rFonts w:eastAsia="Arial" w:cstheme="minorHAnsi"/>
              </w:rPr>
            </w:pPr>
            <w:r w:rsidRPr="004E7AB8">
              <w:rPr>
                <w:rFonts w:eastAsia="Arial" w:cstheme="minorHAnsi"/>
              </w:rPr>
              <w:t xml:space="preserve">work in conjunction with </w:t>
            </w:r>
            <w:r w:rsidR="00721020" w:rsidRPr="004E7AB8">
              <w:rPr>
                <w:rFonts w:eastAsia="Arial" w:cstheme="minorHAnsi"/>
              </w:rPr>
              <w:t xml:space="preserve">local </w:t>
            </w:r>
            <w:r w:rsidRPr="004E7AB8">
              <w:rPr>
                <w:rFonts w:eastAsia="Arial" w:cstheme="minorHAnsi"/>
              </w:rPr>
              <w:t xml:space="preserve">community energy focused </w:t>
            </w:r>
            <w:r w:rsidR="00721020" w:rsidRPr="004E7AB8">
              <w:rPr>
                <w:rFonts w:eastAsia="Arial" w:cstheme="minorHAnsi"/>
              </w:rPr>
              <w:t xml:space="preserve">groups and </w:t>
            </w:r>
            <w:r w:rsidRPr="004E7AB8">
              <w:rPr>
                <w:rFonts w:eastAsia="Arial" w:cstheme="minorHAnsi"/>
              </w:rPr>
              <w:t>organisations</w:t>
            </w:r>
          </w:p>
        </w:tc>
      </w:tr>
      <w:tr w:rsidR="005E4738" w:rsidRPr="004E7AB8" w14:paraId="07DDB7FC" w14:textId="77777777" w:rsidTr="3521F9A6">
        <w:tc>
          <w:tcPr>
            <w:tcW w:w="704" w:type="dxa"/>
          </w:tcPr>
          <w:p w14:paraId="2F794AB0" w14:textId="77777777" w:rsidR="005E4738" w:rsidRPr="004E7AB8" w:rsidRDefault="005E4738" w:rsidP="005E4738">
            <w:pPr>
              <w:jc w:val="center"/>
              <w:rPr>
                <w:rFonts w:asciiTheme="minorHAnsi" w:eastAsia="Arial" w:hAnsiTheme="minorHAnsi" w:cstheme="minorHAnsi"/>
                <w:sz w:val="28"/>
                <w:szCs w:val="28"/>
              </w:rPr>
            </w:pPr>
            <w:r w:rsidRPr="004E7AB8">
              <w:rPr>
                <w:rFonts w:asciiTheme="minorHAnsi" w:eastAsia="Arial" w:hAnsiTheme="minorHAnsi" w:cstheme="minorHAnsi"/>
                <w:sz w:val="28"/>
                <w:szCs w:val="28"/>
              </w:rPr>
              <w:t>B6</w:t>
            </w:r>
          </w:p>
        </w:tc>
        <w:tc>
          <w:tcPr>
            <w:tcW w:w="3969" w:type="dxa"/>
          </w:tcPr>
          <w:p w14:paraId="5B331F4C" w14:textId="3C538959" w:rsidR="005E4738" w:rsidRPr="004E7AB8" w:rsidRDefault="005E4738" w:rsidP="3521F9A6">
            <w:pPr>
              <w:rPr>
                <w:rFonts w:asciiTheme="minorHAnsi" w:eastAsia="Arial" w:hAnsiTheme="minorHAnsi"/>
              </w:rPr>
            </w:pPr>
            <w:r w:rsidRPr="004E7AB8">
              <w:rPr>
                <w:rFonts w:asciiTheme="minorHAnsi" w:eastAsia="Arial" w:hAnsiTheme="minorHAnsi"/>
              </w:rPr>
              <w:t xml:space="preserve">Work with tenants, </w:t>
            </w:r>
            <w:r w:rsidR="00213346" w:rsidRPr="004E7AB8">
              <w:rPr>
                <w:rFonts w:asciiTheme="minorHAnsi" w:eastAsia="Arial" w:hAnsiTheme="minorHAnsi"/>
              </w:rPr>
              <w:t>lessees</w:t>
            </w:r>
            <w:r w:rsidRPr="004E7AB8">
              <w:rPr>
                <w:rFonts w:asciiTheme="minorHAnsi" w:eastAsia="Arial" w:hAnsiTheme="minorHAnsi"/>
              </w:rPr>
              <w:t xml:space="preserve"> and occupants of Council owned buildings to identify energy savings</w:t>
            </w:r>
            <w:r w:rsidR="20CE4D17" w:rsidRPr="004E7AB8">
              <w:rPr>
                <w:rFonts w:asciiTheme="minorHAnsi" w:eastAsia="Arial" w:hAnsiTheme="minorHAnsi"/>
              </w:rPr>
              <w:t xml:space="preserve"> opportunities</w:t>
            </w:r>
          </w:p>
        </w:tc>
        <w:tc>
          <w:tcPr>
            <w:tcW w:w="5103" w:type="dxa"/>
          </w:tcPr>
          <w:p w14:paraId="53448CE3" w14:textId="77777777" w:rsidR="005E4738" w:rsidRPr="004E7AB8" w:rsidRDefault="005E4738" w:rsidP="005E4738">
            <w:pPr>
              <w:rPr>
                <w:rFonts w:asciiTheme="minorHAnsi" w:eastAsia="Arial" w:hAnsiTheme="minorHAnsi" w:cstheme="minorHAnsi"/>
                <w:bCs/>
              </w:rPr>
            </w:pPr>
            <w:r w:rsidRPr="004E7AB8">
              <w:rPr>
                <w:rFonts w:asciiTheme="minorHAnsi" w:eastAsia="Arial" w:hAnsiTheme="minorHAnsi" w:cstheme="minorHAnsi"/>
                <w:bCs/>
              </w:rPr>
              <w:t>Once work to identify which buildings require work to address emissions is complete, begin to develop solutions</w:t>
            </w:r>
          </w:p>
        </w:tc>
      </w:tr>
      <w:tr w:rsidR="005E4738" w:rsidRPr="004E7AB8" w14:paraId="22DC5514" w14:textId="77777777" w:rsidTr="3521F9A6">
        <w:tc>
          <w:tcPr>
            <w:tcW w:w="704" w:type="dxa"/>
          </w:tcPr>
          <w:p w14:paraId="5FE7F804" w14:textId="77777777" w:rsidR="005E4738" w:rsidRPr="004E7AB8" w:rsidRDefault="005E4738" w:rsidP="005E4738">
            <w:pPr>
              <w:jc w:val="center"/>
              <w:rPr>
                <w:rFonts w:asciiTheme="minorHAnsi" w:eastAsia="Arial" w:hAnsiTheme="minorHAnsi" w:cstheme="minorHAnsi"/>
                <w:sz w:val="28"/>
                <w:szCs w:val="28"/>
              </w:rPr>
            </w:pPr>
            <w:r w:rsidRPr="004E7AB8">
              <w:rPr>
                <w:rFonts w:asciiTheme="minorHAnsi" w:eastAsia="Arial" w:hAnsiTheme="minorHAnsi" w:cstheme="minorHAnsi"/>
                <w:sz w:val="28"/>
                <w:szCs w:val="28"/>
              </w:rPr>
              <w:t>B7</w:t>
            </w:r>
          </w:p>
        </w:tc>
        <w:tc>
          <w:tcPr>
            <w:tcW w:w="3969" w:type="dxa"/>
          </w:tcPr>
          <w:p w14:paraId="61229781" w14:textId="3DCAA6FD"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Review energy use and plan for energy efficiencies</w:t>
            </w:r>
            <w:r w:rsidR="0048519E" w:rsidRPr="004E7AB8">
              <w:rPr>
                <w:rFonts w:asciiTheme="minorHAnsi" w:eastAsia="Arial" w:hAnsiTheme="minorHAnsi" w:cstheme="minorHAnsi"/>
              </w:rPr>
              <w:t xml:space="preserve"> and decarbonisation</w:t>
            </w:r>
            <w:r w:rsidRPr="004E7AB8">
              <w:rPr>
                <w:rFonts w:asciiTheme="minorHAnsi" w:eastAsia="Arial" w:hAnsiTheme="minorHAnsi" w:cstheme="minorHAnsi"/>
              </w:rPr>
              <w:t xml:space="preserve"> in Council buildings </w:t>
            </w:r>
            <w:r w:rsidR="0048519E" w:rsidRPr="004E7AB8">
              <w:rPr>
                <w:rFonts w:asciiTheme="minorHAnsi" w:eastAsia="Arial" w:hAnsiTheme="minorHAnsi" w:cstheme="minorHAnsi"/>
              </w:rPr>
              <w:t>and estate</w:t>
            </w:r>
          </w:p>
        </w:tc>
        <w:tc>
          <w:tcPr>
            <w:tcW w:w="5103" w:type="dxa"/>
          </w:tcPr>
          <w:p w14:paraId="071B18D7" w14:textId="77777777" w:rsidR="005E4738" w:rsidRPr="004E7AB8" w:rsidRDefault="005E4738" w:rsidP="005F0AF1">
            <w:pPr>
              <w:pStyle w:val="ListParagraph"/>
              <w:numPr>
                <w:ilvl w:val="0"/>
                <w:numId w:val="6"/>
              </w:numPr>
              <w:ind w:left="317" w:hanging="317"/>
              <w:rPr>
                <w:rFonts w:eastAsia="Arial" w:cstheme="minorHAnsi"/>
              </w:rPr>
            </w:pPr>
            <w:r w:rsidRPr="004E7AB8">
              <w:rPr>
                <w:rFonts w:eastAsia="Arial" w:cstheme="minorHAnsi"/>
              </w:rPr>
              <w:t>identify potential for energy efficiencies and sustainability for operational buildings</w:t>
            </w:r>
          </w:p>
          <w:p w14:paraId="3594B5F1" w14:textId="77777777" w:rsidR="005E4738" w:rsidRPr="004E7AB8" w:rsidRDefault="005E4738" w:rsidP="005F0AF1">
            <w:pPr>
              <w:pStyle w:val="ListParagraph"/>
              <w:numPr>
                <w:ilvl w:val="0"/>
                <w:numId w:val="6"/>
              </w:numPr>
              <w:ind w:left="317" w:hanging="317"/>
              <w:rPr>
                <w:rFonts w:eastAsia="Arial" w:cstheme="minorHAnsi"/>
              </w:rPr>
            </w:pPr>
            <w:r w:rsidRPr="004E7AB8">
              <w:rPr>
                <w:rFonts w:eastAsia="Arial" w:cstheme="minorHAnsi"/>
              </w:rPr>
              <w:t xml:space="preserve">produce prioritised action plan </w:t>
            </w:r>
          </w:p>
          <w:p w14:paraId="2C41A3F8" w14:textId="77777777" w:rsidR="005E4738" w:rsidRPr="004E7AB8" w:rsidRDefault="005E4738" w:rsidP="005F0AF1">
            <w:pPr>
              <w:pStyle w:val="ListParagraph"/>
              <w:numPr>
                <w:ilvl w:val="0"/>
                <w:numId w:val="6"/>
              </w:numPr>
              <w:ind w:left="317" w:hanging="317"/>
              <w:rPr>
                <w:rFonts w:eastAsia="Arial" w:cstheme="minorHAnsi"/>
              </w:rPr>
            </w:pPr>
            <w:r w:rsidRPr="004E7AB8">
              <w:rPr>
                <w:rFonts w:eastAsia="Arial" w:cstheme="minorHAnsi"/>
              </w:rPr>
              <w:t>implement prioritised action</w:t>
            </w:r>
          </w:p>
          <w:p w14:paraId="211D1FEE" w14:textId="19DAFF12" w:rsidR="0048519E" w:rsidRPr="004E7AB8" w:rsidRDefault="0048519E" w:rsidP="005F0AF1">
            <w:pPr>
              <w:pStyle w:val="ListParagraph"/>
              <w:numPr>
                <w:ilvl w:val="0"/>
                <w:numId w:val="6"/>
              </w:numPr>
              <w:ind w:left="317" w:hanging="317"/>
              <w:rPr>
                <w:rFonts w:eastAsia="Arial" w:cstheme="minorHAnsi"/>
              </w:rPr>
            </w:pPr>
            <w:r w:rsidRPr="004E7AB8">
              <w:rPr>
                <w:rFonts w:eastAsia="Arial" w:cstheme="minorHAnsi"/>
              </w:rPr>
              <w:t>replace</w:t>
            </w:r>
            <w:r w:rsidR="004774E6" w:rsidRPr="004E7AB8">
              <w:rPr>
                <w:rFonts w:eastAsia="Arial" w:cstheme="minorHAnsi"/>
              </w:rPr>
              <w:t xml:space="preserve"> (repair)</w:t>
            </w:r>
            <w:r w:rsidRPr="004E7AB8">
              <w:rPr>
                <w:rFonts w:eastAsia="Arial" w:cstheme="minorHAnsi"/>
              </w:rPr>
              <w:t xml:space="preserve"> footway lighti</w:t>
            </w:r>
            <w:r w:rsidR="00764662" w:rsidRPr="004E7AB8">
              <w:rPr>
                <w:rFonts w:eastAsia="Arial" w:cstheme="minorHAnsi"/>
              </w:rPr>
              <w:t>ng with LED as need arises until completed</w:t>
            </w:r>
          </w:p>
          <w:p w14:paraId="53053F53" w14:textId="77777777" w:rsidR="004774E6" w:rsidRPr="004E7AB8" w:rsidRDefault="004774E6" w:rsidP="005F0AF1">
            <w:pPr>
              <w:pStyle w:val="ListParagraph"/>
              <w:numPr>
                <w:ilvl w:val="0"/>
                <w:numId w:val="6"/>
              </w:numPr>
              <w:ind w:left="317" w:hanging="317"/>
              <w:rPr>
                <w:rFonts w:eastAsia="Arial" w:cstheme="minorHAnsi"/>
              </w:rPr>
            </w:pPr>
            <w:r w:rsidRPr="004E7AB8">
              <w:rPr>
                <w:rFonts w:eastAsia="Arial" w:cstheme="minorHAnsi"/>
              </w:rPr>
              <w:t>explore the potential for an ‘invest to save’ project to replace existing lighting with LEDs</w:t>
            </w:r>
          </w:p>
          <w:p w14:paraId="25149D1E" w14:textId="2A8D0334" w:rsidR="00DB4AFB" w:rsidRPr="004E7AB8" w:rsidRDefault="00DB4AFB" w:rsidP="005F0AF1">
            <w:pPr>
              <w:pStyle w:val="ListParagraph"/>
              <w:numPr>
                <w:ilvl w:val="0"/>
                <w:numId w:val="6"/>
              </w:numPr>
              <w:ind w:left="317" w:hanging="317"/>
              <w:rPr>
                <w:rFonts w:eastAsia="Arial" w:cstheme="minorHAnsi"/>
              </w:rPr>
            </w:pPr>
            <w:r w:rsidRPr="004E7AB8">
              <w:rPr>
                <w:rFonts w:eastAsia="Arial" w:cstheme="minorHAnsi"/>
              </w:rPr>
              <w:lastRenderedPageBreak/>
              <w:t xml:space="preserve">support parish councils wishing to participate in Dark Skies </w:t>
            </w:r>
            <w:r w:rsidR="00B25851" w:rsidRPr="004E7AB8">
              <w:rPr>
                <w:rFonts w:eastAsia="Arial" w:cstheme="minorHAnsi"/>
              </w:rPr>
              <w:t xml:space="preserve">project </w:t>
            </w:r>
            <w:r w:rsidRPr="004E7AB8">
              <w:rPr>
                <w:rFonts w:eastAsia="Arial" w:cstheme="minorHAnsi"/>
              </w:rPr>
              <w:t>compliance</w:t>
            </w:r>
          </w:p>
        </w:tc>
      </w:tr>
      <w:tr w:rsidR="005E4738" w:rsidRPr="004E7AB8" w14:paraId="1B1D11F1" w14:textId="77777777" w:rsidTr="3521F9A6">
        <w:tc>
          <w:tcPr>
            <w:tcW w:w="704" w:type="dxa"/>
          </w:tcPr>
          <w:p w14:paraId="79B8972F" w14:textId="77777777" w:rsidR="005E4738" w:rsidRPr="004E7AB8" w:rsidRDefault="005E4738" w:rsidP="005E4738">
            <w:pPr>
              <w:jc w:val="center"/>
              <w:rPr>
                <w:rFonts w:asciiTheme="minorHAnsi" w:eastAsia="Arial" w:hAnsiTheme="minorHAnsi" w:cstheme="minorHAnsi"/>
                <w:sz w:val="28"/>
                <w:szCs w:val="28"/>
              </w:rPr>
            </w:pPr>
            <w:r w:rsidRPr="004E7AB8">
              <w:rPr>
                <w:rFonts w:asciiTheme="minorHAnsi" w:eastAsia="Arial" w:hAnsiTheme="minorHAnsi" w:cstheme="minorHAnsi"/>
                <w:sz w:val="28"/>
                <w:szCs w:val="28"/>
              </w:rPr>
              <w:lastRenderedPageBreak/>
              <w:t>B8</w:t>
            </w:r>
          </w:p>
        </w:tc>
        <w:tc>
          <w:tcPr>
            <w:tcW w:w="3969" w:type="dxa"/>
          </w:tcPr>
          <w:p w14:paraId="398CEBBF"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Investigate the potential for installing renewable energy generation in existing or new Council buildings</w:t>
            </w:r>
          </w:p>
        </w:tc>
        <w:tc>
          <w:tcPr>
            <w:tcW w:w="5103" w:type="dxa"/>
          </w:tcPr>
          <w:p w14:paraId="10DEBF6B" w14:textId="77777777" w:rsidR="00C37428" w:rsidRPr="004E7AB8" w:rsidRDefault="00C37428" w:rsidP="005F0AF1">
            <w:pPr>
              <w:pStyle w:val="ListParagraph"/>
              <w:numPr>
                <w:ilvl w:val="0"/>
                <w:numId w:val="40"/>
              </w:numPr>
              <w:ind w:left="317" w:hanging="317"/>
              <w:rPr>
                <w:rFonts w:eastAsia="Arial" w:cstheme="minorHAnsi"/>
              </w:rPr>
            </w:pPr>
            <w:r w:rsidRPr="004E7AB8">
              <w:rPr>
                <w:rFonts w:eastAsia="Arial" w:cstheme="minorHAnsi"/>
              </w:rPr>
              <w:t>establish a baseline of the current position and need for improvements (audit of estate)</w:t>
            </w:r>
          </w:p>
          <w:p w14:paraId="2F84F7A4" w14:textId="4C623381" w:rsidR="005E4738" w:rsidRPr="004E7AB8" w:rsidRDefault="00C37428" w:rsidP="005F0AF1">
            <w:pPr>
              <w:pStyle w:val="ListParagraph"/>
              <w:numPr>
                <w:ilvl w:val="0"/>
                <w:numId w:val="40"/>
              </w:numPr>
              <w:ind w:left="317" w:hanging="317"/>
              <w:rPr>
                <w:rFonts w:eastAsia="Arial" w:cstheme="minorHAnsi"/>
              </w:rPr>
            </w:pPr>
            <w:r w:rsidRPr="004E7AB8">
              <w:rPr>
                <w:rFonts w:eastAsia="Arial" w:cstheme="minorHAnsi"/>
              </w:rPr>
              <w:t>e</w:t>
            </w:r>
            <w:r w:rsidR="005E4738" w:rsidRPr="004E7AB8">
              <w:rPr>
                <w:rFonts w:eastAsia="Arial" w:cstheme="minorHAnsi"/>
              </w:rPr>
              <w:t>xplore potential for improvements initially at Allerdale House e.g. solar panels and</w:t>
            </w:r>
            <w:r w:rsidR="005E4738" w:rsidRPr="004E7AB8">
              <w:rPr>
                <w:rFonts w:eastAsia="Arial" w:cstheme="minorHAnsi"/>
                <w:color w:val="00B0F0"/>
              </w:rPr>
              <w:t xml:space="preserve"> </w:t>
            </w:r>
            <w:r w:rsidR="005E4738" w:rsidRPr="004E7AB8">
              <w:rPr>
                <w:rFonts w:eastAsia="Arial" w:cstheme="minorHAnsi"/>
              </w:rPr>
              <w:t>other sources of energy creation, then other Council owned buildings</w:t>
            </w:r>
          </w:p>
        </w:tc>
      </w:tr>
      <w:tr w:rsidR="005E4738" w:rsidRPr="004E7AB8" w14:paraId="04C8F85C" w14:textId="77777777" w:rsidTr="3521F9A6">
        <w:tc>
          <w:tcPr>
            <w:tcW w:w="704" w:type="dxa"/>
          </w:tcPr>
          <w:p w14:paraId="45460957" w14:textId="77777777" w:rsidR="005E4738" w:rsidRPr="004E7AB8" w:rsidRDefault="005E4738" w:rsidP="005E4738">
            <w:pPr>
              <w:jc w:val="center"/>
              <w:rPr>
                <w:rFonts w:asciiTheme="minorHAnsi" w:eastAsia="Arial" w:hAnsiTheme="minorHAnsi" w:cstheme="minorHAnsi"/>
                <w:sz w:val="28"/>
                <w:szCs w:val="28"/>
              </w:rPr>
            </w:pPr>
            <w:r w:rsidRPr="004E7AB8">
              <w:rPr>
                <w:rFonts w:asciiTheme="minorHAnsi" w:hAnsiTheme="minorHAnsi" w:cstheme="minorHAnsi"/>
                <w:sz w:val="28"/>
                <w:szCs w:val="28"/>
              </w:rPr>
              <w:t>B9</w:t>
            </w:r>
          </w:p>
        </w:tc>
        <w:tc>
          <w:tcPr>
            <w:tcW w:w="3969" w:type="dxa"/>
          </w:tcPr>
          <w:p w14:paraId="2AE130B0"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Review energy suppliers for Council building and seek to move towards 100% supply from ‘green’ sources or suppliers</w:t>
            </w:r>
          </w:p>
        </w:tc>
        <w:tc>
          <w:tcPr>
            <w:tcW w:w="5103" w:type="dxa"/>
          </w:tcPr>
          <w:p w14:paraId="1C15A0DD" w14:textId="729B9EB8" w:rsidR="005E4738" w:rsidRPr="004E7AB8" w:rsidRDefault="005E4738" w:rsidP="0048519E">
            <w:pPr>
              <w:rPr>
                <w:rFonts w:asciiTheme="minorHAnsi" w:eastAsia="Arial" w:hAnsiTheme="minorHAnsi" w:cstheme="minorHAnsi"/>
              </w:rPr>
            </w:pPr>
            <w:r w:rsidRPr="004E7AB8">
              <w:rPr>
                <w:rFonts w:asciiTheme="minorHAnsi" w:eastAsia="Arial" w:hAnsiTheme="minorHAnsi" w:cstheme="minorHAnsi"/>
              </w:rPr>
              <w:t>Work to ensure Council purchases of electricity</w:t>
            </w:r>
            <w:r w:rsidR="0048519E" w:rsidRPr="004E7AB8">
              <w:rPr>
                <w:rFonts w:asciiTheme="minorHAnsi" w:eastAsia="Arial" w:hAnsiTheme="minorHAnsi" w:cstheme="minorHAnsi"/>
              </w:rPr>
              <w:t xml:space="preserve"> are</w:t>
            </w:r>
            <w:r w:rsidRPr="004E7AB8">
              <w:rPr>
                <w:rFonts w:asciiTheme="minorHAnsi" w:eastAsia="Arial" w:hAnsiTheme="minorHAnsi" w:cstheme="minorHAnsi"/>
              </w:rPr>
              <w:t xml:space="preserve"> </w:t>
            </w:r>
            <w:r w:rsidR="0048519E" w:rsidRPr="004E7AB8">
              <w:rPr>
                <w:rFonts w:asciiTheme="minorHAnsi" w:eastAsia="Arial" w:hAnsiTheme="minorHAnsi" w:cstheme="minorHAnsi"/>
              </w:rPr>
              <w:t xml:space="preserve">from renewable sources </w:t>
            </w:r>
            <w:r w:rsidRPr="004E7AB8">
              <w:rPr>
                <w:rFonts w:asciiTheme="minorHAnsi" w:eastAsia="Arial" w:hAnsiTheme="minorHAnsi" w:cstheme="minorHAnsi"/>
              </w:rPr>
              <w:t xml:space="preserve">and </w:t>
            </w:r>
            <w:r w:rsidR="0048519E" w:rsidRPr="004E7AB8">
              <w:rPr>
                <w:rFonts w:asciiTheme="minorHAnsi" w:eastAsia="Arial" w:hAnsiTheme="minorHAnsi" w:cstheme="minorHAnsi"/>
              </w:rPr>
              <w:t xml:space="preserve">identify alternatives to </w:t>
            </w:r>
            <w:r w:rsidRPr="004E7AB8">
              <w:rPr>
                <w:rFonts w:asciiTheme="minorHAnsi" w:eastAsia="Arial" w:hAnsiTheme="minorHAnsi" w:cstheme="minorHAnsi"/>
              </w:rPr>
              <w:t>gas</w:t>
            </w:r>
            <w:r w:rsidR="00E94886" w:rsidRPr="004E7AB8">
              <w:rPr>
                <w:rFonts w:asciiTheme="minorHAnsi" w:eastAsia="Arial" w:hAnsiTheme="minorHAnsi" w:cstheme="minorHAnsi"/>
              </w:rPr>
              <w:t xml:space="preserve"> supply</w:t>
            </w:r>
            <w:r w:rsidRPr="004E7AB8">
              <w:rPr>
                <w:rFonts w:asciiTheme="minorHAnsi" w:eastAsia="Arial" w:hAnsiTheme="minorHAnsi" w:cstheme="minorHAnsi"/>
              </w:rPr>
              <w:t xml:space="preserve"> </w:t>
            </w:r>
          </w:p>
        </w:tc>
      </w:tr>
      <w:tr w:rsidR="008A447D" w:rsidRPr="004E7AB8" w14:paraId="3FACC222" w14:textId="77777777" w:rsidTr="3521F9A6">
        <w:tc>
          <w:tcPr>
            <w:tcW w:w="704" w:type="dxa"/>
          </w:tcPr>
          <w:p w14:paraId="6D067CD6" w14:textId="5FE5422E" w:rsidR="008A447D" w:rsidRPr="004E7AB8" w:rsidRDefault="008A447D" w:rsidP="005E4738">
            <w:pPr>
              <w:jc w:val="center"/>
              <w:rPr>
                <w:rFonts w:asciiTheme="minorHAnsi" w:hAnsiTheme="minorHAnsi" w:cstheme="minorHAnsi"/>
                <w:sz w:val="28"/>
                <w:szCs w:val="28"/>
              </w:rPr>
            </w:pPr>
            <w:r w:rsidRPr="004E7AB8">
              <w:rPr>
                <w:rFonts w:asciiTheme="minorHAnsi" w:hAnsiTheme="minorHAnsi" w:cstheme="minorHAnsi"/>
                <w:sz w:val="28"/>
                <w:szCs w:val="28"/>
              </w:rPr>
              <w:t>B10</w:t>
            </w:r>
          </w:p>
        </w:tc>
        <w:tc>
          <w:tcPr>
            <w:tcW w:w="3969" w:type="dxa"/>
          </w:tcPr>
          <w:p w14:paraId="2CEFFE40" w14:textId="3FF9D4E1" w:rsidR="008A447D" w:rsidRPr="004E7AB8" w:rsidRDefault="008A447D" w:rsidP="005E4738">
            <w:pPr>
              <w:rPr>
                <w:rFonts w:asciiTheme="minorHAnsi" w:eastAsia="Arial" w:hAnsiTheme="minorHAnsi" w:cstheme="minorHAnsi"/>
              </w:rPr>
            </w:pPr>
            <w:r w:rsidRPr="004E7AB8">
              <w:rPr>
                <w:rFonts w:asciiTheme="minorHAnsi" w:eastAsia="Arial" w:hAnsiTheme="minorHAnsi" w:cstheme="minorHAnsi"/>
              </w:rPr>
              <w:t>Engage in the Borderlands energy masterplanning work</w:t>
            </w:r>
          </w:p>
        </w:tc>
        <w:tc>
          <w:tcPr>
            <w:tcW w:w="5103" w:type="dxa"/>
          </w:tcPr>
          <w:p w14:paraId="0DF9B54B" w14:textId="4ECF6DE4" w:rsidR="008A447D" w:rsidRPr="004E7AB8" w:rsidRDefault="008A447D" w:rsidP="0048519E">
            <w:pPr>
              <w:rPr>
                <w:rFonts w:asciiTheme="minorHAnsi" w:eastAsia="Arial" w:hAnsiTheme="minorHAnsi" w:cstheme="minorHAnsi"/>
              </w:rPr>
            </w:pPr>
            <w:r w:rsidRPr="004E7AB8">
              <w:rPr>
                <w:rFonts w:asciiTheme="minorHAnsi" w:eastAsia="Arial" w:hAnsiTheme="minorHAnsi" w:cstheme="minorHAnsi"/>
              </w:rPr>
              <w:t xml:space="preserve">Participate other local authorities to develop </w:t>
            </w:r>
            <w:r w:rsidR="00DB4AFB" w:rsidRPr="004E7AB8">
              <w:rPr>
                <w:rFonts w:asciiTheme="minorHAnsi" w:eastAsia="Arial" w:hAnsiTheme="minorHAnsi" w:cstheme="minorHAnsi"/>
              </w:rPr>
              <w:t>solutions</w:t>
            </w:r>
          </w:p>
        </w:tc>
      </w:tr>
    </w:tbl>
    <w:p w14:paraId="1F6F7A7C" w14:textId="5033B7CC" w:rsidR="00C13C4D" w:rsidRPr="004E7AB8" w:rsidRDefault="00C54657" w:rsidP="00463AF5">
      <w:pPr>
        <w:pStyle w:val="Heading3"/>
        <w:spacing w:before="360" w:after="240"/>
        <w:rPr>
          <w:rFonts w:asciiTheme="minorHAnsi" w:hAnsiTheme="minorHAnsi" w:cstheme="minorHAnsi"/>
          <w:b/>
          <w:color w:val="2E74B5" w:themeColor="accent1" w:themeShade="BF"/>
          <w:sz w:val="28"/>
          <w:szCs w:val="28"/>
        </w:rPr>
      </w:pPr>
      <w:r w:rsidRPr="004E7AB8">
        <w:rPr>
          <w:rFonts w:asciiTheme="minorHAnsi" w:hAnsiTheme="minorHAnsi" w:cstheme="minorHAnsi"/>
          <w:b/>
          <w:color w:val="2E74B5" w:themeColor="accent1" w:themeShade="BF"/>
          <w:sz w:val="28"/>
          <w:szCs w:val="28"/>
        </w:rPr>
        <w:t>What has been achieved so far?</w:t>
      </w:r>
    </w:p>
    <w:p w14:paraId="373DFCA6" w14:textId="721436FE" w:rsidR="00BE131B" w:rsidRDefault="00C04790" w:rsidP="00BE131B">
      <w:pPr>
        <w:ind w:left="567" w:hanging="567"/>
        <w:rPr>
          <w:rFonts w:asciiTheme="minorHAnsi" w:eastAsia="Times New Roman" w:hAnsiTheme="minorHAnsi" w:cs="Calibri"/>
          <w:color w:val="000000"/>
        </w:rPr>
      </w:pPr>
      <w:r w:rsidRPr="004E7AB8">
        <w:rPr>
          <w:rFonts w:asciiTheme="minorHAnsi" w:hAnsiTheme="minorHAnsi" w:cstheme="minorHAnsi"/>
        </w:rPr>
        <w:t>B1</w:t>
      </w:r>
      <w:r w:rsidR="00F15C1E" w:rsidRPr="004E7AB8">
        <w:rPr>
          <w:rFonts w:asciiTheme="minorHAnsi" w:hAnsiTheme="minorHAnsi" w:cstheme="minorHAnsi"/>
        </w:rPr>
        <w:t xml:space="preserve">: </w:t>
      </w:r>
      <w:r w:rsidRPr="004E7AB8">
        <w:rPr>
          <w:rFonts w:asciiTheme="minorHAnsi" w:hAnsiTheme="minorHAnsi" w:cstheme="minorHAnsi"/>
        </w:rPr>
        <w:tab/>
      </w:r>
      <w:r w:rsidR="00914F7A" w:rsidRPr="004E7AB8">
        <w:rPr>
          <w:rFonts w:asciiTheme="minorHAnsi" w:hAnsiTheme="minorHAnsi" w:cstheme="minorHAnsi"/>
        </w:rPr>
        <w:t>Allerdale Borough Council wa</w:t>
      </w:r>
      <w:r w:rsidR="00F15C1E" w:rsidRPr="004E7AB8">
        <w:rPr>
          <w:rFonts w:asciiTheme="minorHAnsi" w:hAnsiTheme="minorHAnsi" w:cstheme="minorHAnsi"/>
        </w:rPr>
        <w:t xml:space="preserve">s part of a successful </w:t>
      </w:r>
      <w:r w:rsidR="00202741" w:rsidRPr="004E7AB8">
        <w:rPr>
          <w:rFonts w:asciiTheme="minorHAnsi" w:eastAsia="Times New Roman" w:hAnsiTheme="minorHAnsi" w:cs="Calibri"/>
          <w:color w:val="000000"/>
        </w:rPr>
        <w:t xml:space="preserve">consortium of all six of the Cumbrian District Councils has successfully applied for £20m worth of grant funding from the Government’s Sustainable Warmth Scheme which combines the </w:t>
      </w:r>
      <w:r w:rsidR="00202741" w:rsidRPr="004E7AB8">
        <w:rPr>
          <w:rFonts w:asciiTheme="minorHAnsi" w:hAnsiTheme="minorHAnsi" w:cstheme="minorHAnsi"/>
        </w:rPr>
        <w:t xml:space="preserve">Green Homes Grant Local Authority Delivery Phase 3 (LAD3) </w:t>
      </w:r>
      <w:r w:rsidR="00202741" w:rsidRPr="004E7AB8">
        <w:rPr>
          <w:rFonts w:asciiTheme="minorHAnsi" w:eastAsia="Times New Roman" w:hAnsiTheme="minorHAnsi" w:cs="Calibri"/>
          <w:color w:val="000000"/>
        </w:rPr>
        <w:t xml:space="preserve">and the Home Upgrade Grant (HUGs) </w:t>
      </w:r>
      <w:r w:rsidR="00F15C1E" w:rsidRPr="004E7AB8">
        <w:rPr>
          <w:rFonts w:asciiTheme="minorHAnsi" w:hAnsiTheme="minorHAnsi" w:cstheme="minorHAnsi"/>
        </w:rPr>
        <w:t xml:space="preserve">which </w:t>
      </w:r>
      <w:r w:rsidR="00914F7A" w:rsidRPr="004E7AB8">
        <w:rPr>
          <w:rFonts w:asciiTheme="minorHAnsi" w:hAnsiTheme="minorHAnsi" w:cstheme="minorHAnsi"/>
        </w:rPr>
        <w:t>brought</w:t>
      </w:r>
      <w:r w:rsidR="00F15C1E" w:rsidRPr="004E7AB8">
        <w:rPr>
          <w:rFonts w:asciiTheme="minorHAnsi" w:hAnsiTheme="minorHAnsi" w:cstheme="minorHAnsi"/>
        </w:rPr>
        <w:t xml:space="preserve"> funding into Allerdale to help decarbonise housing stock, improve energy efficiency and address fuel poverty.</w:t>
      </w:r>
      <w:r w:rsidR="00F15C1E" w:rsidRPr="004E7AB8">
        <w:rPr>
          <w:rFonts w:asciiTheme="minorHAnsi" w:hAnsiTheme="minorHAnsi"/>
        </w:rPr>
        <w:t xml:space="preserve"> The</w:t>
      </w:r>
      <w:r w:rsidR="00914F7A" w:rsidRPr="004E7AB8">
        <w:rPr>
          <w:rFonts w:asciiTheme="minorHAnsi" w:hAnsiTheme="minorHAnsi" w:cstheme="minorHAnsi"/>
        </w:rPr>
        <w:t xml:space="preserve"> LAD3 funding</w:t>
      </w:r>
      <w:r w:rsidR="00F15C1E" w:rsidRPr="004E7AB8">
        <w:rPr>
          <w:rFonts w:asciiTheme="minorHAnsi" w:hAnsiTheme="minorHAnsi" w:cstheme="minorHAnsi"/>
        </w:rPr>
        <w:t xml:space="preserve"> support</w:t>
      </w:r>
      <w:r w:rsidR="00914F7A" w:rsidRPr="004E7AB8">
        <w:rPr>
          <w:rFonts w:asciiTheme="minorHAnsi" w:hAnsiTheme="minorHAnsi" w:cstheme="minorHAnsi"/>
        </w:rPr>
        <w:t>ed</w:t>
      </w:r>
      <w:r w:rsidR="00F15C1E" w:rsidRPr="004E7AB8">
        <w:rPr>
          <w:rFonts w:asciiTheme="minorHAnsi" w:hAnsiTheme="minorHAnsi" w:cstheme="minorHAnsi"/>
        </w:rPr>
        <w:t xml:space="preserve"> </w:t>
      </w:r>
      <w:r w:rsidR="00914F7A" w:rsidRPr="004E7AB8">
        <w:rPr>
          <w:rFonts w:asciiTheme="minorHAnsi" w:hAnsiTheme="minorHAnsi" w:cstheme="minorHAnsi"/>
        </w:rPr>
        <w:t>circa</w:t>
      </w:r>
      <w:r w:rsidR="00F15C1E" w:rsidRPr="004E7AB8">
        <w:rPr>
          <w:rFonts w:asciiTheme="minorHAnsi" w:hAnsiTheme="minorHAnsi" w:cstheme="minorHAnsi"/>
        </w:rPr>
        <w:t xml:space="preserve"> one hundred on-gas grid homes whilst t</w:t>
      </w:r>
      <w:r w:rsidR="00914F7A" w:rsidRPr="004E7AB8">
        <w:rPr>
          <w:rFonts w:asciiTheme="minorHAnsi" w:hAnsiTheme="minorHAnsi" w:cstheme="minorHAnsi"/>
        </w:rPr>
        <w:t xml:space="preserve">he HUGs funding </w:t>
      </w:r>
      <w:r w:rsidR="00F15C1E" w:rsidRPr="004E7AB8">
        <w:rPr>
          <w:rFonts w:asciiTheme="minorHAnsi" w:hAnsiTheme="minorHAnsi" w:cstheme="minorHAnsi"/>
        </w:rPr>
        <w:t>aim</w:t>
      </w:r>
      <w:r w:rsidR="00914F7A" w:rsidRPr="004E7AB8">
        <w:rPr>
          <w:rFonts w:asciiTheme="minorHAnsi" w:hAnsiTheme="minorHAnsi" w:cstheme="minorHAnsi"/>
        </w:rPr>
        <w:t>ed</w:t>
      </w:r>
      <w:r w:rsidR="00F15C1E" w:rsidRPr="004E7AB8">
        <w:rPr>
          <w:rFonts w:asciiTheme="minorHAnsi" w:hAnsiTheme="minorHAnsi" w:cstheme="minorHAnsi"/>
        </w:rPr>
        <w:t xml:space="preserve"> to deliver </w:t>
      </w:r>
      <w:r w:rsidR="000942D6" w:rsidRPr="004E7AB8">
        <w:rPr>
          <w:rFonts w:asciiTheme="minorHAnsi" w:hAnsiTheme="minorHAnsi" w:cstheme="minorHAnsi"/>
        </w:rPr>
        <w:t xml:space="preserve">to </w:t>
      </w:r>
      <w:r w:rsidR="00F15C1E" w:rsidRPr="004E7AB8">
        <w:rPr>
          <w:rFonts w:asciiTheme="minorHAnsi" w:hAnsiTheme="minorHAnsi" w:cstheme="minorHAnsi"/>
        </w:rPr>
        <w:t xml:space="preserve">over one hundred </w:t>
      </w:r>
      <w:r w:rsidR="00914F7A" w:rsidRPr="004E7AB8">
        <w:rPr>
          <w:rFonts w:asciiTheme="minorHAnsi" w:hAnsiTheme="minorHAnsi" w:cstheme="minorHAnsi"/>
        </w:rPr>
        <w:t>off the gas grid homes.</w:t>
      </w:r>
      <w:r w:rsidR="00202741" w:rsidRPr="004E7AB8">
        <w:rPr>
          <w:rFonts w:asciiTheme="minorHAnsi" w:eastAsia="Times New Roman" w:hAnsiTheme="minorHAnsi" w:cs="Calibri"/>
          <w:color w:val="000000"/>
        </w:rPr>
        <w:t xml:space="preserve"> Locally, the scheme is being led by officers at Carlisle City Council who distributed the promotional materials.</w:t>
      </w:r>
      <w:r w:rsidR="004C3739" w:rsidRPr="004E7AB8">
        <w:rPr>
          <w:rFonts w:asciiTheme="minorHAnsi" w:eastAsia="Times New Roman" w:hAnsiTheme="minorHAnsi" w:cs="Calibri"/>
          <w:color w:val="000000"/>
        </w:rPr>
        <w:t xml:space="preserve"> The previous LAD2 scheme delivered by the Cumbrian Consortium received an unprecedented number of applications from across the region.</w:t>
      </w:r>
    </w:p>
    <w:p w14:paraId="0C8EB00D" w14:textId="77777777" w:rsidR="009A2362" w:rsidRPr="004E7AB8" w:rsidRDefault="009A2362" w:rsidP="00BE131B">
      <w:pPr>
        <w:ind w:left="567" w:hanging="567"/>
        <w:rPr>
          <w:rFonts w:asciiTheme="minorHAnsi" w:hAnsiTheme="minorHAnsi" w:cstheme="minorHAnsi"/>
        </w:rPr>
      </w:pPr>
    </w:p>
    <w:p w14:paraId="798C7861" w14:textId="7F6DE1EB" w:rsidR="00202741" w:rsidRDefault="00C57916" w:rsidP="00202741">
      <w:pPr>
        <w:shd w:val="clear" w:color="auto" w:fill="FFFFFF"/>
        <w:ind w:left="567"/>
        <w:rPr>
          <w:rFonts w:asciiTheme="minorHAnsi" w:eastAsia="Times New Roman" w:hAnsiTheme="minorHAnsi" w:cs="Calibri"/>
          <w:color w:val="000000"/>
        </w:rPr>
      </w:pPr>
      <w:r w:rsidRPr="004E7AB8">
        <w:rPr>
          <w:rFonts w:asciiTheme="minorHAnsi" w:eastAsia="Times New Roman" w:hAnsiTheme="minorHAnsi" w:cs="Calibri"/>
          <w:color w:val="000000"/>
        </w:rPr>
        <w:t>Alle</w:t>
      </w:r>
      <w:r w:rsidR="005970E4" w:rsidRPr="004E7AB8">
        <w:rPr>
          <w:rFonts w:asciiTheme="minorHAnsi" w:eastAsia="Times New Roman" w:hAnsiTheme="minorHAnsi" w:cs="Calibri"/>
          <w:color w:val="000000"/>
        </w:rPr>
        <w:t>rdale had some</w:t>
      </w:r>
      <w:r w:rsidRPr="004E7AB8">
        <w:rPr>
          <w:rFonts w:asciiTheme="minorHAnsi" w:eastAsia="Times New Roman" w:hAnsiTheme="minorHAnsi" w:cs="Calibri"/>
          <w:color w:val="000000"/>
        </w:rPr>
        <w:t xml:space="preserve"> success working in collaboration with Eden</w:t>
      </w:r>
      <w:r w:rsidR="00914F7A" w:rsidRPr="004E7AB8">
        <w:rPr>
          <w:rFonts w:asciiTheme="minorHAnsi" w:eastAsia="Times New Roman" w:hAnsiTheme="minorHAnsi" w:cs="Calibri"/>
          <w:color w:val="000000"/>
        </w:rPr>
        <w:t xml:space="preserve"> District Council</w:t>
      </w:r>
      <w:r w:rsidR="005970E4" w:rsidRPr="004E7AB8">
        <w:rPr>
          <w:rFonts w:asciiTheme="minorHAnsi" w:eastAsia="Times New Roman" w:hAnsiTheme="minorHAnsi" w:cs="Calibri"/>
          <w:color w:val="000000"/>
        </w:rPr>
        <w:t xml:space="preserve"> to obtain</w:t>
      </w:r>
      <w:r w:rsidR="00914F7A" w:rsidRPr="004E7AB8">
        <w:rPr>
          <w:rFonts w:asciiTheme="minorHAnsi" w:eastAsia="Times New Roman" w:hAnsiTheme="minorHAnsi" w:cs="Calibri"/>
          <w:color w:val="000000"/>
        </w:rPr>
        <w:t xml:space="preserve"> housing retrofit funding.  I</w:t>
      </w:r>
      <w:r w:rsidRPr="004E7AB8">
        <w:rPr>
          <w:rFonts w:asciiTheme="minorHAnsi" w:eastAsia="Times New Roman" w:hAnsiTheme="minorHAnsi" w:cs="Calibri"/>
          <w:color w:val="000000"/>
        </w:rPr>
        <w:t>t was very hard to find contractors with the right skills.  Although those skills are</w:t>
      </w:r>
      <w:r w:rsidR="00914F7A" w:rsidRPr="004E7AB8">
        <w:rPr>
          <w:rFonts w:asciiTheme="minorHAnsi" w:eastAsia="Times New Roman" w:hAnsiTheme="minorHAnsi" w:cs="Calibri"/>
          <w:color w:val="000000"/>
        </w:rPr>
        <w:t xml:space="preserve"> still in short supply, </w:t>
      </w:r>
      <w:r w:rsidRPr="004E7AB8">
        <w:rPr>
          <w:rFonts w:asciiTheme="minorHAnsi" w:eastAsia="Times New Roman" w:hAnsiTheme="minorHAnsi" w:cs="Calibri"/>
          <w:color w:val="000000"/>
        </w:rPr>
        <w:t>t</w:t>
      </w:r>
      <w:r w:rsidR="00914F7A" w:rsidRPr="004E7AB8">
        <w:rPr>
          <w:rFonts w:asciiTheme="minorHAnsi" w:eastAsia="Times New Roman" w:hAnsiTheme="minorHAnsi" w:cs="Calibri"/>
          <w:color w:val="000000"/>
        </w:rPr>
        <w:t xml:space="preserve">he situation has improved </w:t>
      </w:r>
      <w:r w:rsidRPr="004E7AB8">
        <w:rPr>
          <w:rFonts w:asciiTheme="minorHAnsi" w:eastAsia="Times New Roman" w:hAnsiTheme="minorHAnsi" w:cs="Calibri"/>
          <w:color w:val="000000"/>
        </w:rPr>
        <w:t>since then.</w:t>
      </w:r>
    </w:p>
    <w:p w14:paraId="358101C3" w14:textId="77777777" w:rsidR="009A2362" w:rsidRPr="004E7AB8" w:rsidRDefault="009A2362" w:rsidP="00202741">
      <w:pPr>
        <w:shd w:val="clear" w:color="auto" w:fill="FFFFFF"/>
        <w:ind w:left="567"/>
        <w:rPr>
          <w:rFonts w:asciiTheme="minorHAnsi" w:eastAsia="Times New Roman" w:hAnsiTheme="minorHAnsi" w:cs="Calibri"/>
          <w:color w:val="000000"/>
        </w:rPr>
      </w:pPr>
    </w:p>
    <w:p w14:paraId="0E1E4394" w14:textId="1427EE03" w:rsidR="00202741" w:rsidRDefault="00C57916" w:rsidP="00202741">
      <w:pPr>
        <w:shd w:val="clear" w:color="auto" w:fill="FFFFFF"/>
        <w:ind w:left="567"/>
        <w:rPr>
          <w:rFonts w:asciiTheme="minorHAnsi" w:eastAsia="Times New Roman" w:hAnsiTheme="minorHAnsi" w:cs="Calibri"/>
          <w:color w:val="000000"/>
        </w:rPr>
      </w:pPr>
      <w:r w:rsidRPr="004E7AB8">
        <w:rPr>
          <w:rFonts w:asciiTheme="minorHAnsi" w:eastAsia="Times New Roman" w:hAnsiTheme="minorHAnsi" w:cs="Calibri"/>
          <w:color w:val="000000"/>
        </w:rPr>
        <w:t>We also worked with Home Group on their application for funding to retrofit their properties on the two major estates at Abbeytown and Oughterside.</w:t>
      </w:r>
      <w:r w:rsidR="005970E4" w:rsidRPr="004E7AB8">
        <w:rPr>
          <w:rFonts w:asciiTheme="minorHAnsi" w:eastAsia="Times New Roman" w:hAnsiTheme="minorHAnsi" w:cs="Calibri"/>
          <w:color w:val="000000"/>
        </w:rPr>
        <w:t xml:space="preserve"> The Climate Change Advisory Group was pleased to hear the retrofit co-ordinator for Home Group working on projects in Allerdale has recently won a national award in recognition of their work.</w:t>
      </w:r>
    </w:p>
    <w:p w14:paraId="5AE2ABC6" w14:textId="77777777" w:rsidR="009A2362" w:rsidRPr="004E7AB8" w:rsidRDefault="009A2362" w:rsidP="00202741">
      <w:pPr>
        <w:shd w:val="clear" w:color="auto" w:fill="FFFFFF"/>
        <w:ind w:left="567"/>
        <w:rPr>
          <w:rFonts w:asciiTheme="minorHAnsi" w:eastAsia="Times New Roman" w:hAnsiTheme="minorHAnsi" w:cs="Calibri"/>
          <w:color w:val="000000"/>
        </w:rPr>
      </w:pPr>
    </w:p>
    <w:p w14:paraId="1269A7D1" w14:textId="5C94F1B9" w:rsidR="00C57916" w:rsidRDefault="00C57916" w:rsidP="00202741">
      <w:pPr>
        <w:shd w:val="clear" w:color="auto" w:fill="FFFFFF"/>
        <w:ind w:left="567"/>
        <w:rPr>
          <w:rFonts w:asciiTheme="minorHAnsi" w:eastAsia="Times New Roman" w:hAnsiTheme="minorHAnsi" w:cs="Calibri"/>
          <w:color w:val="000000"/>
        </w:rPr>
      </w:pPr>
      <w:r w:rsidRPr="004E7AB8">
        <w:rPr>
          <w:rFonts w:asciiTheme="minorHAnsi" w:eastAsia="Times New Roman" w:hAnsiTheme="minorHAnsi" w:cs="Calibri"/>
          <w:color w:val="000000"/>
        </w:rPr>
        <w:t xml:space="preserve">6580 letters </w:t>
      </w:r>
      <w:r w:rsidR="00B62957" w:rsidRPr="004E7AB8">
        <w:rPr>
          <w:rFonts w:asciiTheme="minorHAnsi" w:eastAsia="Times New Roman" w:hAnsiTheme="minorHAnsi" w:cs="Calibri"/>
          <w:color w:val="000000"/>
        </w:rPr>
        <w:t xml:space="preserve">were </w:t>
      </w:r>
      <w:r w:rsidRPr="004E7AB8">
        <w:rPr>
          <w:rFonts w:asciiTheme="minorHAnsi" w:eastAsia="Times New Roman" w:hAnsiTheme="minorHAnsi" w:cs="Calibri"/>
          <w:color w:val="000000"/>
        </w:rPr>
        <w:t>sent to addresses in Allerdale using the following criteria:</w:t>
      </w:r>
      <w:r w:rsidR="00202741" w:rsidRPr="004E7AB8">
        <w:rPr>
          <w:rFonts w:asciiTheme="minorHAnsi" w:eastAsia="Times New Roman" w:hAnsiTheme="minorHAnsi" w:cs="Calibri"/>
          <w:color w:val="000000"/>
        </w:rPr>
        <w:t xml:space="preserve"> a</w:t>
      </w:r>
      <w:r w:rsidRPr="004E7AB8">
        <w:rPr>
          <w:rFonts w:asciiTheme="minorHAnsi" w:eastAsia="Times New Roman" w:hAnsiTheme="minorHAnsi" w:cs="Calibri"/>
          <w:color w:val="000000"/>
        </w:rPr>
        <w:t>t least 35% anticipated fuel poverty anticipated in the area</w:t>
      </w:r>
      <w:r w:rsidR="00202741" w:rsidRPr="004E7AB8">
        <w:rPr>
          <w:rFonts w:asciiTheme="minorHAnsi" w:eastAsia="Times New Roman" w:hAnsiTheme="minorHAnsi" w:cs="Calibri"/>
          <w:color w:val="000000"/>
        </w:rPr>
        <w:t xml:space="preserve">; with a </w:t>
      </w:r>
      <w:r w:rsidRPr="004E7AB8">
        <w:rPr>
          <w:rFonts w:asciiTheme="minorHAnsi" w:eastAsia="Times New Roman" w:hAnsiTheme="minorHAnsi" w:cs="Calibri"/>
          <w:color w:val="000000"/>
        </w:rPr>
        <w:t>D, E, F or G Energy Performance Certificate (EPC) rating</w:t>
      </w:r>
      <w:r w:rsidR="00202741" w:rsidRPr="004E7AB8">
        <w:rPr>
          <w:rFonts w:asciiTheme="minorHAnsi" w:eastAsia="Times New Roman" w:hAnsiTheme="minorHAnsi" w:cs="Calibri"/>
          <w:color w:val="000000"/>
        </w:rPr>
        <w:t xml:space="preserve"> and be either an </w:t>
      </w:r>
      <w:r w:rsidRPr="004E7AB8">
        <w:rPr>
          <w:rFonts w:asciiTheme="minorHAnsi" w:eastAsia="Times New Roman" w:hAnsiTheme="minorHAnsi" w:cs="Calibri"/>
          <w:color w:val="000000"/>
        </w:rPr>
        <w:t>Owner Occupier or Private Tenant</w:t>
      </w:r>
      <w:r w:rsidR="00202741" w:rsidRPr="004E7AB8">
        <w:rPr>
          <w:rFonts w:asciiTheme="minorHAnsi" w:eastAsia="Times New Roman" w:hAnsiTheme="minorHAnsi" w:cs="Calibri"/>
          <w:color w:val="000000"/>
        </w:rPr>
        <w:t>.</w:t>
      </w:r>
    </w:p>
    <w:p w14:paraId="590A1B53" w14:textId="77777777" w:rsidR="009A2362" w:rsidRPr="004E7AB8" w:rsidRDefault="009A2362" w:rsidP="00202741">
      <w:pPr>
        <w:shd w:val="clear" w:color="auto" w:fill="FFFFFF"/>
        <w:ind w:left="567"/>
        <w:rPr>
          <w:rFonts w:asciiTheme="minorHAnsi" w:eastAsia="Times New Roman" w:hAnsiTheme="minorHAnsi" w:cs="Calibri"/>
          <w:color w:val="000000"/>
        </w:rPr>
      </w:pPr>
    </w:p>
    <w:p w14:paraId="0C028E68" w14:textId="0D004D75" w:rsidR="00BE131B" w:rsidRPr="00EA5C00" w:rsidRDefault="00C04790" w:rsidP="00EA5C00">
      <w:pPr>
        <w:ind w:left="567" w:hanging="567"/>
        <w:rPr>
          <w:rFonts w:asciiTheme="minorHAnsi" w:hAnsiTheme="minorHAnsi" w:cstheme="minorHAnsi"/>
        </w:rPr>
      </w:pPr>
      <w:r w:rsidRPr="004E7AB8">
        <w:rPr>
          <w:rFonts w:asciiTheme="minorHAnsi" w:hAnsiTheme="minorHAnsi" w:cstheme="minorHAnsi"/>
        </w:rPr>
        <w:t>B2:</w:t>
      </w:r>
      <w:r w:rsidRPr="004E7AB8">
        <w:rPr>
          <w:rFonts w:asciiTheme="minorHAnsi" w:hAnsiTheme="minorHAnsi" w:cstheme="minorHAnsi"/>
        </w:rPr>
        <w:tab/>
      </w:r>
      <w:r w:rsidR="00493C4B" w:rsidRPr="004E7AB8">
        <w:rPr>
          <w:rFonts w:asciiTheme="minorHAnsi" w:hAnsiTheme="minorHAnsi" w:cstheme="minorHAnsi"/>
        </w:rPr>
        <w:t xml:space="preserve">Work to reduce fuel poverty </w:t>
      </w:r>
      <w:r w:rsidR="00202741" w:rsidRPr="004E7AB8">
        <w:rPr>
          <w:rFonts w:asciiTheme="minorHAnsi" w:hAnsiTheme="minorHAnsi" w:cstheme="minorHAnsi"/>
        </w:rPr>
        <w:t xml:space="preserve">was and </w:t>
      </w:r>
      <w:r w:rsidR="00493C4B" w:rsidRPr="004E7AB8">
        <w:rPr>
          <w:rFonts w:asciiTheme="minorHAnsi" w:hAnsiTheme="minorHAnsi" w:cstheme="minorHAnsi"/>
        </w:rPr>
        <w:t>is ongoing. Inspections on homes under the Housing Health and Safety Rating System includes energy efficiency.</w:t>
      </w:r>
      <w:r w:rsidR="00C93DA4" w:rsidRPr="004E7AB8">
        <w:rPr>
          <w:rFonts w:asciiTheme="minorHAnsi" w:hAnsiTheme="minorHAnsi"/>
          <w:color w:val="FF0000"/>
        </w:rPr>
        <w:t xml:space="preserve"> </w:t>
      </w:r>
      <w:r w:rsidR="00BE131B" w:rsidRPr="004E7AB8">
        <w:rPr>
          <w:rFonts w:asciiTheme="minorHAnsi" w:hAnsiTheme="minorHAnsi"/>
        </w:rPr>
        <w:t>The Climate Change Advisory Group has initiated a Training Needs Analysis of the support required for those working in Energy Efficiency Retrofit with the intention that this will help to develop bespoke training packages.</w:t>
      </w:r>
    </w:p>
    <w:p w14:paraId="6D0516A0" w14:textId="77777777" w:rsidR="009A2362" w:rsidRPr="004E7AB8" w:rsidRDefault="009A2362" w:rsidP="00BE131B">
      <w:pPr>
        <w:ind w:left="567"/>
        <w:rPr>
          <w:rFonts w:asciiTheme="minorHAnsi" w:hAnsiTheme="minorHAnsi"/>
        </w:rPr>
      </w:pPr>
    </w:p>
    <w:p w14:paraId="2EC14B43" w14:textId="11725F05" w:rsidR="00C04790" w:rsidRDefault="00C04790" w:rsidP="00C04790">
      <w:pPr>
        <w:ind w:left="567" w:hanging="567"/>
        <w:rPr>
          <w:rFonts w:asciiTheme="minorHAnsi" w:hAnsiTheme="minorHAnsi" w:cstheme="minorHAnsi"/>
        </w:rPr>
      </w:pPr>
      <w:r w:rsidRPr="004E7AB8">
        <w:rPr>
          <w:rFonts w:asciiTheme="minorHAnsi" w:hAnsiTheme="minorHAnsi" w:cstheme="minorHAnsi"/>
          <w:bCs/>
        </w:rPr>
        <w:t>B7</w:t>
      </w:r>
      <w:r w:rsidR="00493C4B" w:rsidRPr="004E7AB8">
        <w:rPr>
          <w:rFonts w:asciiTheme="minorHAnsi" w:hAnsiTheme="minorHAnsi" w:cstheme="minorHAnsi"/>
        </w:rPr>
        <w:t xml:space="preserve">: </w:t>
      </w:r>
      <w:r w:rsidRPr="004E7AB8">
        <w:rPr>
          <w:rFonts w:asciiTheme="minorHAnsi" w:hAnsiTheme="minorHAnsi" w:cstheme="minorHAnsi"/>
        </w:rPr>
        <w:tab/>
      </w:r>
      <w:r w:rsidR="00493C4B" w:rsidRPr="004E7AB8">
        <w:rPr>
          <w:rFonts w:asciiTheme="minorHAnsi" w:hAnsiTheme="minorHAnsi" w:cstheme="minorHAnsi"/>
        </w:rPr>
        <w:t xml:space="preserve">Allerdale House was designed to be energy efficient though further improvements can be made. It is a legal requirement to display energy certificates in large public sector buildings. Audits for energy performance certificates are ongoing in relevant Council buildings. Council staff are encouraged to switch off computer equipment when not in use. </w:t>
      </w:r>
    </w:p>
    <w:p w14:paraId="6BB3F398" w14:textId="77777777" w:rsidR="009A2362" w:rsidRPr="004E7AB8" w:rsidRDefault="009A2362" w:rsidP="00C04790">
      <w:pPr>
        <w:ind w:left="567" w:hanging="567"/>
        <w:rPr>
          <w:rFonts w:asciiTheme="minorHAnsi" w:hAnsiTheme="minorHAnsi" w:cstheme="minorHAnsi"/>
        </w:rPr>
      </w:pPr>
    </w:p>
    <w:p w14:paraId="06C8F7DA" w14:textId="5B45EC48" w:rsidR="0039590A" w:rsidRDefault="0039590A" w:rsidP="0039590A">
      <w:pPr>
        <w:ind w:left="567" w:hanging="567"/>
        <w:rPr>
          <w:rFonts w:asciiTheme="minorHAnsi" w:hAnsiTheme="minorHAnsi"/>
        </w:rPr>
      </w:pPr>
      <w:r w:rsidRPr="004E7AB8">
        <w:rPr>
          <w:rFonts w:asciiTheme="minorHAnsi" w:hAnsiTheme="minorHAnsi"/>
        </w:rPr>
        <w:tab/>
      </w:r>
      <w:r w:rsidR="00493C4B" w:rsidRPr="004E7AB8">
        <w:rPr>
          <w:rFonts w:asciiTheme="minorHAnsi" w:hAnsiTheme="minorHAnsi"/>
        </w:rPr>
        <w:t>For Allerdal</w:t>
      </w:r>
      <w:r w:rsidRPr="004E7AB8">
        <w:rPr>
          <w:rFonts w:asciiTheme="minorHAnsi" w:hAnsiTheme="minorHAnsi"/>
        </w:rPr>
        <w:t>e’s own estate, the Council bega</w:t>
      </w:r>
      <w:r w:rsidR="00493C4B" w:rsidRPr="004E7AB8">
        <w:rPr>
          <w:rFonts w:asciiTheme="minorHAnsi" w:hAnsiTheme="minorHAnsi"/>
        </w:rPr>
        <w:t>n to use the Greenhouse Gas Accounting Tool produced by Local Partnerships/Local Government Association to help local authorities establish their baseline greenhouse gas emissions. The tool follows the Greenhouse Gas Protocol methodology, accounting for the seven greenhouse gases covered by the Kyoto Protocol, expressed as carbon-dioxide equivalent (CO</w:t>
      </w:r>
      <w:r w:rsidR="00493C4B" w:rsidRPr="004E7AB8">
        <w:rPr>
          <w:rFonts w:asciiTheme="minorHAnsi" w:hAnsiTheme="minorHAnsi"/>
          <w:vertAlign w:val="subscript"/>
        </w:rPr>
        <w:t>2</w:t>
      </w:r>
      <w:r w:rsidR="00493C4B" w:rsidRPr="004E7AB8">
        <w:rPr>
          <w:rFonts w:asciiTheme="minorHAnsi" w:hAnsiTheme="minorHAnsi"/>
        </w:rPr>
        <w:t>e).</w:t>
      </w:r>
      <w:r w:rsidR="00C04790" w:rsidRPr="004E7AB8">
        <w:rPr>
          <w:rFonts w:asciiTheme="minorHAnsi" w:hAnsiTheme="minorHAnsi"/>
        </w:rPr>
        <w:t xml:space="preserve"> </w:t>
      </w:r>
    </w:p>
    <w:p w14:paraId="24867E32" w14:textId="77777777" w:rsidR="009A2362" w:rsidRPr="004E7AB8" w:rsidRDefault="009A2362" w:rsidP="0039590A">
      <w:pPr>
        <w:ind w:left="567" w:hanging="567"/>
        <w:rPr>
          <w:rFonts w:asciiTheme="minorHAnsi" w:hAnsiTheme="minorHAnsi"/>
        </w:rPr>
      </w:pPr>
    </w:p>
    <w:p w14:paraId="28BF78F9" w14:textId="752B60B1" w:rsidR="0039590A" w:rsidRDefault="0039590A" w:rsidP="0039590A">
      <w:pPr>
        <w:ind w:left="567" w:hanging="567"/>
        <w:rPr>
          <w:rFonts w:asciiTheme="minorHAnsi" w:hAnsiTheme="minorHAnsi" w:cs="Calibri"/>
        </w:rPr>
      </w:pPr>
      <w:r w:rsidRPr="004E7AB8">
        <w:rPr>
          <w:rFonts w:asciiTheme="minorHAnsi" w:hAnsiTheme="minorHAnsi" w:cs="Calibri"/>
        </w:rPr>
        <w:tab/>
        <w:t>Currently the reporting of carbon emissions is voluntary for organisations. The reporting of scope 1 and Scope 2 emissions are recommended as a minimum basis for achieving net zero carbon. </w:t>
      </w:r>
    </w:p>
    <w:p w14:paraId="1C2955DF" w14:textId="77777777" w:rsidR="009A2362" w:rsidRPr="004E7AB8" w:rsidRDefault="009A2362" w:rsidP="0039590A">
      <w:pPr>
        <w:ind w:left="567" w:hanging="567"/>
        <w:rPr>
          <w:rFonts w:asciiTheme="minorHAnsi" w:hAnsiTheme="minorHAnsi"/>
        </w:rPr>
      </w:pPr>
    </w:p>
    <w:p w14:paraId="13E4C793" w14:textId="33EACCA6" w:rsidR="00034A89" w:rsidRDefault="0039590A" w:rsidP="0039590A">
      <w:pPr>
        <w:ind w:left="567" w:hanging="567"/>
        <w:rPr>
          <w:rFonts w:asciiTheme="minorHAnsi" w:eastAsia="Times New Roman" w:hAnsiTheme="minorHAnsi" w:cs="Calibri"/>
        </w:rPr>
      </w:pPr>
      <w:r w:rsidRPr="004E7AB8">
        <w:rPr>
          <w:rFonts w:asciiTheme="minorHAnsi" w:hAnsiTheme="minorHAnsi"/>
        </w:rPr>
        <w:tab/>
        <w:t xml:space="preserve">The tool is constantly being updated and refined, and for the year 2021-2022 the emissions in Scope 3 were updated. </w:t>
      </w:r>
      <w:r w:rsidR="006E5B06" w:rsidRPr="004E7AB8">
        <w:rPr>
          <w:rFonts w:asciiTheme="minorHAnsi" w:eastAsia="Times New Roman" w:hAnsiTheme="minorHAnsi" w:cs="Calibri"/>
        </w:rPr>
        <w:t>For t</w:t>
      </w:r>
      <w:r w:rsidR="00034A89" w:rsidRPr="004E7AB8">
        <w:rPr>
          <w:rFonts w:asciiTheme="minorHAnsi" w:eastAsia="Times New Roman" w:hAnsiTheme="minorHAnsi" w:cs="Calibri"/>
        </w:rPr>
        <w:t>his reporting year 2021-2022 Allerdale have included scope 1 and 2 and some scope 3 information relating to mileage for street cleansing and parks and open sp</w:t>
      </w:r>
      <w:r w:rsidR="006E5B06" w:rsidRPr="004E7AB8">
        <w:rPr>
          <w:rFonts w:asciiTheme="minorHAnsi" w:eastAsia="Times New Roman" w:hAnsiTheme="minorHAnsi" w:cs="Calibri"/>
        </w:rPr>
        <w:t>aces</w:t>
      </w:r>
      <w:r w:rsidR="00034A89" w:rsidRPr="004E7AB8">
        <w:rPr>
          <w:rFonts w:asciiTheme="minorHAnsi" w:eastAsia="Times New Roman" w:hAnsiTheme="minorHAnsi" w:cs="Calibri"/>
        </w:rPr>
        <w:t xml:space="preserve">. We have also </w:t>
      </w:r>
      <w:r w:rsidR="006E5B06" w:rsidRPr="004E7AB8">
        <w:rPr>
          <w:rFonts w:asciiTheme="minorHAnsi" w:eastAsia="Times New Roman" w:hAnsiTheme="minorHAnsi" w:cs="Calibri"/>
        </w:rPr>
        <w:t xml:space="preserve">now </w:t>
      </w:r>
      <w:r w:rsidR="00034A89" w:rsidRPr="004E7AB8">
        <w:rPr>
          <w:rFonts w:asciiTheme="minorHAnsi" w:eastAsia="Times New Roman" w:hAnsiTheme="minorHAnsi" w:cs="Calibri"/>
        </w:rPr>
        <w:t>included the energy usage for our Leisure Centres which are run by Better on behalf of the Council. </w:t>
      </w:r>
    </w:p>
    <w:p w14:paraId="51B9D5C5" w14:textId="77777777" w:rsidR="009A2362" w:rsidRPr="004E7AB8" w:rsidRDefault="009A2362" w:rsidP="0039590A">
      <w:pPr>
        <w:ind w:left="567" w:hanging="567"/>
        <w:rPr>
          <w:rFonts w:asciiTheme="minorHAnsi" w:eastAsia="Times New Roman" w:hAnsiTheme="minorHAnsi" w:cs="Calibri"/>
        </w:rPr>
      </w:pPr>
    </w:p>
    <w:p w14:paraId="1AEEC96A" w14:textId="77777777" w:rsidR="009A2362" w:rsidRDefault="00034A89" w:rsidP="00C87E91">
      <w:pPr>
        <w:spacing w:after="160" w:line="259" w:lineRule="auto"/>
        <w:ind w:left="567" w:hanging="567"/>
        <w:rPr>
          <w:rFonts w:asciiTheme="minorHAnsi" w:hAnsiTheme="minorHAnsi"/>
          <w:noProof/>
        </w:rPr>
      </w:pPr>
      <w:r w:rsidRPr="004E7AB8">
        <w:rPr>
          <w:rFonts w:asciiTheme="minorHAnsi" w:eastAsia="Times New Roman" w:hAnsiTheme="minorHAnsi" w:cs="Calibri"/>
        </w:rPr>
        <w:tab/>
      </w:r>
      <w:r w:rsidR="00C87E91" w:rsidRPr="004E7AB8">
        <w:rPr>
          <w:rFonts w:asciiTheme="minorHAnsi" w:hAnsiTheme="minorHAnsi"/>
        </w:rPr>
        <w:t>Overall this report provides</w:t>
      </w:r>
      <w:r w:rsidR="0039590A" w:rsidRPr="004E7AB8">
        <w:rPr>
          <w:rFonts w:asciiTheme="minorHAnsi" w:hAnsiTheme="minorHAnsi"/>
        </w:rPr>
        <w:t xml:space="preserve"> a more accurate presentation of </w:t>
      </w:r>
      <w:r w:rsidR="00C87E91" w:rsidRPr="004E7AB8">
        <w:rPr>
          <w:rFonts w:asciiTheme="minorHAnsi" w:hAnsiTheme="minorHAnsi"/>
        </w:rPr>
        <w:t xml:space="preserve">this </w:t>
      </w:r>
      <w:r w:rsidRPr="004E7AB8">
        <w:rPr>
          <w:rFonts w:asciiTheme="minorHAnsi" w:hAnsiTheme="minorHAnsi"/>
        </w:rPr>
        <w:t xml:space="preserve">council’s </w:t>
      </w:r>
      <w:r w:rsidR="00C87E91" w:rsidRPr="004E7AB8">
        <w:rPr>
          <w:rFonts w:asciiTheme="minorHAnsi" w:hAnsiTheme="minorHAnsi"/>
        </w:rPr>
        <w:t>emissions and</w:t>
      </w:r>
      <w:r w:rsidR="0039590A" w:rsidRPr="004E7AB8">
        <w:rPr>
          <w:rFonts w:asciiTheme="minorHAnsi" w:hAnsiTheme="minorHAnsi"/>
        </w:rPr>
        <w:t xml:space="preserve"> </w:t>
      </w:r>
      <w:r w:rsidRPr="004E7AB8">
        <w:rPr>
          <w:rFonts w:asciiTheme="minorHAnsi" w:hAnsiTheme="minorHAnsi"/>
        </w:rPr>
        <w:t xml:space="preserve">highlights </w:t>
      </w:r>
      <w:r w:rsidR="0039590A" w:rsidRPr="004E7AB8">
        <w:rPr>
          <w:rFonts w:asciiTheme="minorHAnsi" w:hAnsiTheme="minorHAnsi"/>
        </w:rPr>
        <w:t xml:space="preserve">areas in need of attention. </w:t>
      </w:r>
      <w:r w:rsidR="00C87E91" w:rsidRPr="004E7AB8">
        <w:rPr>
          <w:rFonts w:asciiTheme="minorHAnsi" w:hAnsiTheme="minorHAnsi"/>
        </w:rPr>
        <w:t>However, until the baseline is consistent, the figures need to be viewed with caution.</w:t>
      </w:r>
      <w:r w:rsidR="009A2362" w:rsidRPr="009A2362">
        <w:rPr>
          <w:rFonts w:asciiTheme="minorHAnsi" w:hAnsiTheme="minorHAnsi"/>
          <w:noProof/>
        </w:rPr>
        <w:t xml:space="preserve"> </w:t>
      </w:r>
    </w:p>
    <w:p w14:paraId="72F8FBBF" w14:textId="487A1D3C" w:rsidR="0039590A" w:rsidRPr="004E7AB8" w:rsidRDefault="009A2362" w:rsidP="009A2362">
      <w:pPr>
        <w:spacing w:after="160" w:line="259" w:lineRule="auto"/>
        <w:ind w:left="567" w:hanging="567"/>
        <w:jc w:val="center"/>
        <w:rPr>
          <w:rFonts w:asciiTheme="minorHAnsi" w:hAnsiTheme="minorHAnsi" w:cstheme="minorBidi"/>
          <w:sz w:val="22"/>
          <w:szCs w:val="22"/>
          <w:lang w:eastAsia="en-US"/>
        </w:rPr>
      </w:pPr>
      <w:r w:rsidRPr="004E7AB8">
        <w:rPr>
          <w:rFonts w:asciiTheme="minorHAnsi" w:hAnsiTheme="minorHAnsi"/>
          <w:noProof/>
        </w:rPr>
        <w:drawing>
          <wp:inline distT="0" distB="0" distL="0" distR="0" wp14:anchorId="44EAD3E2" wp14:editId="65C354C7">
            <wp:extent cx="4479015" cy="4019550"/>
            <wp:effectExtent l="0" t="0" r="0" b="0"/>
            <wp:docPr id="1" name="Picture 1" descr="C:\Users\ian.hinde\AppData\Local\Microsoft\Windows\Temporary Internet Files\Content.MSO\902DC0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hinde\AppData\Local\Microsoft\Windows\Temporary Internet Files\Content.MSO\902DC0AF.tmp"/>
                    <pic:cNvPicPr>
                      <a:picLocks noChangeAspect="1" noChangeArrowheads="1"/>
                    </pic:cNvPicPr>
                  </pic:nvPicPr>
                  <pic:blipFill rotWithShape="1">
                    <a:blip r:embed="rId15">
                      <a:extLst>
                        <a:ext uri="{28A0092B-C50C-407E-A947-70E740481C1C}">
                          <a14:useLocalDpi xmlns:a14="http://schemas.microsoft.com/office/drawing/2010/main" val="0"/>
                        </a:ext>
                      </a:extLst>
                    </a:blip>
                    <a:srcRect l="14186" r="12656" b="5220"/>
                    <a:stretch/>
                  </pic:blipFill>
                  <pic:spPr bwMode="auto">
                    <a:xfrm>
                      <a:off x="0" y="0"/>
                      <a:ext cx="4513267" cy="4050288"/>
                    </a:xfrm>
                    <a:prstGeom prst="rect">
                      <a:avLst/>
                    </a:prstGeom>
                    <a:noFill/>
                    <a:ln>
                      <a:noFill/>
                    </a:ln>
                    <a:extLst>
                      <a:ext uri="{53640926-AAD7-44D8-BBD7-CCE9431645EC}">
                        <a14:shadowObscured xmlns:a14="http://schemas.microsoft.com/office/drawing/2010/main"/>
                      </a:ext>
                    </a:extLst>
                  </pic:spPr>
                </pic:pic>
              </a:graphicData>
            </a:graphic>
          </wp:inline>
        </w:drawing>
      </w:r>
    </w:p>
    <w:p w14:paraId="76C0DBB4" w14:textId="6017C8A0" w:rsidR="0039590A" w:rsidRPr="004E7AB8" w:rsidRDefault="0039590A" w:rsidP="006E5B06">
      <w:pPr>
        <w:ind w:left="567" w:hanging="567"/>
        <w:jc w:val="center"/>
        <w:rPr>
          <w:rFonts w:asciiTheme="minorHAnsi" w:hAnsiTheme="minorHAnsi"/>
        </w:rPr>
      </w:pPr>
    </w:p>
    <w:p w14:paraId="17B4326E" w14:textId="484188CE" w:rsidR="007C121B" w:rsidRDefault="00F907E2" w:rsidP="007C121B">
      <w:pPr>
        <w:ind w:left="567" w:hanging="567"/>
        <w:rPr>
          <w:rFonts w:asciiTheme="minorHAnsi" w:eastAsia="Arial" w:hAnsiTheme="minorHAnsi" w:cstheme="minorHAnsi"/>
        </w:rPr>
      </w:pPr>
      <w:r w:rsidRPr="004E7AB8">
        <w:rPr>
          <w:rFonts w:asciiTheme="minorHAnsi" w:hAnsiTheme="minorHAnsi"/>
        </w:rPr>
        <w:t>B8:</w:t>
      </w:r>
      <w:r w:rsidRPr="004E7AB8">
        <w:rPr>
          <w:rFonts w:asciiTheme="minorHAnsi" w:hAnsiTheme="minorHAnsi"/>
        </w:rPr>
        <w:tab/>
      </w:r>
      <w:r w:rsidR="00366DA2" w:rsidRPr="004E7AB8">
        <w:rPr>
          <w:rFonts w:asciiTheme="minorHAnsi" w:eastAsia="Arial" w:hAnsiTheme="minorHAnsi" w:cstheme="minorHAnsi"/>
        </w:rPr>
        <w:t>Allerdale Borough Council</w:t>
      </w:r>
      <w:r w:rsidR="006E5B06" w:rsidRPr="004E7AB8">
        <w:rPr>
          <w:rFonts w:asciiTheme="minorHAnsi" w:eastAsia="Arial" w:hAnsiTheme="minorHAnsi" w:cstheme="minorHAnsi"/>
        </w:rPr>
        <w:t>’s</w:t>
      </w:r>
      <w:r w:rsidR="00C87E91" w:rsidRPr="004E7AB8">
        <w:rPr>
          <w:rFonts w:asciiTheme="minorHAnsi" w:eastAsia="Arial" w:hAnsiTheme="minorHAnsi" w:cstheme="minorHAnsi"/>
        </w:rPr>
        <w:t xml:space="preserve"> building has an EPC and DEC ‘C’ rating. Future potential included w</w:t>
      </w:r>
      <w:r w:rsidR="00366DA2" w:rsidRPr="004E7AB8">
        <w:rPr>
          <w:rFonts w:asciiTheme="minorHAnsi" w:eastAsia="Arial" w:hAnsiTheme="minorHAnsi" w:cstheme="minorHAnsi"/>
        </w:rPr>
        <w:t xml:space="preserve">orking with Environmental Health and the Audit Team </w:t>
      </w:r>
      <w:r w:rsidR="00C87E91" w:rsidRPr="004E7AB8">
        <w:rPr>
          <w:rFonts w:asciiTheme="minorHAnsi" w:eastAsia="Arial" w:hAnsiTheme="minorHAnsi" w:cstheme="minorHAnsi"/>
        </w:rPr>
        <w:t>to</w:t>
      </w:r>
      <w:r w:rsidR="00366DA2" w:rsidRPr="004E7AB8">
        <w:rPr>
          <w:rFonts w:asciiTheme="minorHAnsi" w:eastAsia="Arial" w:hAnsiTheme="minorHAnsi" w:cstheme="minorHAnsi"/>
        </w:rPr>
        <w:t xml:space="preserve"> consider environmental management systems and classifications such as ISO14001.</w:t>
      </w:r>
    </w:p>
    <w:p w14:paraId="152A2613" w14:textId="77777777" w:rsidR="00347734" w:rsidRPr="004E7AB8" w:rsidRDefault="00347734" w:rsidP="007C121B">
      <w:pPr>
        <w:ind w:left="567" w:hanging="567"/>
        <w:rPr>
          <w:rFonts w:asciiTheme="minorHAnsi" w:hAnsiTheme="minorHAnsi"/>
        </w:rPr>
      </w:pPr>
    </w:p>
    <w:p w14:paraId="4F7C00D1" w14:textId="078B0C85" w:rsidR="00493C4B" w:rsidRPr="004E7AB8" w:rsidRDefault="007C121B" w:rsidP="007C121B">
      <w:pPr>
        <w:ind w:left="567" w:hanging="567"/>
        <w:rPr>
          <w:rFonts w:asciiTheme="minorHAnsi" w:hAnsiTheme="minorHAnsi"/>
        </w:rPr>
      </w:pPr>
      <w:r w:rsidRPr="004E7AB8">
        <w:rPr>
          <w:rFonts w:asciiTheme="minorHAnsi" w:hAnsiTheme="minorHAnsi"/>
        </w:rPr>
        <w:t>B10:</w:t>
      </w:r>
      <w:r w:rsidRPr="004E7AB8">
        <w:rPr>
          <w:rFonts w:asciiTheme="minorHAnsi" w:hAnsiTheme="minorHAnsi"/>
        </w:rPr>
        <w:tab/>
      </w:r>
      <w:r w:rsidR="00C04790" w:rsidRPr="004E7AB8">
        <w:rPr>
          <w:rFonts w:asciiTheme="minorHAnsi" w:hAnsiTheme="minorHAnsi"/>
        </w:rPr>
        <w:t>T</w:t>
      </w:r>
      <w:r w:rsidRPr="004E7AB8">
        <w:rPr>
          <w:rFonts w:asciiTheme="minorHAnsi" w:hAnsiTheme="minorHAnsi"/>
        </w:rPr>
        <w:t>he development of the Wigton Place Plan has followed the steps of the Cumbria Borderlands Place Programme Route Map. The route map will also be used to take forward projects and activities that will address the challenges and issues identified within it to allow the vision for Wigton to be achieved.</w:t>
      </w:r>
    </w:p>
    <w:p w14:paraId="6A9612B8" w14:textId="77777777" w:rsidR="00FA4638" w:rsidRPr="004E7AB8" w:rsidRDefault="00FA4638" w:rsidP="00FA4638">
      <w:pPr>
        <w:pStyle w:val="Heading3"/>
        <w:spacing w:before="360" w:after="240"/>
        <w:rPr>
          <w:rFonts w:asciiTheme="minorHAnsi" w:hAnsiTheme="minorHAnsi" w:cstheme="minorHAnsi"/>
          <w:b/>
          <w:color w:val="2E74B5" w:themeColor="accent1" w:themeShade="BF"/>
          <w:sz w:val="28"/>
          <w:szCs w:val="28"/>
        </w:rPr>
      </w:pPr>
      <w:r w:rsidRPr="004E7AB8">
        <w:rPr>
          <w:rFonts w:asciiTheme="minorHAnsi" w:hAnsiTheme="minorHAnsi" w:cstheme="minorHAnsi"/>
          <w:b/>
          <w:color w:val="2E74B5" w:themeColor="accent1" w:themeShade="BF"/>
          <w:sz w:val="28"/>
          <w:szCs w:val="28"/>
        </w:rPr>
        <w:t>Actions for Cumberland Council to consider</w:t>
      </w:r>
    </w:p>
    <w:p w14:paraId="07DF8763" w14:textId="3BB51CF0" w:rsidR="00BE131B" w:rsidRDefault="00A3105A" w:rsidP="00493C4B">
      <w:pPr>
        <w:rPr>
          <w:rFonts w:asciiTheme="minorHAnsi" w:hAnsiTheme="minorHAnsi" w:cstheme="minorHAnsi"/>
        </w:rPr>
      </w:pPr>
      <w:r w:rsidRPr="004E7AB8">
        <w:rPr>
          <w:rFonts w:asciiTheme="minorHAnsi" w:hAnsiTheme="minorHAnsi" w:cstheme="minorHAnsi"/>
          <w:b/>
        </w:rPr>
        <w:t xml:space="preserve">Continue to access government funding to decarbonise the housing stock </w:t>
      </w:r>
      <w:r w:rsidRPr="004E7AB8">
        <w:rPr>
          <w:rFonts w:asciiTheme="minorHAnsi" w:hAnsiTheme="minorHAnsi" w:cstheme="minorHAnsi"/>
        </w:rPr>
        <w:t>-</w:t>
      </w:r>
      <w:r w:rsidRPr="004E7AB8">
        <w:rPr>
          <w:rFonts w:asciiTheme="minorHAnsi" w:hAnsiTheme="minorHAnsi" w:cstheme="minorHAnsi"/>
          <w:b/>
        </w:rPr>
        <w:t xml:space="preserve"> </w:t>
      </w:r>
      <w:r w:rsidR="00BE131B" w:rsidRPr="004E7AB8">
        <w:rPr>
          <w:rFonts w:asciiTheme="minorHAnsi" w:hAnsiTheme="minorHAnsi" w:cstheme="minorHAnsi"/>
        </w:rPr>
        <w:t>C</w:t>
      </w:r>
      <w:r w:rsidR="007C35DF" w:rsidRPr="004E7AB8">
        <w:rPr>
          <w:rFonts w:asciiTheme="minorHAnsi" w:hAnsiTheme="minorHAnsi" w:cstheme="minorHAnsi"/>
        </w:rPr>
        <w:t>umberland Council should c</w:t>
      </w:r>
      <w:r w:rsidR="00BE131B" w:rsidRPr="004E7AB8">
        <w:rPr>
          <w:rFonts w:asciiTheme="minorHAnsi" w:hAnsiTheme="minorHAnsi" w:cstheme="minorHAnsi"/>
        </w:rPr>
        <w:t>ontinue to access government funding to decarbonise the housing stock across Cumberland and improve homes.</w:t>
      </w:r>
    </w:p>
    <w:p w14:paraId="2E23FBAE" w14:textId="77777777" w:rsidR="00347734" w:rsidRPr="004E7AB8" w:rsidRDefault="00347734" w:rsidP="00493C4B">
      <w:pPr>
        <w:rPr>
          <w:rFonts w:asciiTheme="minorHAnsi" w:hAnsiTheme="minorHAnsi" w:cstheme="minorHAnsi"/>
        </w:rPr>
      </w:pPr>
    </w:p>
    <w:p w14:paraId="775C0BDC" w14:textId="7239635C" w:rsidR="002A692E" w:rsidRDefault="002A692E" w:rsidP="00493C4B">
      <w:pPr>
        <w:rPr>
          <w:rFonts w:asciiTheme="minorHAnsi" w:hAnsiTheme="minorHAnsi" w:cstheme="minorHAnsi"/>
        </w:rPr>
      </w:pPr>
      <w:r w:rsidRPr="004E7AB8">
        <w:rPr>
          <w:rFonts w:asciiTheme="minorHAnsi" w:hAnsiTheme="minorHAnsi" w:cstheme="minorHAnsi"/>
          <w:b/>
        </w:rPr>
        <w:t>Enhance retrofitted home energy improvement skills across the area</w:t>
      </w:r>
      <w:r w:rsidRPr="004E7AB8">
        <w:rPr>
          <w:rFonts w:asciiTheme="minorHAnsi" w:hAnsiTheme="minorHAnsi" w:cstheme="minorHAnsi"/>
        </w:rPr>
        <w:t xml:space="preserve"> – Cumberland Council should review the outcomes of the retrofitted home energy improvements training needs analysis currently being undertaken and seek to provide appropriate support to implement the training needs identified</w:t>
      </w:r>
      <w:r w:rsidR="00347734">
        <w:rPr>
          <w:rFonts w:asciiTheme="minorHAnsi" w:hAnsiTheme="minorHAnsi" w:cstheme="minorHAnsi"/>
        </w:rPr>
        <w:t>.</w:t>
      </w:r>
    </w:p>
    <w:p w14:paraId="29DC4FE7" w14:textId="77777777" w:rsidR="00347734" w:rsidRPr="004E7AB8" w:rsidRDefault="00347734" w:rsidP="00493C4B">
      <w:pPr>
        <w:rPr>
          <w:rFonts w:asciiTheme="minorHAnsi" w:hAnsiTheme="minorHAnsi" w:cstheme="minorHAnsi"/>
          <w:b/>
        </w:rPr>
      </w:pPr>
    </w:p>
    <w:p w14:paraId="6529A1E5" w14:textId="2D18E214" w:rsidR="00C54657" w:rsidRDefault="00A3105A" w:rsidP="00493C4B">
      <w:pPr>
        <w:rPr>
          <w:rFonts w:asciiTheme="minorHAnsi" w:eastAsia="Arial" w:hAnsiTheme="minorHAnsi" w:cstheme="minorHAnsi"/>
        </w:rPr>
      </w:pPr>
      <w:r w:rsidRPr="004E7AB8">
        <w:rPr>
          <w:rFonts w:asciiTheme="minorHAnsi" w:hAnsiTheme="minorHAnsi" w:cstheme="minorHAnsi"/>
          <w:b/>
        </w:rPr>
        <w:t>Energy in council buildings is from renewable or sustainable sources</w:t>
      </w:r>
      <w:r w:rsidRPr="004E7AB8">
        <w:rPr>
          <w:rFonts w:asciiTheme="minorHAnsi" w:hAnsiTheme="minorHAnsi" w:cstheme="minorHAnsi"/>
        </w:rPr>
        <w:t xml:space="preserve"> - </w:t>
      </w:r>
      <w:r w:rsidR="007C35DF" w:rsidRPr="004E7AB8">
        <w:rPr>
          <w:rFonts w:asciiTheme="minorHAnsi" w:hAnsiTheme="minorHAnsi" w:cstheme="minorHAnsi"/>
        </w:rPr>
        <w:t>The Council should</w:t>
      </w:r>
      <w:r w:rsidR="004805F2" w:rsidRPr="004E7AB8">
        <w:rPr>
          <w:rFonts w:asciiTheme="minorHAnsi" w:hAnsiTheme="minorHAnsi" w:cstheme="minorHAnsi"/>
        </w:rPr>
        <w:t xml:space="preserve"> work to</w:t>
      </w:r>
      <w:r w:rsidR="007C35DF" w:rsidRPr="004E7AB8">
        <w:rPr>
          <w:rFonts w:asciiTheme="minorHAnsi" w:hAnsiTheme="minorHAnsi" w:cstheme="minorHAnsi"/>
        </w:rPr>
        <w:t xml:space="preserve"> e</w:t>
      </w:r>
      <w:r w:rsidR="00BE131B" w:rsidRPr="004E7AB8">
        <w:rPr>
          <w:rFonts w:asciiTheme="minorHAnsi" w:hAnsiTheme="minorHAnsi" w:cstheme="minorHAnsi"/>
        </w:rPr>
        <w:t>nsure energy in council buildings is from renewable or sustainable sources.</w:t>
      </w:r>
      <w:r w:rsidR="00C87E91" w:rsidRPr="004E7AB8">
        <w:rPr>
          <w:rFonts w:asciiTheme="minorHAnsi" w:hAnsiTheme="minorHAnsi" w:cstheme="minorHAnsi"/>
        </w:rPr>
        <w:t xml:space="preserve"> Cumberland Council </w:t>
      </w:r>
      <w:r w:rsidR="00C87E91" w:rsidRPr="004E7AB8">
        <w:rPr>
          <w:rFonts w:asciiTheme="minorHAnsi" w:eastAsia="Arial" w:hAnsiTheme="minorHAnsi" w:cstheme="minorHAnsi"/>
        </w:rPr>
        <w:t>could consider environmental management systems and classifications such as ISO14001.</w:t>
      </w:r>
    </w:p>
    <w:p w14:paraId="2EA5F727" w14:textId="77777777" w:rsidR="00347734" w:rsidRPr="004E7AB8" w:rsidRDefault="00347734" w:rsidP="00493C4B">
      <w:pPr>
        <w:rPr>
          <w:rFonts w:asciiTheme="minorHAnsi" w:hAnsiTheme="minorHAnsi" w:cstheme="minorHAnsi"/>
        </w:rPr>
      </w:pPr>
    </w:p>
    <w:p w14:paraId="0AD12C5F" w14:textId="75F289DA" w:rsidR="005E4738" w:rsidRPr="004E7AB8" w:rsidRDefault="00A3105A" w:rsidP="005E4738">
      <w:pPr>
        <w:rPr>
          <w:rFonts w:asciiTheme="minorHAnsi" w:hAnsiTheme="minorHAnsi" w:cstheme="minorHAnsi"/>
        </w:rPr>
      </w:pPr>
      <w:r w:rsidRPr="004E7AB8">
        <w:rPr>
          <w:rFonts w:asciiTheme="minorHAnsi" w:hAnsiTheme="minorHAnsi" w:cstheme="minorHAnsi"/>
          <w:b/>
        </w:rPr>
        <w:t>Establish an emissions baseline for the Cumberland Council area</w:t>
      </w:r>
      <w:r w:rsidRPr="004E7AB8">
        <w:rPr>
          <w:rFonts w:asciiTheme="minorHAnsi" w:hAnsiTheme="minorHAnsi" w:cstheme="minorHAnsi"/>
        </w:rPr>
        <w:t xml:space="preserve"> - </w:t>
      </w:r>
      <w:r w:rsidR="00194B14" w:rsidRPr="004E7AB8">
        <w:rPr>
          <w:rFonts w:asciiTheme="minorHAnsi" w:hAnsiTheme="minorHAnsi" w:cstheme="minorHAnsi"/>
        </w:rPr>
        <w:t>Public interest in local authority activities towards net zero is increasing and the new Cumberland Council will be expected to provide relevant information. The Council will need to establish a</w:t>
      </w:r>
      <w:r w:rsidR="004805F2" w:rsidRPr="004E7AB8">
        <w:rPr>
          <w:rFonts w:asciiTheme="minorHAnsi" w:hAnsiTheme="minorHAnsi" w:cstheme="minorHAnsi"/>
        </w:rPr>
        <w:t>n emissions</w:t>
      </w:r>
      <w:r w:rsidR="00194B14" w:rsidRPr="004E7AB8">
        <w:rPr>
          <w:rFonts w:asciiTheme="minorHAnsi" w:hAnsiTheme="minorHAnsi" w:cstheme="minorHAnsi"/>
        </w:rPr>
        <w:t xml:space="preserve"> baseline for the Cumberland Council area, its services and operations, to help highlight buildings and services requiring decarbonisation work. </w:t>
      </w:r>
      <w:r w:rsidR="005E4738" w:rsidRPr="004E7AB8">
        <w:rPr>
          <w:rFonts w:asciiTheme="minorHAnsi" w:eastAsia="Times New Roman" w:hAnsiTheme="minorHAnsi" w:cstheme="minorHAnsi"/>
        </w:rPr>
        <w:br w:type="page"/>
      </w:r>
    </w:p>
    <w:tbl>
      <w:tblPr>
        <w:tblStyle w:val="TableGrid"/>
        <w:tblW w:w="9776" w:type="dxa"/>
        <w:tblLayout w:type="fixed"/>
        <w:tblLook w:val="06A0" w:firstRow="1" w:lastRow="0" w:firstColumn="1" w:lastColumn="0" w:noHBand="1" w:noVBand="1"/>
      </w:tblPr>
      <w:tblGrid>
        <w:gridCol w:w="704"/>
        <w:gridCol w:w="3969"/>
        <w:gridCol w:w="5103"/>
      </w:tblGrid>
      <w:tr w:rsidR="005E4738" w:rsidRPr="004E7AB8" w14:paraId="19310A87" w14:textId="77777777" w:rsidTr="3521F9A6">
        <w:tc>
          <w:tcPr>
            <w:tcW w:w="9776" w:type="dxa"/>
            <w:gridSpan w:val="3"/>
          </w:tcPr>
          <w:p w14:paraId="159FFA60" w14:textId="77777777" w:rsidR="005E4738" w:rsidRPr="004E7AB8" w:rsidRDefault="005E4738" w:rsidP="005E4738">
            <w:pPr>
              <w:spacing w:before="40" w:after="40"/>
              <w:rPr>
                <w:rFonts w:asciiTheme="minorHAnsi" w:eastAsia="Arial" w:hAnsiTheme="minorHAnsi" w:cstheme="minorHAnsi"/>
                <w:b/>
                <w:sz w:val="32"/>
                <w:szCs w:val="32"/>
              </w:rPr>
            </w:pPr>
            <w:r w:rsidRPr="004E7AB8">
              <w:rPr>
                <w:rFonts w:asciiTheme="minorHAnsi" w:eastAsia="Arial" w:hAnsiTheme="minorHAnsi" w:cstheme="minorHAnsi"/>
                <w:b/>
                <w:sz w:val="32"/>
                <w:szCs w:val="32"/>
              </w:rPr>
              <w:lastRenderedPageBreak/>
              <w:t xml:space="preserve">Section C:  Decarbonisation of transport &amp; reducing road miles </w:t>
            </w:r>
          </w:p>
          <w:p w14:paraId="355501C1" w14:textId="77777777" w:rsidR="005E4738" w:rsidRPr="004E7AB8" w:rsidRDefault="005E4738" w:rsidP="005E4738">
            <w:pPr>
              <w:spacing w:before="40" w:after="40"/>
              <w:rPr>
                <w:rFonts w:asciiTheme="minorHAnsi" w:eastAsia="Arial" w:hAnsiTheme="minorHAnsi" w:cstheme="minorHAnsi"/>
                <w:b/>
                <w:bCs/>
              </w:rPr>
            </w:pPr>
            <w:r w:rsidRPr="004E7AB8">
              <w:rPr>
                <w:rFonts w:asciiTheme="minorHAnsi" w:eastAsia="Times New Roman" w:hAnsiTheme="minorHAnsi"/>
                <w:b/>
                <w:bCs/>
                <w:color w:val="000000"/>
              </w:rPr>
              <w:t>We want to reduce traffic and shift to more sustainable modes of transport.  This will lead to improvements in emissions, air quality, noise and safety.</w:t>
            </w:r>
          </w:p>
        </w:tc>
      </w:tr>
      <w:tr w:rsidR="005E4738" w:rsidRPr="004E7AB8" w14:paraId="3E2FC19C" w14:textId="77777777" w:rsidTr="3521F9A6">
        <w:tc>
          <w:tcPr>
            <w:tcW w:w="704" w:type="dxa"/>
          </w:tcPr>
          <w:p w14:paraId="096DA67A" w14:textId="77777777" w:rsidR="005E4738" w:rsidRPr="004E7AB8" w:rsidRDefault="005E4738" w:rsidP="005E4738">
            <w:pPr>
              <w:rPr>
                <w:rFonts w:asciiTheme="minorHAnsi" w:hAnsiTheme="minorHAnsi" w:cstheme="minorHAnsi"/>
              </w:rPr>
            </w:pPr>
          </w:p>
        </w:tc>
        <w:tc>
          <w:tcPr>
            <w:tcW w:w="3969" w:type="dxa"/>
          </w:tcPr>
          <w:p w14:paraId="4E984A18" w14:textId="77777777" w:rsidR="005E4738" w:rsidRPr="004E7AB8" w:rsidRDefault="005E4738" w:rsidP="005E4738">
            <w:pPr>
              <w:rPr>
                <w:rFonts w:asciiTheme="minorHAnsi" w:eastAsia="Arial" w:hAnsiTheme="minorHAnsi" w:cstheme="minorHAnsi"/>
                <w:b/>
                <w:bCs/>
              </w:rPr>
            </w:pPr>
            <w:r w:rsidRPr="004E7AB8">
              <w:rPr>
                <w:rFonts w:asciiTheme="minorHAnsi" w:eastAsia="Arial" w:hAnsiTheme="minorHAnsi" w:cstheme="minorHAnsi"/>
                <w:b/>
                <w:bCs/>
              </w:rPr>
              <w:t>Actions</w:t>
            </w:r>
          </w:p>
        </w:tc>
        <w:tc>
          <w:tcPr>
            <w:tcW w:w="5103" w:type="dxa"/>
          </w:tcPr>
          <w:p w14:paraId="435F6844" w14:textId="77777777" w:rsidR="005E4738" w:rsidRPr="004E7AB8" w:rsidRDefault="005E4738" w:rsidP="005E4738">
            <w:pPr>
              <w:rPr>
                <w:rFonts w:asciiTheme="minorHAnsi" w:eastAsia="Arial" w:hAnsiTheme="minorHAnsi" w:cstheme="minorHAnsi"/>
                <w:b/>
                <w:bCs/>
              </w:rPr>
            </w:pPr>
            <w:r w:rsidRPr="004E7AB8">
              <w:rPr>
                <w:rFonts w:asciiTheme="minorHAnsi" w:eastAsia="Arial" w:hAnsiTheme="minorHAnsi" w:cstheme="minorHAnsi"/>
                <w:b/>
                <w:bCs/>
              </w:rPr>
              <w:t>Activity</w:t>
            </w:r>
          </w:p>
        </w:tc>
      </w:tr>
      <w:tr w:rsidR="005E4738" w:rsidRPr="004E7AB8" w14:paraId="7A7EAF2F" w14:textId="77777777" w:rsidTr="3521F9A6">
        <w:tc>
          <w:tcPr>
            <w:tcW w:w="704" w:type="dxa"/>
          </w:tcPr>
          <w:p w14:paraId="49234D65" w14:textId="77777777" w:rsidR="005E4738" w:rsidRPr="004E7AB8" w:rsidRDefault="005E4738" w:rsidP="005E4738">
            <w:pPr>
              <w:tabs>
                <w:tab w:val="center" w:pos="317"/>
              </w:tabs>
              <w:jc w:val="center"/>
              <w:rPr>
                <w:rFonts w:asciiTheme="minorHAnsi" w:hAnsiTheme="minorHAnsi" w:cstheme="minorHAnsi"/>
                <w:sz w:val="28"/>
                <w:szCs w:val="28"/>
              </w:rPr>
            </w:pPr>
            <w:r w:rsidRPr="004E7AB8">
              <w:rPr>
                <w:rFonts w:asciiTheme="minorHAnsi" w:eastAsia="Arial" w:hAnsiTheme="minorHAnsi" w:cstheme="minorHAnsi"/>
                <w:sz w:val="28"/>
                <w:szCs w:val="28"/>
              </w:rPr>
              <w:t>C1</w:t>
            </w:r>
          </w:p>
        </w:tc>
        <w:tc>
          <w:tcPr>
            <w:tcW w:w="3969" w:type="dxa"/>
          </w:tcPr>
          <w:p w14:paraId="6A5CFFB8" w14:textId="77777777" w:rsidR="005E4738" w:rsidRPr="004E7AB8" w:rsidRDefault="005E4738" w:rsidP="005E4738">
            <w:pPr>
              <w:rPr>
                <w:rFonts w:asciiTheme="minorHAnsi" w:hAnsiTheme="minorHAnsi" w:cstheme="minorHAnsi"/>
              </w:rPr>
            </w:pPr>
            <w:r w:rsidRPr="004E7AB8">
              <w:rPr>
                <w:rFonts w:asciiTheme="minorHAnsi" w:hAnsiTheme="minorHAnsi" w:cstheme="minorHAnsi"/>
              </w:rPr>
              <w:t>Contribute to addressing wider community-based transport issues</w:t>
            </w:r>
          </w:p>
          <w:p w14:paraId="0CCB227E" w14:textId="77777777" w:rsidR="005E4738" w:rsidRPr="004E7AB8" w:rsidRDefault="005E4738" w:rsidP="005E4738">
            <w:pPr>
              <w:rPr>
                <w:rFonts w:asciiTheme="minorHAnsi" w:eastAsia="Arial" w:hAnsiTheme="minorHAnsi" w:cstheme="minorHAnsi"/>
              </w:rPr>
            </w:pPr>
          </w:p>
        </w:tc>
        <w:tc>
          <w:tcPr>
            <w:tcW w:w="5103" w:type="dxa"/>
          </w:tcPr>
          <w:p w14:paraId="67F6FDC8" w14:textId="77777777" w:rsidR="005E4738" w:rsidRPr="004E7AB8" w:rsidRDefault="005E4738" w:rsidP="005F0AF1">
            <w:pPr>
              <w:pStyle w:val="ListParagraph"/>
              <w:numPr>
                <w:ilvl w:val="0"/>
                <w:numId w:val="10"/>
              </w:numPr>
              <w:ind w:left="317" w:hanging="317"/>
              <w:rPr>
                <w:rFonts w:cstheme="minorHAnsi"/>
              </w:rPr>
            </w:pPr>
            <w:r w:rsidRPr="004E7AB8">
              <w:rPr>
                <w:rFonts w:cstheme="minorHAnsi"/>
              </w:rPr>
              <w:t xml:space="preserve">transport savings by holding virtual meetings </w:t>
            </w:r>
          </w:p>
          <w:p w14:paraId="0972E2D6" w14:textId="77777777" w:rsidR="005E4738" w:rsidRPr="004E7AB8" w:rsidRDefault="005E4738" w:rsidP="005F0AF1">
            <w:pPr>
              <w:pStyle w:val="ListParagraph"/>
              <w:numPr>
                <w:ilvl w:val="0"/>
                <w:numId w:val="10"/>
              </w:numPr>
              <w:ind w:left="317" w:hanging="317"/>
              <w:rPr>
                <w:rFonts w:cstheme="minorHAnsi"/>
              </w:rPr>
            </w:pPr>
            <w:r w:rsidRPr="004E7AB8">
              <w:rPr>
                <w:rFonts w:cstheme="minorHAnsi"/>
              </w:rPr>
              <w:t>lobbying for more bus services</w:t>
            </w:r>
          </w:p>
          <w:p w14:paraId="5E22B5CC" w14:textId="77777777" w:rsidR="005E4738" w:rsidRPr="004E7AB8" w:rsidRDefault="007D4556" w:rsidP="005F0AF1">
            <w:pPr>
              <w:pStyle w:val="ListParagraph"/>
              <w:numPr>
                <w:ilvl w:val="0"/>
                <w:numId w:val="10"/>
              </w:numPr>
              <w:ind w:left="317" w:hanging="317"/>
              <w:rPr>
                <w:rFonts w:cstheme="minorHAnsi"/>
              </w:rPr>
            </w:pPr>
            <w:r w:rsidRPr="004E7AB8">
              <w:rPr>
                <w:rFonts w:cstheme="minorHAnsi"/>
              </w:rPr>
              <w:t xml:space="preserve">explore </w:t>
            </w:r>
            <w:r w:rsidR="00721020" w:rsidRPr="004E7AB8">
              <w:rPr>
                <w:rFonts w:cstheme="minorHAnsi"/>
              </w:rPr>
              <w:t>lift sharing</w:t>
            </w:r>
            <w:r w:rsidR="005E4738" w:rsidRPr="004E7AB8">
              <w:rPr>
                <w:rFonts w:cstheme="minorHAnsi"/>
              </w:rPr>
              <w:t xml:space="preserve"> apps</w:t>
            </w:r>
            <w:r w:rsidRPr="004E7AB8">
              <w:rPr>
                <w:rFonts w:cstheme="minorHAnsi"/>
              </w:rPr>
              <w:t xml:space="preserve"> and the use of data these can provide</w:t>
            </w:r>
          </w:p>
          <w:p w14:paraId="1774E4EA" w14:textId="74A5449F" w:rsidR="00392C11" w:rsidRPr="004E7AB8" w:rsidRDefault="00392C11" w:rsidP="005F0AF1">
            <w:pPr>
              <w:pStyle w:val="ListParagraph"/>
              <w:numPr>
                <w:ilvl w:val="0"/>
                <w:numId w:val="10"/>
              </w:numPr>
              <w:ind w:left="317" w:hanging="317"/>
              <w:rPr>
                <w:rFonts w:cstheme="minorHAnsi"/>
              </w:rPr>
            </w:pPr>
            <w:r w:rsidRPr="004E7AB8">
              <w:rPr>
                <w:rFonts w:cstheme="minorHAnsi"/>
              </w:rPr>
              <w:t>respond to changes as a result of greater numbers of people working from home</w:t>
            </w:r>
          </w:p>
        </w:tc>
      </w:tr>
      <w:tr w:rsidR="005E4738" w:rsidRPr="004E7AB8" w14:paraId="3154E230" w14:textId="77777777" w:rsidTr="3521F9A6">
        <w:trPr>
          <w:trHeight w:val="1311"/>
        </w:trPr>
        <w:tc>
          <w:tcPr>
            <w:tcW w:w="704" w:type="dxa"/>
          </w:tcPr>
          <w:p w14:paraId="69139788" w14:textId="77777777" w:rsidR="005E4738" w:rsidRPr="004E7AB8" w:rsidRDefault="005E4738" w:rsidP="005E4738">
            <w:pPr>
              <w:jc w:val="center"/>
              <w:rPr>
                <w:rFonts w:asciiTheme="minorHAnsi" w:hAnsiTheme="minorHAnsi" w:cstheme="minorHAnsi"/>
                <w:sz w:val="28"/>
                <w:szCs w:val="28"/>
              </w:rPr>
            </w:pPr>
            <w:r w:rsidRPr="004E7AB8">
              <w:rPr>
                <w:rFonts w:asciiTheme="minorHAnsi" w:eastAsia="Arial" w:hAnsiTheme="minorHAnsi" w:cstheme="minorHAnsi"/>
                <w:sz w:val="28"/>
                <w:szCs w:val="28"/>
              </w:rPr>
              <w:t>C2</w:t>
            </w:r>
          </w:p>
        </w:tc>
        <w:tc>
          <w:tcPr>
            <w:tcW w:w="3969" w:type="dxa"/>
          </w:tcPr>
          <w:p w14:paraId="2FA9272E"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Review existing car user policy to identify sustainable travel incentives</w:t>
            </w:r>
          </w:p>
        </w:tc>
        <w:tc>
          <w:tcPr>
            <w:tcW w:w="5103" w:type="dxa"/>
          </w:tcPr>
          <w:p w14:paraId="0750E356" w14:textId="77777777" w:rsidR="005E4738" w:rsidRPr="004E7AB8" w:rsidRDefault="005E4738" w:rsidP="005F0AF1">
            <w:pPr>
              <w:pStyle w:val="ListParagraph"/>
              <w:numPr>
                <w:ilvl w:val="0"/>
                <w:numId w:val="7"/>
              </w:numPr>
              <w:ind w:left="317" w:hanging="283"/>
              <w:rPr>
                <w:rFonts w:eastAsia="Arial" w:cstheme="minorHAnsi"/>
              </w:rPr>
            </w:pPr>
            <w:r w:rsidRPr="004E7AB8">
              <w:rPr>
                <w:rFonts w:eastAsia="Arial" w:cstheme="minorHAnsi"/>
              </w:rPr>
              <w:t xml:space="preserve">consider staff pool bicycle scheme </w:t>
            </w:r>
          </w:p>
          <w:p w14:paraId="452E02A1" w14:textId="77777777" w:rsidR="005E4738" w:rsidRPr="004E7AB8" w:rsidRDefault="005E4738" w:rsidP="005F0AF1">
            <w:pPr>
              <w:pStyle w:val="ListParagraph"/>
              <w:numPr>
                <w:ilvl w:val="0"/>
                <w:numId w:val="7"/>
              </w:numPr>
              <w:ind w:left="317" w:hanging="283"/>
              <w:rPr>
                <w:rFonts w:eastAsia="Arial" w:cstheme="minorHAnsi"/>
              </w:rPr>
            </w:pPr>
            <w:r w:rsidRPr="004E7AB8">
              <w:rPr>
                <w:rFonts w:eastAsia="Arial" w:cstheme="minorHAnsi"/>
              </w:rPr>
              <w:t>continue supported purchase schemes for staff</w:t>
            </w:r>
          </w:p>
          <w:p w14:paraId="1127B0A9" w14:textId="77777777" w:rsidR="005E4738" w:rsidRPr="004E7AB8" w:rsidRDefault="005E4738" w:rsidP="005F0AF1">
            <w:pPr>
              <w:pStyle w:val="ListParagraph"/>
              <w:numPr>
                <w:ilvl w:val="0"/>
                <w:numId w:val="7"/>
              </w:numPr>
              <w:ind w:left="317" w:hanging="283"/>
              <w:rPr>
                <w:rFonts w:eastAsia="Arial" w:cstheme="minorHAnsi"/>
              </w:rPr>
            </w:pPr>
            <w:r w:rsidRPr="004E7AB8">
              <w:rPr>
                <w:rFonts w:cstheme="minorHAnsi"/>
              </w:rPr>
              <w:t>encourage staff use of public transport</w:t>
            </w:r>
            <w:r w:rsidRPr="004E7AB8">
              <w:rPr>
                <w:rFonts w:eastAsia="Arial" w:cstheme="minorHAnsi"/>
              </w:rPr>
              <w:t xml:space="preserve"> </w:t>
            </w:r>
          </w:p>
          <w:p w14:paraId="071C0252" w14:textId="50F062CB" w:rsidR="005E4738" w:rsidRPr="004E7AB8" w:rsidRDefault="005E4738" w:rsidP="005F0AF1">
            <w:pPr>
              <w:pStyle w:val="ListParagraph"/>
              <w:numPr>
                <w:ilvl w:val="0"/>
                <w:numId w:val="7"/>
              </w:numPr>
              <w:ind w:left="317" w:hanging="283"/>
              <w:rPr>
                <w:rFonts w:eastAsia="Arial"/>
              </w:rPr>
            </w:pPr>
            <w:r w:rsidRPr="004E7AB8">
              <w:rPr>
                <w:rFonts w:eastAsia="Arial"/>
              </w:rPr>
              <w:t>regularly promote sensible driving message to staff and members</w:t>
            </w:r>
          </w:p>
          <w:p w14:paraId="3AB0F286" w14:textId="0827DE71" w:rsidR="005E4738" w:rsidRPr="004E7AB8" w:rsidRDefault="3521F9A6" w:rsidP="005F0AF1">
            <w:pPr>
              <w:pStyle w:val="ListParagraph"/>
              <w:numPr>
                <w:ilvl w:val="0"/>
                <w:numId w:val="7"/>
              </w:numPr>
              <w:ind w:left="317" w:hanging="283"/>
            </w:pPr>
            <w:r w:rsidRPr="004E7AB8">
              <w:rPr>
                <w:rFonts w:eastAsia="Arial"/>
              </w:rPr>
              <w:t>Continue to operate flexible, agile and remote working arrang</w:t>
            </w:r>
            <w:r w:rsidR="0056707B" w:rsidRPr="004E7AB8">
              <w:rPr>
                <w:rFonts w:eastAsia="Arial"/>
              </w:rPr>
              <w:t>e</w:t>
            </w:r>
            <w:r w:rsidRPr="004E7AB8">
              <w:rPr>
                <w:rFonts w:eastAsia="Arial"/>
              </w:rPr>
              <w:t>ments to minimise staff travel</w:t>
            </w:r>
          </w:p>
        </w:tc>
      </w:tr>
      <w:tr w:rsidR="005E4738" w:rsidRPr="004E7AB8" w14:paraId="545B2938" w14:textId="77777777" w:rsidTr="3521F9A6">
        <w:tc>
          <w:tcPr>
            <w:tcW w:w="704" w:type="dxa"/>
          </w:tcPr>
          <w:p w14:paraId="2076074F" w14:textId="77777777" w:rsidR="005E4738" w:rsidRPr="004E7AB8" w:rsidRDefault="005E4738" w:rsidP="005E4738">
            <w:pPr>
              <w:jc w:val="center"/>
              <w:rPr>
                <w:rFonts w:asciiTheme="minorHAnsi" w:hAnsiTheme="minorHAnsi" w:cstheme="minorHAnsi"/>
                <w:sz w:val="28"/>
                <w:szCs w:val="28"/>
              </w:rPr>
            </w:pPr>
            <w:r w:rsidRPr="004E7AB8">
              <w:rPr>
                <w:rFonts w:asciiTheme="minorHAnsi" w:eastAsia="Arial" w:hAnsiTheme="minorHAnsi" w:cstheme="minorHAnsi"/>
                <w:sz w:val="28"/>
                <w:szCs w:val="28"/>
              </w:rPr>
              <w:t>C3</w:t>
            </w:r>
          </w:p>
        </w:tc>
        <w:tc>
          <w:tcPr>
            <w:tcW w:w="3969" w:type="dxa"/>
          </w:tcPr>
          <w:p w14:paraId="6B031A31"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Work with main partners to achieve reduction in energy use and greenhouse gases in the delivery of Council services</w:t>
            </w:r>
          </w:p>
          <w:p w14:paraId="7110C85A" w14:textId="77777777" w:rsidR="005E4738" w:rsidRPr="004E7AB8" w:rsidRDefault="005E4738" w:rsidP="005E4738">
            <w:pPr>
              <w:rPr>
                <w:rFonts w:asciiTheme="minorHAnsi" w:eastAsia="Arial" w:hAnsiTheme="minorHAnsi" w:cstheme="minorHAnsi"/>
              </w:rPr>
            </w:pPr>
          </w:p>
        </w:tc>
        <w:tc>
          <w:tcPr>
            <w:tcW w:w="5103" w:type="dxa"/>
          </w:tcPr>
          <w:p w14:paraId="2BE31CF5"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Particularly in relation to:</w:t>
            </w:r>
          </w:p>
          <w:p w14:paraId="42DAAB03" w14:textId="77777777" w:rsidR="005E4738" w:rsidRPr="004E7AB8" w:rsidRDefault="005E4738" w:rsidP="005F0AF1">
            <w:pPr>
              <w:pStyle w:val="ListParagraph"/>
              <w:numPr>
                <w:ilvl w:val="0"/>
                <w:numId w:val="19"/>
              </w:numPr>
              <w:ind w:left="317" w:hanging="283"/>
              <w:rPr>
                <w:rFonts w:cstheme="minorHAnsi"/>
              </w:rPr>
            </w:pPr>
            <w:r w:rsidRPr="004E7AB8">
              <w:rPr>
                <w:rFonts w:eastAsia="Arial" w:cstheme="minorHAnsi"/>
              </w:rPr>
              <w:t>planning replacement of vehicles</w:t>
            </w:r>
            <w:r w:rsidRPr="004E7AB8">
              <w:rPr>
                <w:rFonts w:cstheme="minorHAnsi"/>
              </w:rPr>
              <w:t xml:space="preserve"> </w:t>
            </w:r>
          </w:p>
          <w:p w14:paraId="59DF5AEB" w14:textId="77777777" w:rsidR="005E4738" w:rsidRPr="004E7AB8" w:rsidRDefault="005E4738" w:rsidP="005F0AF1">
            <w:pPr>
              <w:pStyle w:val="ListParagraph"/>
              <w:numPr>
                <w:ilvl w:val="0"/>
                <w:numId w:val="19"/>
              </w:numPr>
              <w:ind w:left="317" w:hanging="283"/>
              <w:rPr>
                <w:rFonts w:cstheme="minorHAnsi"/>
              </w:rPr>
            </w:pPr>
            <w:r w:rsidRPr="004E7AB8">
              <w:rPr>
                <w:rFonts w:cstheme="minorHAnsi"/>
              </w:rPr>
              <w:t>encourage transition from petrol fuelled equipment to electric</w:t>
            </w:r>
          </w:p>
          <w:p w14:paraId="3D111B90" w14:textId="0B8BC628" w:rsidR="005E4738" w:rsidRPr="004E7AB8" w:rsidRDefault="005E4738" w:rsidP="005F0AF1">
            <w:pPr>
              <w:pStyle w:val="ListParagraph"/>
              <w:numPr>
                <w:ilvl w:val="0"/>
                <w:numId w:val="19"/>
              </w:numPr>
              <w:ind w:left="317" w:hanging="283"/>
              <w:rPr>
                <w:rFonts w:cstheme="minorHAnsi"/>
              </w:rPr>
            </w:pPr>
            <w:r w:rsidRPr="004E7AB8">
              <w:rPr>
                <w:rFonts w:cstheme="minorHAnsi"/>
              </w:rPr>
              <w:t>Reducing distances and frequency of travel</w:t>
            </w:r>
          </w:p>
        </w:tc>
      </w:tr>
      <w:tr w:rsidR="005E4738" w:rsidRPr="004E7AB8" w14:paraId="33FCB0FF" w14:textId="77777777" w:rsidTr="3521F9A6">
        <w:trPr>
          <w:trHeight w:val="1084"/>
        </w:trPr>
        <w:tc>
          <w:tcPr>
            <w:tcW w:w="704" w:type="dxa"/>
          </w:tcPr>
          <w:p w14:paraId="4849353E" w14:textId="77777777" w:rsidR="005E4738" w:rsidRPr="004E7AB8" w:rsidRDefault="005E4738" w:rsidP="005E4738">
            <w:pPr>
              <w:jc w:val="center"/>
              <w:rPr>
                <w:rFonts w:asciiTheme="minorHAnsi" w:eastAsia="Arial" w:hAnsiTheme="minorHAnsi" w:cstheme="minorHAnsi"/>
                <w:sz w:val="28"/>
                <w:szCs w:val="28"/>
              </w:rPr>
            </w:pPr>
            <w:r w:rsidRPr="004E7AB8">
              <w:rPr>
                <w:rFonts w:asciiTheme="minorHAnsi" w:eastAsia="Arial" w:hAnsiTheme="minorHAnsi" w:cstheme="minorHAnsi"/>
                <w:sz w:val="28"/>
                <w:szCs w:val="28"/>
              </w:rPr>
              <w:t>C4</w:t>
            </w:r>
          </w:p>
        </w:tc>
        <w:tc>
          <w:tcPr>
            <w:tcW w:w="3969" w:type="dxa"/>
          </w:tcPr>
          <w:p w14:paraId="3B8C5494" w14:textId="77777777" w:rsidR="005E4738" w:rsidRPr="004E7AB8" w:rsidRDefault="005E4738" w:rsidP="005E4738">
            <w:pPr>
              <w:rPr>
                <w:rFonts w:asciiTheme="minorHAnsi" w:hAnsiTheme="minorHAnsi" w:cstheme="minorHAnsi"/>
              </w:rPr>
            </w:pPr>
            <w:r w:rsidRPr="004E7AB8">
              <w:rPr>
                <w:rFonts w:asciiTheme="minorHAnsi" w:hAnsiTheme="minorHAnsi" w:cstheme="minorHAnsi"/>
              </w:rPr>
              <w:t xml:space="preserve">Maximise benefits of projects by partners </w:t>
            </w:r>
          </w:p>
        </w:tc>
        <w:tc>
          <w:tcPr>
            <w:tcW w:w="5103" w:type="dxa"/>
          </w:tcPr>
          <w:p w14:paraId="50C73F1E" w14:textId="4EA32F26" w:rsidR="00CC3FEB" w:rsidRPr="004E7AB8" w:rsidRDefault="041953E5" w:rsidP="005F0AF1">
            <w:pPr>
              <w:pStyle w:val="ListParagraph"/>
              <w:numPr>
                <w:ilvl w:val="0"/>
                <w:numId w:val="42"/>
              </w:numPr>
              <w:ind w:left="320" w:hanging="283"/>
              <w:rPr>
                <w:rFonts w:eastAsia="Arial"/>
              </w:rPr>
            </w:pPr>
            <w:r w:rsidRPr="004E7AB8">
              <w:t>s</w:t>
            </w:r>
            <w:r w:rsidR="005E4738" w:rsidRPr="004E7AB8">
              <w:t xml:space="preserve">upport projects </w:t>
            </w:r>
            <w:r w:rsidR="00556F5E" w:rsidRPr="004E7AB8">
              <w:t>to install</w:t>
            </w:r>
            <w:r w:rsidR="005E4738" w:rsidRPr="004E7AB8">
              <w:t xml:space="preserve"> </w:t>
            </w:r>
            <w:r w:rsidR="3573D88C" w:rsidRPr="004E7AB8">
              <w:t xml:space="preserve">electric vehicle charge points with providers </w:t>
            </w:r>
            <w:r w:rsidR="00CC3FEB" w:rsidRPr="004E7AB8">
              <w:t>and partners</w:t>
            </w:r>
          </w:p>
          <w:p w14:paraId="31AC2463" w14:textId="05FCDD6C" w:rsidR="005E4738" w:rsidRPr="004E7AB8" w:rsidRDefault="041953E5" w:rsidP="005F0AF1">
            <w:pPr>
              <w:pStyle w:val="ListParagraph"/>
              <w:numPr>
                <w:ilvl w:val="0"/>
                <w:numId w:val="42"/>
              </w:numPr>
              <w:ind w:left="320" w:hanging="283"/>
              <w:rPr>
                <w:rFonts w:eastAsia="Arial"/>
              </w:rPr>
            </w:pPr>
            <w:r w:rsidRPr="004E7AB8">
              <w:t>f</w:t>
            </w:r>
            <w:r w:rsidR="005E4738" w:rsidRPr="004E7AB8">
              <w:t>urther promote Local Cycling and Walking Plans (LCWiPs)</w:t>
            </w:r>
          </w:p>
        </w:tc>
      </w:tr>
      <w:tr w:rsidR="007D4556" w:rsidRPr="004E7AB8" w14:paraId="1ACEBCEA" w14:textId="77777777" w:rsidTr="3521F9A6">
        <w:trPr>
          <w:trHeight w:val="550"/>
        </w:trPr>
        <w:tc>
          <w:tcPr>
            <w:tcW w:w="704" w:type="dxa"/>
          </w:tcPr>
          <w:p w14:paraId="45EAD2F2" w14:textId="6DEF2520" w:rsidR="007D4556" w:rsidRPr="004E7AB8" w:rsidRDefault="007D4556" w:rsidP="005E4738">
            <w:pPr>
              <w:jc w:val="center"/>
              <w:rPr>
                <w:rFonts w:asciiTheme="minorHAnsi" w:eastAsia="Arial" w:hAnsiTheme="minorHAnsi" w:cstheme="minorHAnsi"/>
                <w:sz w:val="28"/>
                <w:szCs w:val="28"/>
              </w:rPr>
            </w:pPr>
            <w:r w:rsidRPr="004E7AB8">
              <w:rPr>
                <w:rFonts w:asciiTheme="minorHAnsi" w:eastAsia="Arial" w:hAnsiTheme="minorHAnsi" w:cstheme="minorHAnsi"/>
                <w:sz w:val="28"/>
                <w:szCs w:val="28"/>
              </w:rPr>
              <w:t>C5</w:t>
            </w:r>
          </w:p>
        </w:tc>
        <w:tc>
          <w:tcPr>
            <w:tcW w:w="3969" w:type="dxa"/>
          </w:tcPr>
          <w:p w14:paraId="5CAB6A26" w14:textId="2358BBE3" w:rsidR="007D4556" w:rsidRPr="004E7AB8" w:rsidRDefault="00721020" w:rsidP="005E4738">
            <w:pPr>
              <w:rPr>
                <w:rFonts w:asciiTheme="minorHAnsi" w:hAnsiTheme="minorHAnsi" w:cstheme="minorHAnsi"/>
              </w:rPr>
            </w:pPr>
            <w:r w:rsidRPr="004E7AB8">
              <w:rPr>
                <w:rFonts w:asciiTheme="minorHAnsi" w:hAnsiTheme="minorHAnsi" w:cstheme="minorHAnsi"/>
              </w:rPr>
              <w:t>Promote</w:t>
            </w:r>
            <w:r w:rsidR="007D4556" w:rsidRPr="004E7AB8">
              <w:rPr>
                <w:rFonts w:asciiTheme="minorHAnsi" w:hAnsiTheme="minorHAnsi" w:cstheme="minorHAnsi"/>
              </w:rPr>
              <w:t xml:space="preserve"> </w:t>
            </w:r>
            <w:r w:rsidR="0005795A" w:rsidRPr="004E7AB8">
              <w:rPr>
                <w:rFonts w:asciiTheme="minorHAnsi" w:hAnsiTheme="minorHAnsi" w:cstheme="minorHAnsi"/>
              </w:rPr>
              <w:t>sustainable travel</w:t>
            </w:r>
            <w:r w:rsidRPr="004E7AB8">
              <w:rPr>
                <w:rFonts w:asciiTheme="minorHAnsi" w:hAnsiTheme="minorHAnsi" w:cstheme="minorHAnsi"/>
              </w:rPr>
              <w:t xml:space="preserve"> options</w:t>
            </w:r>
          </w:p>
        </w:tc>
        <w:tc>
          <w:tcPr>
            <w:tcW w:w="5103" w:type="dxa"/>
          </w:tcPr>
          <w:p w14:paraId="371424A6" w14:textId="37516092" w:rsidR="007D4556" w:rsidRPr="004E7AB8" w:rsidRDefault="00721020" w:rsidP="007D4556">
            <w:pPr>
              <w:rPr>
                <w:rFonts w:asciiTheme="minorHAnsi" w:hAnsiTheme="minorHAnsi" w:cstheme="minorHAnsi"/>
              </w:rPr>
            </w:pPr>
            <w:r w:rsidRPr="004E7AB8">
              <w:rPr>
                <w:rFonts w:asciiTheme="minorHAnsi" w:hAnsiTheme="minorHAnsi" w:cstheme="minorHAnsi"/>
              </w:rPr>
              <w:t>Work with groups involved in promoting sustainable travel to support initiatives</w:t>
            </w:r>
          </w:p>
        </w:tc>
      </w:tr>
    </w:tbl>
    <w:p w14:paraId="373032CA" w14:textId="77777777" w:rsidR="00C54657" w:rsidRPr="004E7AB8" w:rsidRDefault="00C54657" w:rsidP="00C54657">
      <w:pPr>
        <w:pStyle w:val="Heading3"/>
        <w:spacing w:before="360" w:after="240"/>
        <w:rPr>
          <w:rFonts w:asciiTheme="minorHAnsi" w:hAnsiTheme="minorHAnsi" w:cstheme="minorHAnsi"/>
          <w:b/>
          <w:color w:val="2E74B5" w:themeColor="accent1" w:themeShade="BF"/>
          <w:sz w:val="28"/>
          <w:szCs w:val="28"/>
        </w:rPr>
      </w:pPr>
      <w:r w:rsidRPr="004E7AB8">
        <w:rPr>
          <w:rFonts w:asciiTheme="minorHAnsi" w:hAnsiTheme="minorHAnsi" w:cstheme="minorHAnsi"/>
          <w:b/>
          <w:color w:val="2E74B5" w:themeColor="accent1" w:themeShade="BF"/>
          <w:sz w:val="28"/>
          <w:szCs w:val="28"/>
        </w:rPr>
        <w:t>What has been achieved so far?</w:t>
      </w:r>
    </w:p>
    <w:p w14:paraId="0AEA24CB" w14:textId="59674F1E" w:rsidR="00463AF5" w:rsidRDefault="00463AF5" w:rsidP="00463AF5">
      <w:pPr>
        <w:ind w:left="567" w:hanging="567"/>
        <w:rPr>
          <w:rFonts w:asciiTheme="minorHAnsi" w:hAnsiTheme="minorHAnsi"/>
        </w:rPr>
      </w:pPr>
      <w:r w:rsidRPr="004E7AB8">
        <w:rPr>
          <w:rFonts w:asciiTheme="minorHAnsi" w:hAnsiTheme="minorHAnsi"/>
        </w:rPr>
        <w:t>C1:</w:t>
      </w:r>
      <w:r w:rsidRPr="004E7AB8">
        <w:rPr>
          <w:rFonts w:asciiTheme="minorHAnsi" w:hAnsiTheme="minorHAnsi"/>
        </w:rPr>
        <w:tab/>
        <w:t>COVID19 led to a change in travel and working patterns which has massively decreased road miles. Many of these adaptations will be retained for the future.</w:t>
      </w:r>
    </w:p>
    <w:p w14:paraId="6B5317A6" w14:textId="77777777" w:rsidR="00347734" w:rsidRPr="004E7AB8" w:rsidRDefault="00347734" w:rsidP="00463AF5">
      <w:pPr>
        <w:ind w:left="567" w:hanging="567"/>
        <w:rPr>
          <w:rFonts w:asciiTheme="minorHAnsi" w:hAnsiTheme="minorHAnsi"/>
        </w:rPr>
      </w:pPr>
    </w:p>
    <w:p w14:paraId="2B891E04" w14:textId="20D14EAB" w:rsidR="00463AF5" w:rsidRDefault="00463AF5" w:rsidP="00463AF5">
      <w:pPr>
        <w:ind w:left="567" w:hanging="567"/>
        <w:rPr>
          <w:rFonts w:asciiTheme="minorHAnsi" w:hAnsiTheme="minorHAnsi"/>
        </w:rPr>
      </w:pPr>
      <w:r w:rsidRPr="004E7AB8">
        <w:rPr>
          <w:rFonts w:asciiTheme="minorHAnsi" w:hAnsiTheme="minorHAnsi"/>
        </w:rPr>
        <w:t>C2:</w:t>
      </w:r>
      <w:r w:rsidRPr="004E7AB8">
        <w:rPr>
          <w:rFonts w:asciiTheme="minorHAnsi" w:hAnsiTheme="minorHAnsi"/>
        </w:rPr>
        <w:tab/>
        <w:t>The Council’s staff travel policy require</w:t>
      </w:r>
      <w:r w:rsidR="000942D6" w:rsidRPr="004E7AB8">
        <w:rPr>
          <w:rFonts w:asciiTheme="minorHAnsi" w:hAnsiTheme="minorHAnsi"/>
        </w:rPr>
        <w:t>s</w:t>
      </w:r>
      <w:r w:rsidRPr="004E7AB8">
        <w:rPr>
          <w:rFonts w:asciiTheme="minorHAnsi" w:hAnsiTheme="minorHAnsi"/>
        </w:rPr>
        <w:t xml:space="preserve"> staff to make efficient journeys and consider public transport.</w:t>
      </w:r>
    </w:p>
    <w:p w14:paraId="18C3B849" w14:textId="77777777" w:rsidR="00347734" w:rsidRPr="004E7AB8" w:rsidRDefault="00347734" w:rsidP="00463AF5">
      <w:pPr>
        <w:ind w:left="567" w:hanging="567"/>
        <w:rPr>
          <w:rFonts w:asciiTheme="minorHAnsi" w:hAnsiTheme="minorHAnsi"/>
        </w:rPr>
      </w:pPr>
    </w:p>
    <w:p w14:paraId="4C5E2884" w14:textId="0781A39B" w:rsidR="00463AF5" w:rsidRDefault="00463AF5" w:rsidP="00463AF5">
      <w:pPr>
        <w:ind w:left="567"/>
        <w:rPr>
          <w:rFonts w:asciiTheme="minorHAnsi" w:hAnsiTheme="minorHAnsi"/>
        </w:rPr>
      </w:pPr>
      <w:r w:rsidRPr="004E7AB8">
        <w:rPr>
          <w:rFonts w:asciiTheme="minorHAnsi" w:hAnsiTheme="minorHAnsi"/>
        </w:rPr>
        <w:t xml:space="preserve">The Council currently promotes a scheme to encourage staff to cycle to work. </w:t>
      </w:r>
    </w:p>
    <w:p w14:paraId="136E1F51" w14:textId="77777777" w:rsidR="00347734" w:rsidRPr="004E7AB8" w:rsidRDefault="00347734" w:rsidP="00463AF5">
      <w:pPr>
        <w:ind w:left="567"/>
        <w:rPr>
          <w:rFonts w:asciiTheme="minorHAnsi" w:hAnsiTheme="minorHAnsi"/>
        </w:rPr>
      </w:pPr>
    </w:p>
    <w:p w14:paraId="1AD50E36" w14:textId="203F75BB" w:rsidR="00556F5E" w:rsidRDefault="00463AF5" w:rsidP="00463AF5">
      <w:pPr>
        <w:ind w:left="567" w:hanging="567"/>
        <w:rPr>
          <w:rFonts w:asciiTheme="minorHAnsi" w:hAnsiTheme="minorHAnsi"/>
        </w:rPr>
      </w:pPr>
      <w:r w:rsidRPr="004E7AB8">
        <w:rPr>
          <w:rFonts w:asciiTheme="minorHAnsi" w:hAnsiTheme="minorHAnsi"/>
        </w:rPr>
        <w:t xml:space="preserve">C3: </w:t>
      </w:r>
      <w:r w:rsidRPr="004E7AB8">
        <w:rPr>
          <w:rFonts w:asciiTheme="minorHAnsi" w:hAnsiTheme="minorHAnsi"/>
        </w:rPr>
        <w:tab/>
        <w:t xml:space="preserve">Electric vehicles have been recently purchased for some Council Services. </w:t>
      </w:r>
    </w:p>
    <w:p w14:paraId="3D944A38" w14:textId="77777777" w:rsidR="00347734" w:rsidRPr="004E7AB8" w:rsidRDefault="00347734" w:rsidP="00463AF5">
      <w:pPr>
        <w:ind w:left="567" w:hanging="567"/>
        <w:rPr>
          <w:rFonts w:asciiTheme="minorHAnsi" w:hAnsiTheme="minorHAnsi"/>
        </w:rPr>
      </w:pPr>
    </w:p>
    <w:p w14:paraId="45F36893" w14:textId="48617D10" w:rsidR="00463AF5" w:rsidRDefault="00556F5E" w:rsidP="00463AF5">
      <w:pPr>
        <w:ind w:left="567" w:hanging="567"/>
        <w:rPr>
          <w:rFonts w:asciiTheme="minorHAnsi" w:hAnsiTheme="minorHAnsi"/>
        </w:rPr>
      </w:pPr>
      <w:r w:rsidRPr="004E7AB8">
        <w:rPr>
          <w:rFonts w:asciiTheme="minorHAnsi" w:hAnsiTheme="minorHAnsi"/>
        </w:rPr>
        <w:tab/>
      </w:r>
      <w:r w:rsidR="008A68C9" w:rsidRPr="004E7AB8">
        <w:rPr>
          <w:rFonts w:asciiTheme="minorHAnsi" w:hAnsiTheme="minorHAnsi"/>
        </w:rPr>
        <w:t>The Council has been represented on the</w:t>
      </w:r>
      <w:r w:rsidRPr="004E7AB8">
        <w:rPr>
          <w:rFonts w:asciiTheme="minorHAnsi" w:hAnsiTheme="minorHAnsi"/>
        </w:rPr>
        <w:t xml:space="preserve"> ZCCP</w:t>
      </w:r>
      <w:r w:rsidR="008A68C9" w:rsidRPr="004E7AB8">
        <w:rPr>
          <w:rFonts w:asciiTheme="minorHAnsi" w:hAnsiTheme="minorHAnsi"/>
        </w:rPr>
        <w:t xml:space="preserve"> transport </w:t>
      </w:r>
      <w:r w:rsidR="00347734">
        <w:rPr>
          <w:rFonts w:asciiTheme="minorHAnsi" w:hAnsiTheme="minorHAnsi"/>
        </w:rPr>
        <w:t xml:space="preserve">sector </w:t>
      </w:r>
      <w:r w:rsidR="008A68C9" w:rsidRPr="004E7AB8">
        <w:rPr>
          <w:rFonts w:asciiTheme="minorHAnsi" w:hAnsiTheme="minorHAnsi"/>
        </w:rPr>
        <w:t>group.</w:t>
      </w:r>
      <w:r w:rsidRPr="004E7AB8">
        <w:rPr>
          <w:rFonts w:asciiTheme="minorHAnsi" w:hAnsiTheme="minorHAnsi"/>
        </w:rPr>
        <w:t xml:space="preserve"> </w:t>
      </w:r>
      <w:r w:rsidR="00463AF5" w:rsidRPr="004E7AB8">
        <w:rPr>
          <w:rFonts w:asciiTheme="minorHAnsi" w:hAnsiTheme="minorHAnsi"/>
        </w:rPr>
        <w:t xml:space="preserve"> </w:t>
      </w:r>
    </w:p>
    <w:p w14:paraId="5F079851" w14:textId="77777777" w:rsidR="00347734" w:rsidRPr="004E7AB8" w:rsidRDefault="00347734" w:rsidP="00463AF5">
      <w:pPr>
        <w:ind w:left="567" w:hanging="567"/>
        <w:rPr>
          <w:rFonts w:asciiTheme="minorHAnsi" w:hAnsiTheme="minorHAnsi"/>
        </w:rPr>
      </w:pPr>
    </w:p>
    <w:p w14:paraId="097D0509" w14:textId="5E87DF02" w:rsidR="00556F5E" w:rsidRDefault="00463AF5" w:rsidP="00463AF5">
      <w:pPr>
        <w:ind w:left="567" w:hanging="567"/>
        <w:rPr>
          <w:rFonts w:asciiTheme="minorHAnsi" w:hAnsiTheme="minorHAnsi"/>
        </w:rPr>
      </w:pPr>
      <w:r w:rsidRPr="004E7AB8">
        <w:rPr>
          <w:rFonts w:asciiTheme="minorHAnsi" w:hAnsiTheme="minorHAnsi"/>
        </w:rPr>
        <w:lastRenderedPageBreak/>
        <w:t>C4:</w:t>
      </w:r>
      <w:r w:rsidRPr="004E7AB8">
        <w:rPr>
          <w:rFonts w:asciiTheme="minorHAnsi" w:hAnsiTheme="minorHAnsi"/>
        </w:rPr>
        <w:tab/>
      </w:r>
      <w:r w:rsidR="00556F5E" w:rsidRPr="004E7AB8">
        <w:rPr>
          <w:rFonts w:asciiTheme="minorHAnsi" w:hAnsiTheme="minorHAnsi"/>
        </w:rPr>
        <w:t xml:space="preserve">The Council has been a member of the One Public Estate </w:t>
      </w:r>
      <w:r w:rsidR="007219FC" w:rsidRPr="004E7AB8">
        <w:rPr>
          <w:rFonts w:asciiTheme="minorHAnsi" w:hAnsiTheme="minorHAnsi"/>
        </w:rPr>
        <w:t xml:space="preserve">(OPE) </w:t>
      </w:r>
      <w:r w:rsidR="00556F5E" w:rsidRPr="004E7AB8">
        <w:rPr>
          <w:rFonts w:asciiTheme="minorHAnsi" w:hAnsiTheme="minorHAnsi"/>
        </w:rPr>
        <w:t xml:space="preserve">group alongside all the other Cumbrian authorities to develop a unified approach to electric vehicle chargepoint installation across the county. The group has been able to submit an application to the government’s funding schemes for </w:t>
      </w:r>
      <w:r w:rsidR="008A68C9" w:rsidRPr="004E7AB8">
        <w:rPr>
          <w:rFonts w:asciiTheme="minorHAnsi" w:hAnsiTheme="minorHAnsi"/>
        </w:rPr>
        <w:t>LEVI (the pilot project for Local Electric Vehicle Infrastructu</w:t>
      </w:r>
      <w:r w:rsidR="00034A89" w:rsidRPr="004E7AB8">
        <w:rPr>
          <w:rFonts w:asciiTheme="minorHAnsi" w:hAnsiTheme="minorHAnsi"/>
        </w:rPr>
        <w:t>re) and the ORCS programme (On-s</w:t>
      </w:r>
      <w:r w:rsidR="008A68C9" w:rsidRPr="004E7AB8">
        <w:rPr>
          <w:rFonts w:asciiTheme="minorHAnsi" w:hAnsiTheme="minorHAnsi"/>
        </w:rPr>
        <w:t>treet Residential Chargepoint</w:t>
      </w:r>
      <w:r w:rsidR="00034A89" w:rsidRPr="004E7AB8">
        <w:rPr>
          <w:rFonts w:asciiTheme="minorHAnsi" w:hAnsiTheme="minorHAnsi"/>
        </w:rPr>
        <w:t xml:space="preserve"> Scheme</w:t>
      </w:r>
      <w:r w:rsidR="008A68C9" w:rsidRPr="004E7AB8">
        <w:rPr>
          <w:rFonts w:asciiTheme="minorHAnsi" w:hAnsiTheme="minorHAnsi"/>
        </w:rPr>
        <w:t>).</w:t>
      </w:r>
    </w:p>
    <w:p w14:paraId="1D833E79" w14:textId="77777777" w:rsidR="00347734" w:rsidRPr="004E7AB8" w:rsidRDefault="00347734" w:rsidP="00463AF5">
      <w:pPr>
        <w:ind w:left="567" w:hanging="567"/>
        <w:rPr>
          <w:rFonts w:asciiTheme="minorHAnsi" w:hAnsiTheme="minorHAnsi"/>
        </w:rPr>
      </w:pPr>
    </w:p>
    <w:p w14:paraId="1786A8FC" w14:textId="3DD6B461" w:rsidR="00034A89" w:rsidRDefault="00034A89" w:rsidP="00463AF5">
      <w:pPr>
        <w:ind w:left="567" w:hanging="567"/>
        <w:rPr>
          <w:rFonts w:asciiTheme="minorHAnsi" w:hAnsiTheme="minorHAnsi"/>
        </w:rPr>
      </w:pPr>
      <w:r w:rsidRPr="004E7AB8">
        <w:rPr>
          <w:rFonts w:asciiTheme="minorHAnsi" w:hAnsiTheme="minorHAnsi"/>
        </w:rPr>
        <w:tab/>
        <w:t>On 21</w:t>
      </w:r>
      <w:r w:rsidRPr="004E7AB8">
        <w:rPr>
          <w:rFonts w:asciiTheme="minorHAnsi" w:hAnsiTheme="minorHAnsi"/>
          <w:vertAlign w:val="superscript"/>
        </w:rPr>
        <w:t>st</w:t>
      </w:r>
      <w:r w:rsidRPr="004E7AB8">
        <w:rPr>
          <w:rFonts w:asciiTheme="minorHAnsi" w:hAnsiTheme="minorHAnsi"/>
        </w:rPr>
        <w:t xml:space="preserve"> February 2023, the Government announced £1.9m to support EV chargepoint installations across Cumbria</w:t>
      </w:r>
      <w:r w:rsidR="007219FC" w:rsidRPr="004E7AB8">
        <w:rPr>
          <w:rFonts w:asciiTheme="minorHAnsi" w:hAnsiTheme="minorHAnsi"/>
        </w:rPr>
        <w:t>, resulting from the applications made by the One Public Estate group via Cumbria County Council.</w:t>
      </w:r>
    </w:p>
    <w:p w14:paraId="70D2C5F3" w14:textId="77777777" w:rsidR="00347734" w:rsidRPr="004E7AB8" w:rsidRDefault="00347734" w:rsidP="00463AF5">
      <w:pPr>
        <w:ind w:left="567" w:hanging="567"/>
        <w:rPr>
          <w:rFonts w:asciiTheme="minorHAnsi" w:hAnsiTheme="minorHAnsi"/>
        </w:rPr>
      </w:pPr>
    </w:p>
    <w:p w14:paraId="38B699B3" w14:textId="47BD9854" w:rsidR="00463AF5" w:rsidRDefault="007219FC" w:rsidP="00463AF5">
      <w:pPr>
        <w:ind w:left="567" w:hanging="567"/>
        <w:rPr>
          <w:rFonts w:asciiTheme="minorHAnsi" w:hAnsiTheme="minorHAnsi"/>
        </w:rPr>
      </w:pPr>
      <w:r w:rsidRPr="004E7AB8">
        <w:rPr>
          <w:rFonts w:asciiTheme="minorHAnsi" w:hAnsiTheme="minorHAnsi"/>
        </w:rPr>
        <w:tab/>
        <w:t>Alongside the OPE process, t</w:t>
      </w:r>
      <w:r w:rsidR="008A68C9" w:rsidRPr="004E7AB8">
        <w:rPr>
          <w:rFonts w:asciiTheme="minorHAnsi" w:hAnsiTheme="minorHAnsi"/>
        </w:rPr>
        <w:t>he Cli</w:t>
      </w:r>
      <w:r w:rsidR="00A66B69" w:rsidRPr="004E7AB8">
        <w:rPr>
          <w:rFonts w:asciiTheme="minorHAnsi" w:hAnsiTheme="minorHAnsi"/>
        </w:rPr>
        <w:t xml:space="preserve">mate Change Advisory Group </w:t>
      </w:r>
      <w:r w:rsidR="008A68C9" w:rsidRPr="004E7AB8">
        <w:rPr>
          <w:rFonts w:asciiTheme="minorHAnsi" w:hAnsiTheme="minorHAnsi"/>
        </w:rPr>
        <w:t xml:space="preserve">worked to enable the installation of chargepoints in Cockermouth by Charge my Street.  </w:t>
      </w:r>
    </w:p>
    <w:p w14:paraId="4F899E04" w14:textId="77777777" w:rsidR="00347734" w:rsidRPr="004E7AB8" w:rsidRDefault="00347734" w:rsidP="00463AF5">
      <w:pPr>
        <w:ind w:left="567" w:hanging="567"/>
        <w:rPr>
          <w:rFonts w:asciiTheme="minorHAnsi" w:hAnsiTheme="minorHAnsi"/>
        </w:rPr>
      </w:pPr>
    </w:p>
    <w:p w14:paraId="2302EE65" w14:textId="1426FECD" w:rsidR="00463AF5" w:rsidRPr="004E7AB8" w:rsidRDefault="00463AF5" w:rsidP="00463AF5">
      <w:pPr>
        <w:ind w:left="567" w:hanging="567"/>
        <w:rPr>
          <w:rFonts w:asciiTheme="minorHAnsi" w:hAnsiTheme="minorHAnsi" w:cstheme="minorHAnsi"/>
        </w:rPr>
      </w:pPr>
      <w:r w:rsidRPr="004E7AB8">
        <w:rPr>
          <w:rFonts w:asciiTheme="minorHAnsi" w:hAnsiTheme="minorHAnsi"/>
        </w:rPr>
        <w:t xml:space="preserve">C5: </w:t>
      </w:r>
      <w:r w:rsidRPr="004E7AB8">
        <w:rPr>
          <w:rFonts w:asciiTheme="minorHAnsi" w:hAnsiTheme="minorHAnsi"/>
        </w:rPr>
        <w:tab/>
        <w:t>Close working with partners has led to an extensive cycle network in West Cumbria.</w:t>
      </w:r>
      <w:r w:rsidRPr="004E7AB8">
        <w:rPr>
          <w:rFonts w:asciiTheme="minorHAnsi" w:hAnsiTheme="minorHAnsi" w:cstheme="minorHAnsi"/>
        </w:rPr>
        <w:t xml:space="preserve"> </w:t>
      </w:r>
    </w:p>
    <w:p w14:paraId="19F24424" w14:textId="70E461C8" w:rsidR="00463AF5" w:rsidRDefault="00463AF5" w:rsidP="00463AF5">
      <w:pPr>
        <w:ind w:left="567"/>
        <w:rPr>
          <w:rFonts w:asciiTheme="minorHAnsi" w:hAnsiTheme="minorHAnsi" w:cstheme="minorHAnsi"/>
        </w:rPr>
      </w:pPr>
      <w:r w:rsidRPr="004E7AB8">
        <w:rPr>
          <w:rFonts w:asciiTheme="minorHAnsi" w:hAnsiTheme="minorHAnsi" w:cstheme="minorHAnsi"/>
        </w:rPr>
        <w:t>As tourism and visits to the Lake District evolves, the Council is working in collaboration with its partners to consider any challenges emerging through increased numbers of people visiting the area, particularly by car, whether electric or fuel driven.</w:t>
      </w:r>
    </w:p>
    <w:p w14:paraId="0488218F" w14:textId="77777777" w:rsidR="00347734" w:rsidRPr="004E7AB8" w:rsidRDefault="00347734" w:rsidP="00463AF5">
      <w:pPr>
        <w:ind w:left="567"/>
        <w:rPr>
          <w:rFonts w:asciiTheme="minorHAnsi" w:hAnsiTheme="minorHAnsi" w:cstheme="minorHAnsi"/>
        </w:rPr>
      </w:pPr>
    </w:p>
    <w:p w14:paraId="07F518AD" w14:textId="71DD8343" w:rsidR="007219FC" w:rsidRPr="004E7AB8" w:rsidRDefault="007219FC" w:rsidP="00463AF5">
      <w:pPr>
        <w:ind w:left="567"/>
        <w:rPr>
          <w:rFonts w:asciiTheme="minorHAnsi" w:hAnsiTheme="minorHAnsi" w:cstheme="minorHAnsi"/>
        </w:rPr>
      </w:pPr>
      <w:r w:rsidRPr="004E7AB8">
        <w:rPr>
          <w:rFonts w:asciiTheme="minorHAnsi" w:hAnsiTheme="minorHAnsi" w:cstheme="minorHAnsi"/>
        </w:rPr>
        <w:t>The Climate Change Advisory Group agreed to use some of its budget to support an initial project to establish a community car club project in the Keswick area.</w:t>
      </w:r>
    </w:p>
    <w:p w14:paraId="67EFCA68" w14:textId="77777777" w:rsidR="00FA4638" w:rsidRPr="004E7AB8" w:rsidRDefault="00FA4638" w:rsidP="00FA4638">
      <w:pPr>
        <w:pStyle w:val="Heading3"/>
        <w:spacing w:before="360" w:after="240"/>
        <w:rPr>
          <w:rFonts w:asciiTheme="minorHAnsi" w:hAnsiTheme="minorHAnsi" w:cstheme="minorHAnsi"/>
          <w:b/>
          <w:color w:val="2E74B5" w:themeColor="accent1" w:themeShade="BF"/>
          <w:sz w:val="28"/>
          <w:szCs w:val="28"/>
        </w:rPr>
      </w:pPr>
      <w:r w:rsidRPr="004E7AB8">
        <w:rPr>
          <w:rFonts w:asciiTheme="minorHAnsi" w:hAnsiTheme="minorHAnsi" w:cstheme="minorHAnsi"/>
          <w:b/>
          <w:color w:val="2E74B5" w:themeColor="accent1" w:themeShade="BF"/>
          <w:sz w:val="28"/>
          <w:szCs w:val="28"/>
        </w:rPr>
        <w:t>Actions for Cumberland Council to consider</w:t>
      </w:r>
    </w:p>
    <w:p w14:paraId="61C194BE" w14:textId="6E3CDD2C" w:rsidR="001E2065" w:rsidRDefault="002A692E" w:rsidP="00FA4638">
      <w:pPr>
        <w:rPr>
          <w:rFonts w:asciiTheme="minorHAnsi" w:hAnsiTheme="minorHAnsi" w:cstheme="minorHAnsi"/>
        </w:rPr>
      </w:pPr>
      <w:r w:rsidRPr="004E7AB8">
        <w:rPr>
          <w:rFonts w:asciiTheme="minorHAnsi" w:hAnsiTheme="minorHAnsi" w:cstheme="minorHAnsi"/>
        </w:rPr>
        <w:t>Transport is</w:t>
      </w:r>
      <w:r w:rsidR="00A66B69" w:rsidRPr="004E7AB8">
        <w:rPr>
          <w:rFonts w:asciiTheme="minorHAnsi" w:hAnsiTheme="minorHAnsi" w:cstheme="minorHAnsi"/>
        </w:rPr>
        <w:t xml:space="preserve"> a major source of emissions </w:t>
      </w:r>
      <w:r w:rsidR="001E2065" w:rsidRPr="004E7AB8">
        <w:rPr>
          <w:rFonts w:asciiTheme="minorHAnsi" w:hAnsiTheme="minorHAnsi" w:cstheme="minorHAnsi"/>
        </w:rPr>
        <w:t xml:space="preserve">as well as being a necessity of life in Cumbria and Cumberland. </w:t>
      </w:r>
    </w:p>
    <w:p w14:paraId="2FFDE562" w14:textId="77777777" w:rsidR="00347734" w:rsidRPr="004E7AB8" w:rsidRDefault="00347734" w:rsidP="00FA4638">
      <w:pPr>
        <w:rPr>
          <w:rFonts w:asciiTheme="minorHAnsi" w:hAnsiTheme="minorHAnsi" w:cstheme="minorHAnsi"/>
        </w:rPr>
      </w:pPr>
    </w:p>
    <w:p w14:paraId="7534E1A7" w14:textId="06DDFE50" w:rsidR="00FA4638" w:rsidRDefault="00E24985" w:rsidP="00FA4638">
      <w:pPr>
        <w:rPr>
          <w:rFonts w:asciiTheme="minorHAnsi" w:hAnsiTheme="minorHAnsi" w:cstheme="minorHAnsi"/>
        </w:rPr>
      </w:pPr>
      <w:r w:rsidRPr="004E7AB8">
        <w:rPr>
          <w:rFonts w:asciiTheme="minorHAnsi" w:hAnsiTheme="minorHAnsi" w:cstheme="minorHAnsi"/>
          <w:b/>
        </w:rPr>
        <w:t>Ensure a comprehensive programme of electric vehicle chargepoint installation</w:t>
      </w:r>
      <w:r w:rsidRPr="004E7AB8">
        <w:rPr>
          <w:rFonts w:asciiTheme="minorHAnsi" w:hAnsiTheme="minorHAnsi" w:cstheme="minorHAnsi"/>
        </w:rPr>
        <w:t xml:space="preserve"> - </w:t>
      </w:r>
      <w:r w:rsidR="001E2065" w:rsidRPr="004E7AB8">
        <w:rPr>
          <w:rFonts w:asciiTheme="minorHAnsi" w:hAnsiTheme="minorHAnsi" w:cstheme="minorHAnsi"/>
        </w:rPr>
        <w:t>The recent announcement of new funding to expand the number of electric vehicle chargepoints in the short term must be seen as a starting point, not the solution. The progressive roll-out of funding to support such initiatives needs</w:t>
      </w:r>
      <w:r w:rsidR="002A692E" w:rsidRPr="004E7AB8">
        <w:rPr>
          <w:rFonts w:asciiTheme="minorHAnsi" w:hAnsiTheme="minorHAnsi" w:cstheme="minorHAnsi"/>
        </w:rPr>
        <w:t xml:space="preserve"> to be embraced and implemented</w:t>
      </w:r>
      <w:r w:rsidR="001E2065" w:rsidRPr="004E7AB8">
        <w:rPr>
          <w:rFonts w:asciiTheme="minorHAnsi" w:hAnsiTheme="minorHAnsi" w:cstheme="minorHAnsi"/>
        </w:rPr>
        <w:t>.</w:t>
      </w:r>
    </w:p>
    <w:p w14:paraId="0D7209A6" w14:textId="77777777" w:rsidR="00347734" w:rsidRPr="004E7AB8" w:rsidRDefault="00347734" w:rsidP="00FA4638">
      <w:pPr>
        <w:rPr>
          <w:rFonts w:asciiTheme="minorHAnsi" w:hAnsiTheme="minorHAnsi" w:cstheme="minorHAnsi"/>
        </w:rPr>
      </w:pPr>
    </w:p>
    <w:p w14:paraId="79A1B06E" w14:textId="6642303D" w:rsidR="001E2065" w:rsidRDefault="00E24985" w:rsidP="00FA4638">
      <w:pPr>
        <w:rPr>
          <w:rFonts w:asciiTheme="minorHAnsi" w:hAnsiTheme="minorHAnsi" w:cstheme="minorHAnsi"/>
        </w:rPr>
      </w:pPr>
      <w:r w:rsidRPr="004E7AB8">
        <w:rPr>
          <w:rFonts w:asciiTheme="minorHAnsi" w:hAnsiTheme="minorHAnsi" w:cstheme="minorHAnsi"/>
          <w:b/>
        </w:rPr>
        <w:t>Progress decarbonisation in the public transport sector</w:t>
      </w:r>
      <w:r w:rsidRPr="004E7AB8">
        <w:rPr>
          <w:rFonts w:asciiTheme="minorHAnsi" w:hAnsiTheme="minorHAnsi" w:cstheme="minorHAnsi"/>
        </w:rPr>
        <w:t xml:space="preserve"> - </w:t>
      </w:r>
      <w:r w:rsidR="001E2065" w:rsidRPr="004E7AB8">
        <w:rPr>
          <w:rFonts w:asciiTheme="minorHAnsi" w:hAnsiTheme="minorHAnsi" w:cstheme="minorHAnsi"/>
        </w:rPr>
        <w:t>However to get there, there are some ‘bumps in the road’ to address including public transport provision</w:t>
      </w:r>
      <w:r w:rsidR="004805F2" w:rsidRPr="004E7AB8">
        <w:rPr>
          <w:rFonts w:asciiTheme="minorHAnsi" w:hAnsiTheme="minorHAnsi" w:cstheme="minorHAnsi"/>
        </w:rPr>
        <w:t xml:space="preserve"> including coverage and accessibility</w:t>
      </w:r>
      <w:r w:rsidR="001E2065" w:rsidRPr="004E7AB8">
        <w:rPr>
          <w:rFonts w:asciiTheme="minorHAnsi" w:hAnsiTheme="minorHAnsi" w:cstheme="minorHAnsi"/>
        </w:rPr>
        <w:t xml:space="preserve">, tourism pressures, and supporting business in efforts to decarbonise.  </w:t>
      </w:r>
    </w:p>
    <w:p w14:paraId="14417066" w14:textId="24E85088" w:rsidR="009626B1" w:rsidRDefault="009626B1" w:rsidP="00FA4638">
      <w:pPr>
        <w:rPr>
          <w:rFonts w:asciiTheme="minorHAnsi" w:hAnsiTheme="minorHAnsi" w:cstheme="minorHAnsi"/>
        </w:rPr>
      </w:pPr>
    </w:p>
    <w:p w14:paraId="7F662960" w14:textId="6028DCB0" w:rsidR="009626B1" w:rsidRDefault="009626B1" w:rsidP="00FA4638">
      <w:pPr>
        <w:rPr>
          <w:rFonts w:asciiTheme="minorHAnsi" w:hAnsiTheme="minorHAnsi" w:cstheme="minorHAnsi"/>
        </w:rPr>
      </w:pPr>
      <w:r>
        <w:rPr>
          <w:rFonts w:asciiTheme="minorHAnsi" w:hAnsiTheme="minorHAnsi" w:cstheme="minorHAnsi"/>
        </w:rPr>
        <w:t>Cumberland Council should set up dialogue</w:t>
      </w:r>
      <w:r w:rsidR="0037059E">
        <w:rPr>
          <w:rFonts w:asciiTheme="minorHAnsi" w:hAnsiTheme="minorHAnsi" w:cstheme="minorHAnsi"/>
        </w:rPr>
        <w:t xml:space="preserve"> with public transport providers with a view to increasing services in rural areas, review fare structures and initiate effective links between bus and rail, as well as community transport schemes.</w:t>
      </w:r>
    </w:p>
    <w:p w14:paraId="270A6F41" w14:textId="77777777" w:rsidR="00347734" w:rsidRPr="004E7AB8" w:rsidRDefault="00347734" w:rsidP="00FA4638">
      <w:pPr>
        <w:rPr>
          <w:rFonts w:asciiTheme="minorHAnsi" w:hAnsiTheme="minorHAnsi" w:cstheme="minorHAnsi"/>
        </w:rPr>
      </w:pPr>
    </w:p>
    <w:p w14:paraId="7D18B29E" w14:textId="44716040" w:rsidR="004C3739" w:rsidRPr="004E7AB8" w:rsidRDefault="005D5D09" w:rsidP="00FA4638">
      <w:pPr>
        <w:rPr>
          <w:rFonts w:asciiTheme="minorHAnsi" w:hAnsiTheme="minorHAnsi" w:cstheme="minorHAnsi"/>
        </w:rPr>
      </w:pPr>
      <w:r w:rsidRPr="004E7AB8">
        <w:rPr>
          <w:rFonts w:asciiTheme="minorHAnsi" w:hAnsiTheme="minorHAnsi" w:cstheme="minorHAnsi"/>
          <w:b/>
        </w:rPr>
        <w:t>Encourage staff to reduce travel emissions</w:t>
      </w:r>
      <w:r w:rsidRPr="004E7AB8">
        <w:rPr>
          <w:rFonts w:asciiTheme="minorHAnsi" w:hAnsiTheme="minorHAnsi" w:cstheme="minorHAnsi"/>
        </w:rPr>
        <w:t xml:space="preserve"> – as well as continuing to promote schemes such as cycle to work, and advocating that staff should use public transport for work travel whenever possible, the Council could also consider schemes which support staff to switch their travel options, for example by equating cycling with current mileage expenses.</w:t>
      </w:r>
    </w:p>
    <w:p w14:paraId="7584F0A5" w14:textId="28470FE4" w:rsidR="005E4738" w:rsidRPr="004E7AB8" w:rsidRDefault="005E4738" w:rsidP="005E4738">
      <w:pPr>
        <w:rPr>
          <w:rFonts w:asciiTheme="minorHAnsi" w:eastAsia="Arial" w:hAnsiTheme="minorHAnsi" w:cstheme="minorHAnsi"/>
          <w:b/>
          <w:bCs/>
          <w:sz w:val="20"/>
          <w:szCs w:val="20"/>
        </w:rPr>
      </w:pPr>
      <w:r w:rsidRPr="004E7AB8">
        <w:rPr>
          <w:rFonts w:asciiTheme="minorHAnsi" w:eastAsia="Arial" w:hAnsiTheme="minorHAnsi" w:cstheme="minorHAnsi"/>
          <w:b/>
          <w:bCs/>
          <w:sz w:val="20"/>
          <w:szCs w:val="20"/>
        </w:rPr>
        <w:br w:type="page"/>
      </w:r>
    </w:p>
    <w:tbl>
      <w:tblPr>
        <w:tblStyle w:val="TableGrid"/>
        <w:tblW w:w="9776" w:type="dxa"/>
        <w:tblLayout w:type="fixed"/>
        <w:tblLook w:val="06A0" w:firstRow="1" w:lastRow="0" w:firstColumn="1" w:lastColumn="0" w:noHBand="1" w:noVBand="1"/>
      </w:tblPr>
      <w:tblGrid>
        <w:gridCol w:w="704"/>
        <w:gridCol w:w="3969"/>
        <w:gridCol w:w="5103"/>
      </w:tblGrid>
      <w:tr w:rsidR="005E4738" w:rsidRPr="004E7AB8" w14:paraId="63F94A68" w14:textId="77777777" w:rsidTr="149C6CAB">
        <w:tc>
          <w:tcPr>
            <w:tcW w:w="9776" w:type="dxa"/>
            <w:gridSpan w:val="3"/>
          </w:tcPr>
          <w:p w14:paraId="0810D05F" w14:textId="77777777" w:rsidR="005E4738" w:rsidRPr="004E7AB8" w:rsidRDefault="005E4738" w:rsidP="005E4738">
            <w:pPr>
              <w:spacing w:before="40" w:after="40"/>
              <w:rPr>
                <w:rFonts w:asciiTheme="minorHAnsi" w:eastAsia="Arial" w:hAnsiTheme="minorHAnsi" w:cstheme="minorHAnsi"/>
                <w:b/>
                <w:sz w:val="32"/>
                <w:szCs w:val="32"/>
              </w:rPr>
            </w:pPr>
            <w:r w:rsidRPr="004E7AB8">
              <w:rPr>
                <w:rFonts w:asciiTheme="minorHAnsi" w:eastAsia="Arial" w:hAnsiTheme="minorHAnsi" w:cstheme="minorHAnsi"/>
                <w:b/>
                <w:sz w:val="32"/>
                <w:szCs w:val="32"/>
              </w:rPr>
              <w:lastRenderedPageBreak/>
              <w:t>Section D: Planning to deliver zero carbon development that protects and enhances nature</w:t>
            </w:r>
          </w:p>
          <w:p w14:paraId="08168BAE" w14:textId="77777777" w:rsidR="005E4738" w:rsidRPr="004E7AB8" w:rsidRDefault="005E4738" w:rsidP="005E4738">
            <w:pPr>
              <w:spacing w:before="40" w:after="40"/>
              <w:rPr>
                <w:rFonts w:asciiTheme="minorHAnsi" w:eastAsia="Arial" w:hAnsiTheme="minorHAnsi" w:cstheme="minorHAnsi"/>
                <w:b/>
                <w:bCs/>
              </w:rPr>
            </w:pPr>
            <w:r w:rsidRPr="004E7AB8">
              <w:rPr>
                <w:rFonts w:asciiTheme="minorHAnsi" w:eastAsia="Times New Roman" w:hAnsiTheme="minorHAnsi"/>
                <w:b/>
                <w:color w:val="000000"/>
              </w:rPr>
              <w:t>We want to ensure that new development is carbon neutral, makes space for nature and links with walking and cycling routes to essential facilities.</w:t>
            </w:r>
          </w:p>
        </w:tc>
      </w:tr>
      <w:tr w:rsidR="005E4738" w:rsidRPr="004E7AB8" w14:paraId="397503B5" w14:textId="77777777" w:rsidTr="149C6CAB">
        <w:tc>
          <w:tcPr>
            <w:tcW w:w="704" w:type="dxa"/>
          </w:tcPr>
          <w:p w14:paraId="6DA85A76" w14:textId="77777777" w:rsidR="005E4738" w:rsidRPr="004E7AB8" w:rsidRDefault="005E4738" w:rsidP="005E4738">
            <w:pPr>
              <w:rPr>
                <w:rFonts w:asciiTheme="minorHAnsi" w:hAnsiTheme="minorHAnsi" w:cstheme="minorHAnsi"/>
              </w:rPr>
            </w:pPr>
          </w:p>
        </w:tc>
        <w:tc>
          <w:tcPr>
            <w:tcW w:w="3969" w:type="dxa"/>
          </w:tcPr>
          <w:p w14:paraId="6EA3432C" w14:textId="77777777" w:rsidR="005E4738" w:rsidRPr="004E7AB8" w:rsidRDefault="005E4738" w:rsidP="005E4738">
            <w:pPr>
              <w:rPr>
                <w:rFonts w:asciiTheme="minorHAnsi" w:eastAsia="Arial" w:hAnsiTheme="minorHAnsi" w:cstheme="minorHAnsi"/>
                <w:b/>
                <w:bCs/>
              </w:rPr>
            </w:pPr>
            <w:r w:rsidRPr="004E7AB8">
              <w:rPr>
                <w:rFonts w:asciiTheme="minorHAnsi" w:eastAsia="Arial" w:hAnsiTheme="minorHAnsi" w:cstheme="minorHAnsi"/>
                <w:b/>
                <w:bCs/>
              </w:rPr>
              <w:t>Actions</w:t>
            </w:r>
          </w:p>
        </w:tc>
        <w:tc>
          <w:tcPr>
            <w:tcW w:w="5103" w:type="dxa"/>
          </w:tcPr>
          <w:p w14:paraId="0854D4D1" w14:textId="77777777" w:rsidR="005E4738" w:rsidRPr="004E7AB8" w:rsidRDefault="005E4738" w:rsidP="005E4738">
            <w:pPr>
              <w:rPr>
                <w:rFonts w:asciiTheme="minorHAnsi" w:eastAsia="Arial" w:hAnsiTheme="minorHAnsi" w:cstheme="minorHAnsi"/>
                <w:b/>
                <w:bCs/>
              </w:rPr>
            </w:pPr>
            <w:r w:rsidRPr="004E7AB8">
              <w:rPr>
                <w:rFonts w:asciiTheme="minorHAnsi" w:eastAsia="Arial" w:hAnsiTheme="minorHAnsi" w:cstheme="minorHAnsi"/>
                <w:b/>
                <w:bCs/>
              </w:rPr>
              <w:t>Activity</w:t>
            </w:r>
          </w:p>
        </w:tc>
      </w:tr>
      <w:tr w:rsidR="005E4738" w:rsidRPr="004E7AB8" w14:paraId="296D006E" w14:textId="77777777" w:rsidTr="149C6CAB">
        <w:trPr>
          <w:trHeight w:val="3743"/>
        </w:trPr>
        <w:tc>
          <w:tcPr>
            <w:tcW w:w="704" w:type="dxa"/>
          </w:tcPr>
          <w:p w14:paraId="591C0FEB" w14:textId="77777777" w:rsidR="005E4738" w:rsidRPr="004E7AB8" w:rsidRDefault="005E4738" w:rsidP="005E4738">
            <w:pPr>
              <w:jc w:val="center"/>
              <w:rPr>
                <w:rFonts w:asciiTheme="minorHAnsi" w:eastAsia="Arial" w:hAnsiTheme="minorHAnsi" w:cstheme="minorHAnsi"/>
                <w:sz w:val="28"/>
                <w:szCs w:val="28"/>
              </w:rPr>
            </w:pPr>
            <w:r w:rsidRPr="004E7AB8">
              <w:rPr>
                <w:rFonts w:asciiTheme="minorHAnsi" w:eastAsia="Arial" w:hAnsiTheme="minorHAnsi" w:cstheme="minorHAnsi"/>
                <w:sz w:val="28"/>
                <w:szCs w:val="28"/>
              </w:rPr>
              <w:t>D1</w:t>
            </w:r>
          </w:p>
        </w:tc>
        <w:tc>
          <w:tcPr>
            <w:tcW w:w="3969" w:type="dxa"/>
          </w:tcPr>
          <w:p w14:paraId="249B8A0E" w14:textId="77777777" w:rsidR="005E4738" w:rsidRPr="004E7AB8" w:rsidRDefault="005E4738" w:rsidP="005F0AF1">
            <w:pPr>
              <w:pStyle w:val="ListParagraph"/>
              <w:numPr>
                <w:ilvl w:val="0"/>
                <w:numId w:val="30"/>
              </w:numPr>
              <w:ind w:left="317" w:hanging="283"/>
              <w:rPr>
                <w:rFonts w:eastAsia="Arial" w:cstheme="minorHAnsi"/>
              </w:rPr>
            </w:pPr>
            <w:r w:rsidRPr="004E7AB8">
              <w:rPr>
                <w:rFonts w:eastAsia="Arial" w:cstheme="minorHAnsi"/>
              </w:rPr>
              <w:t>Ensure forthcoming legislation is effectively implemented and supported within the authority</w:t>
            </w:r>
          </w:p>
          <w:p w14:paraId="7E0C1333" w14:textId="77777777" w:rsidR="005E4738" w:rsidRPr="004E7AB8" w:rsidRDefault="005E4738" w:rsidP="005F0AF1">
            <w:pPr>
              <w:pStyle w:val="ListParagraph"/>
              <w:numPr>
                <w:ilvl w:val="0"/>
                <w:numId w:val="30"/>
              </w:numPr>
              <w:ind w:left="317" w:hanging="283"/>
              <w:rPr>
                <w:rFonts w:eastAsia="Arial" w:cstheme="minorHAnsi"/>
              </w:rPr>
            </w:pPr>
            <w:r w:rsidRPr="004E7AB8">
              <w:rPr>
                <w:rFonts w:eastAsia="Arial" w:cstheme="minorHAnsi"/>
              </w:rPr>
              <w:t>Regularly review planning policies to incorporate sustainable development taking into account the needs and character of the area through the Local Plan</w:t>
            </w:r>
          </w:p>
          <w:p w14:paraId="30497CBF" w14:textId="77777777" w:rsidR="005E4738" w:rsidRPr="004E7AB8" w:rsidRDefault="005E4738" w:rsidP="005F0AF1">
            <w:pPr>
              <w:pStyle w:val="ListParagraph"/>
              <w:numPr>
                <w:ilvl w:val="0"/>
                <w:numId w:val="30"/>
              </w:numPr>
              <w:ind w:left="317" w:hanging="283"/>
              <w:rPr>
                <w:rFonts w:eastAsia="Arial" w:cstheme="minorHAnsi"/>
              </w:rPr>
            </w:pPr>
            <w:r w:rsidRPr="004E7AB8">
              <w:rPr>
                <w:rFonts w:eastAsia="Arial" w:cstheme="minorHAnsi"/>
              </w:rPr>
              <w:t>Ensure robust strategies are in place to support legislation</w:t>
            </w:r>
          </w:p>
          <w:p w14:paraId="0E43708D" w14:textId="77777777" w:rsidR="005E4738" w:rsidRPr="004E7AB8" w:rsidRDefault="005E4738" w:rsidP="005F0AF1">
            <w:pPr>
              <w:pStyle w:val="ListParagraph"/>
              <w:numPr>
                <w:ilvl w:val="0"/>
                <w:numId w:val="30"/>
              </w:numPr>
              <w:ind w:left="317" w:hanging="283"/>
              <w:rPr>
                <w:rFonts w:eastAsia="Arial" w:cstheme="minorHAnsi"/>
              </w:rPr>
            </w:pPr>
            <w:r w:rsidRPr="004E7AB8">
              <w:rPr>
                <w:rFonts w:eastAsia="Arial" w:cstheme="minorHAnsi"/>
              </w:rPr>
              <w:t>Ensure interdepartmental coordination enables continuous improvement</w:t>
            </w:r>
          </w:p>
        </w:tc>
        <w:tc>
          <w:tcPr>
            <w:tcW w:w="5103" w:type="dxa"/>
          </w:tcPr>
          <w:p w14:paraId="5BE4B34E" w14:textId="360A3E87" w:rsidR="00C37428" w:rsidRPr="004E7AB8" w:rsidRDefault="006D1678" w:rsidP="005F0AF1">
            <w:pPr>
              <w:pStyle w:val="ListParagraph"/>
              <w:numPr>
                <w:ilvl w:val="0"/>
                <w:numId w:val="27"/>
              </w:numPr>
              <w:ind w:left="317" w:hanging="283"/>
              <w:rPr>
                <w:rFonts w:eastAsia="Arial" w:cstheme="minorHAnsi"/>
              </w:rPr>
            </w:pPr>
            <w:r w:rsidRPr="004E7AB8">
              <w:rPr>
                <w:rFonts w:eastAsia="Arial" w:cstheme="minorHAnsi"/>
              </w:rPr>
              <w:t>i -</w:t>
            </w:r>
            <w:r w:rsidR="00C37428" w:rsidRPr="004E7AB8">
              <w:rPr>
                <w:rFonts w:eastAsia="Arial" w:cstheme="minorHAnsi"/>
              </w:rPr>
              <w:t xml:space="preserve">  e</w:t>
            </w:r>
            <w:r w:rsidR="005E4738" w:rsidRPr="004E7AB8">
              <w:rPr>
                <w:rFonts w:eastAsia="Arial" w:cstheme="minorHAnsi"/>
              </w:rPr>
              <w:t>nsure all s</w:t>
            </w:r>
            <w:r w:rsidR="00C37428" w:rsidRPr="004E7AB8">
              <w:rPr>
                <w:rFonts w:eastAsia="Arial" w:cstheme="minorHAnsi"/>
              </w:rPr>
              <w:t>enior managers are aware of the</w:t>
            </w:r>
          </w:p>
          <w:p w14:paraId="4C417770" w14:textId="48286BC2" w:rsidR="005E4738" w:rsidRPr="004E7AB8" w:rsidRDefault="00C37428" w:rsidP="00C37428">
            <w:pPr>
              <w:pStyle w:val="ListParagraph"/>
              <w:ind w:left="317"/>
              <w:rPr>
                <w:rFonts w:eastAsia="Arial" w:cstheme="minorHAnsi"/>
              </w:rPr>
            </w:pPr>
            <w:r w:rsidRPr="004E7AB8">
              <w:rPr>
                <w:rFonts w:eastAsia="Arial" w:cstheme="minorHAnsi"/>
              </w:rPr>
              <w:t xml:space="preserve">     </w:t>
            </w:r>
            <w:r w:rsidR="005E4738" w:rsidRPr="004E7AB8">
              <w:rPr>
                <w:rFonts w:eastAsia="Arial" w:cstheme="minorHAnsi"/>
              </w:rPr>
              <w:t>impacts of proposed legislation</w:t>
            </w:r>
          </w:p>
          <w:p w14:paraId="068FCF98" w14:textId="4CFF9F3B" w:rsidR="005E4738" w:rsidRPr="004E7AB8" w:rsidRDefault="006D1678" w:rsidP="006D1678">
            <w:pPr>
              <w:ind w:left="601" w:hanging="284"/>
              <w:rPr>
                <w:rFonts w:asciiTheme="minorHAnsi" w:eastAsia="Arial" w:hAnsiTheme="minorHAnsi" w:cstheme="minorHAnsi"/>
              </w:rPr>
            </w:pPr>
            <w:r w:rsidRPr="004E7AB8">
              <w:rPr>
                <w:rFonts w:asciiTheme="minorHAnsi" w:eastAsia="Arial" w:hAnsiTheme="minorHAnsi" w:cstheme="minorHAnsi"/>
              </w:rPr>
              <w:t xml:space="preserve">ii - </w:t>
            </w:r>
            <w:r w:rsidR="00C37428" w:rsidRPr="004E7AB8">
              <w:rPr>
                <w:rFonts w:asciiTheme="minorHAnsi" w:eastAsia="Arial" w:hAnsiTheme="minorHAnsi" w:cstheme="minorHAnsi"/>
              </w:rPr>
              <w:t>e</w:t>
            </w:r>
            <w:r w:rsidR="005E4738" w:rsidRPr="004E7AB8">
              <w:rPr>
                <w:rFonts w:asciiTheme="minorHAnsi" w:eastAsia="Arial" w:hAnsiTheme="minorHAnsi" w:cstheme="minorHAnsi"/>
              </w:rPr>
              <w:t>nsure the Council is able to service the requirements of implementing the proposed new planning requirements</w:t>
            </w:r>
          </w:p>
          <w:p w14:paraId="561BADC5" w14:textId="1C7CF6FC" w:rsidR="005E4738" w:rsidRPr="004E7AB8" w:rsidRDefault="00C37428" w:rsidP="005F0AF1">
            <w:pPr>
              <w:pStyle w:val="ListParagraph"/>
              <w:numPr>
                <w:ilvl w:val="0"/>
                <w:numId w:val="27"/>
              </w:numPr>
              <w:ind w:left="317" w:hanging="283"/>
              <w:rPr>
                <w:rFonts w:eastAsia="Arial" w:cstheme="minorHAnsi"/>
              </w:rPr>
            </w:pPr>
            <w:r w:rsidRPr="004E7AB8">
              <w:rPr>
                <w:rFonts w:eastAsia="Arial" w:cstheme="minorHAnsi"/>
              </w:rPr>
              <w:t>d</w:t>
            </w:r>
            <w:r w:rsidR="005E4738" w:rsidRPr="004E7AB8">
              <w:rPr>
                <w:rFonts w:eastAsia="Arial" w:cstheme="minorHAnsi"/>
              </w:rPr>
              <w:t>evelop supplementary planning documents relating to biodi</w:t>
            </w:r>
            <w:r w:rsidRPr="004E7AB8">
              <w:rPr>
                <w:rFonts w:eastAsia="Arial" w:cstheme="minorHAnsi"/>
              </w:rPr>
              <w:t>versity and environmental gains</w:t>
            </w:r>
            <w:r w:rsidR="005E4738" w:rsidRPr="004E7AB8">
              <w:rPr>
                <w:rFonts w:eastAsia="Arial" w:cstheme="minorHAnsi"/>
              </w:rPr>
              <w:t xml:space="preserve"> </w:t>
            </w:r>
          </w:p>
          <w:p w14:paraId="7EE63734" w14:textId="240A35E1" w:rsidR="005E4738" w:rsidRPr="004E7AB8" w:rsidRDefault="00C37428" w:rsidP="005F0AF1">
            <w:pPr>
              <w:pStyle w:val="ListParagraph"/>
              <w:numPr>
                <w:ilvl w:val="0"/>
                <w:numId w:val="27"/>
              </w:numPr>
              <w:ind w:left="317" w:hanging="283"/>
              <w:rPr>
                <w:rFonts w:eastAsia="Arial" w:cstheme="minorHAnsi"/>
              </w:rPr>
            </w:pPr>
            <w:r w:rsidRPr="004E7AB8">
              <w:rPr>
                <w:rFonts w:eastAsia="Arial" w:cstheme="minorHAnsi"/>
              </w:rPr>
              <w:t>c</w:t>
            </w:r>
            <w:r w:rsidR="005E4738" w:rsidRPr="004E7AB8">
              <w:rPr>
                <w:rFonts w:eastAsia="Arial" w:cstheme="minorHAnsi"/>
              </w:rPr>
              <w:t>ontinue to collaborate with other Cumbrian authorities on the draft local nature recovery strategy and ensure t</w:t>
            </w:r>
            <w:r w:rsidRPr="004E7AB8">
              <w:rPr>
                <w:rFonts w:eastAsia="Arial" w:cstheme="minorHAnsi"/>
              </w:rPr>
              <w:t>his is implemented when adopted</w:t>
            </w:r>
          </w:p>
          <w:p w14:paraId="60E0C185" w14:textId="41F254E2" w:rsidR="005E4738" w:rsidRPr="004E7AB8" w:rsidRDefault="00C37428" w:rsidP="005F0AF1">
            <w:pPr>
              <w:pStyle w:val="ListParagraph"/>
              <w:numPr>
                <w:ilvl w:val="0"/>
                <w:numId w:val="27"/>
              </w:numPr>
              <w:ind w:left="317" w:hanging="283"/>
              <w:rPr>
                <w:rFonts w:eastAsia="Arial" w:cstheme="minorHAnsi"/>
              </w:rPr>
            </w:pPr>
            <w:r w:rsidRPr="004E7AB8">
              <w:rPr>
                <w:rFonts w:eastAsia="Arial" w:cstheme="minorHAnsi"/>
              </w:rPr>
              <w:t>e</w:t>
            </w:r>
            <w:r w:rsidR="005E4738" w:rsidRPr="004E7AB8">
              <w:rPr>
                <w:rFonts w:eastAsia="Arial" w:cstheme="minorHAnsi"/>
              </w:rPr>
              <w:t>nable close communication between all relevant staff, particularly planning policy and development control in conjunction with parks and open spaces</w:t>
            </w:r>
          </w:p>
        </w:tc>
      </w:tr>
      <w:tr w:rsidR="005E4738" w:rsidRPr="004E7AB8" w14:paraId="20EF2160" w14:textId="77777777" w:rsidTr="149C6CAB">
        <w:tc>
          <w:tcPr>
            <w:tcW w:w="704" w:type="dxa"/>
          </w:tcPr>
          <w:p w14:paraId="55B65221" w14:textId="77777777" w:rsidR="005E4738" w:rsidRPr="004E7AB8" w:rsidRDefault="005E4738" w:rsidP="005E4738">
            <w:pPr>
              <w:jc w:val="center"/>
              <w:rPr>
                <w:rFonts w:asciiTheme="minorHAnsi" w:hAnsiTheme="minorHAnsi" w:cstheme="minorHAnsi"/>
                <w:sz w:val="28"/>
                <w:szCs w:val="28"/>
              </w:rPr>
            </w:pPr>
            <w:r w:rsidRPr="004E7AB8">
              <w:rPr>
                <w:rFonts w:asciiTheme="minorHAnsi" w:eastAsia="Arial" w:hAnsiTheme="minorHAnsi" w:cstheme="minorHAnsi"/>
                <w:sz w:val="28"/>
                <w:szCs w:val="28"/>
              </w:rPr>
              <w:t>D2</w:t>
            </w:r>
          </w:p>
        </w:tc>
        <w:tc>
          <w:tcPr>
            <w:tcW w:w="3969" w:type="dxa"/>
          </w:tcPr>
          <w:p w14:paraId="4E79917B"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Examine existing supplementary planning guidance for sustainable development and determine if any change is required to bring guidance in line with best practice</w:t>
            </w:r>
          </w:p>
        </w:tc>
        <w:tc>
          <w:tcPr>
            <w:tcW w:w="5103" w:type="dxa"/>
          </w:tcPr>
          <w:p w14:paraId="28CEFF31"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Consider if planning conditions can</w:t>
            </w:r>
          </w:p>
          <w:p w14:paraId="2820B6AC" w14:textId="77777777" w:rsidR="005E4738" w:rsidRPr="004E7AB8" w:rsidRDefault="005E4738" w:rsidP="005F0AF1">
            <w:pPr>
              <w:pStyle w:val="ListParagraph"/>
              <w:numPr>
                <w:ilvl w:val="0"/>
                <w:numId w:val="22"/>
              </w:numPr>
              <w:ind w:left="317" w:hanging="283"/>
              <w:rPr>
                <w:rFonts w:eastAsia="Arial" w:cstheme="minorHAnsi"/>
              </w:rPr>
            </w:pPr>
            <w:r w:rsidRPr="004E7AB8">
              <w:rPr>
                <w:rFonts w:eastAsia="Arial" w:cstheme="minorHAnsi"/>
              </w:rPr>
              <w:t>enable the commissioning of independent monitoring of planning applications as a condition of approval</w:t>
            </w:r>
          </w:p>
          <w:p w14:paraId="185069F3" w14:textId="77777777" w:rsidR="005E4738" w:rsidRPr="004E7AB8" w:rsidRDefault="005E4738" w:rsidP="005F0AF1">
            <w:pPr>
              <w:pStyle w:val="ListParagraph"/>
              <w:numPr>
                <w:ilvl w:val="0"/>
                <w:numId w:val="22"/>
              </w:numPr>
              <w:ind w:left="317" w:hanging="283"/>
              <w:rPr>
                <w:rFonts w:eastAsia="Arial" w:cstheme="minorHAnsi"/>
              </w:rPr>
            </w:pPr>
            <w:r w:rsidRPr="004E7AB8">
              <w:rPr>
                <w:rFonts w:eastAsia="Arial" w:cstheme="minorHAnsi"/>
              </w:rPr>
              <w:t>require the installation of electric vehicle charge points in public facing developments</w:t>
            </w:r>
          </w:p>
          <w:p w14:paraId="0A0C9CFC" w14:textId="59004574" w:rsidR="000E3363" w:rsidRPr="004E7AB8" w:rsidRDefault="000E3363" w:rsidP="005F0AF1">
            <w:pPr>
              <w:pStyle w:val="ListParagraph"/>
              <w:numPr>
                <w:ilvl w:val="0"/>
                <w:numId w:val="22"/>
              </w:numPr>
              <w:ind w:left="317" w:hanging="283"/>
              <w:rPr>
                <w:rFonts w:eastAsia="Arial" w:cstheme="minorHAnsi"/>
              </w:rPr>
            </w:pPr>
            <w:r w:rsidRPr="004E7AB8">
              <w:rPr>
                <w:rFonts w:eastAsia="Arial" w:cstheme="minorHAnsi"/>
              </w:rPr>
              <w:t>advocate that new infrastructure, especially roads, avoid</w:t>
            </w:r>
            <w:r w:rsidR="00C37428" w:rsidRPr="004E7AB8">
              <w:rPr>
                <w:rFonts w:eastAsia="Arial" w:cstheme="minorHAnsi"/>
              </w:rPr>
              <w:t>s flood plain</w:t>
            </w:r>
            <w:r w:rsidRPr="004E7AB8">
              <w:rPr>
                <w:rFonts w:eastAsia="Arial" w:cstheme="minorHAnsi"/>
              </w:rPr>
              <w:t xml:space="preserve"> where</w:t>
            </w:r>
            <w:r w:rsidR="00E94886" w:rsidRPr="004E7AB8">
              <w:rPr>
                <w:rFonts w:eastAsia="Arial" w:cstheme="minorHAnsi"/>
              </w:rPr>
              <w:t>ver</w:t>
            </w:r>
            <w:r w:rsidRPr="004E7AB8">
              <w:rPr>
                <w:rFonts w:eastAsia="Arial" w:cstheme="minorHAnsi"/>
              </w:rPr>
              <w:t xml:space="preserve"> feasible or </w:t>
            </w:r>
            <w:r w:rsidR="00E94886" w:rsidRPr="004E7AB8">
              <w:rPr>
                <w:rFonts w:eastAsia="Arial" w:cstheme="minorHAnsi"/>
              </w:rPr>
              <w:t>is</w:t>
            </w:r>
            <w:r w:rsidRPr="004E7AB8">
              <w:rPr>
                <w:rFonts w:eastAsia="Arial" w:cstheme="minorHAnsi"/>
              </w:rPr>
              <w:t xml:space="preserve"> built above anticipated flood heights</w:t>
            </w:r>
          </w:p>
        </w:tc>
      </w:tr>
      <w:tr w:rsidR="005E4738" w:rsidRPr="004E7AB8" w14:paraId="15F7D070" w14:textId="77777777" w:rsidTr="149C6CAB">
        <w:tc>
          <w:tcPr>
            <w:tcW w:w="704" w:type="dxa"/>
          </w:tcPr>
          <w:p w14:paraId="10E031B3" w14:textId="77777777" w:rsidR="005E4738" w:rsidRPr="004E7AB8" w:rsidRDefault="005E4738" w:rsidP="005E4738">
            <w:pPr>
              <w:jc w:val="center"/>
              <w:rPr>
                <w:rFonts w:asciiTheme="minorHAnsi" w:hAnsiTheme="minorHAnsi" w:cstheme="minorHAnsi"/>
                <w:sz w:val="28"/>
                <w:szCs w:val="28"/>
              </w:rPr>
            </w:pPr>
            <w:r w:rsidRPr="004E7AB8">
              <w:rPr>
                <w:rFonts w:asciiTheme="minorHAnsi" w:eastAsia="Arial" w:hAnsiTheme="minorHAnsi" w:cstheme="minorHAnsi"/>
                <w:sz w:val="28"/>
                <w:szCs w:val="28"/>
              </w:rPr>
              <w:t>D3</w:t>
            </w:r>
          </w:p>
        </w:tc>
        <w:tc>
          <w:tcPr>
            <w:tcW w:w="3969" w:type="dxa"/>
          </w:tcPr>
          <w:p w14:paraId="03DF60FF"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Promote higher building quality standards that include sustainable and green building principles</w:t>
            </w:r>
          </w:p>
        </w:tc>
        <w:tc>
          <w:tcPr>
            <w:tcW w:w="5103" w:type="dxa"/>
          </w:tcPr>
          <w:p w14:paraId="2B98B642" w14:textId="77777777" w:rsidR="005E4738" w:rsidRPr="004E7AB8" w:rsidRDefault="005E4738" w:rsidP="005F0AF1">
            <w:pPr>
              <w:pStyle w:val="ListParagraph"/>
              <w:numPr>
                <w:ilvl w:val="0"/>
                <w:numId w:val="8"/>
              </w:numPr>
              <w:ind w:left="317" w:hanging="283"/>
              <w:rPr>
                <w:rFonts w:eastAsia="Arial" w:cstheme="minorHAnsi"/>
              </w:rPr>
            </w:pPr>
            <w:r w:rsidRPr="004E7AB8">
              <w:rPr>
                <w:rFonts w:eastAsia="Times New Roman" w:cstheme="minorHAnsi"/>
              </w:rPr>
              <w:t>monitor use of pre-planning checklist</w:t>
            </w:r>
          </w:p>
          <w:p w14:paraId="1C94CE7B" w14:textId="7A75555E" w:rsidR="005E4738" w:rsidRPr="004E7AB8" w:rsidRDefault="005E4738" w:rsidP="005F0AF1">
            <w:pPr>
              <w:pStyle w:val="ListParagraph"/>
              <w:numPr>
                <w:ilvl w:val="0"/>
                <w:numId w:val="8"/>
              </w:numPr>
              <w:ind w:left="317" w:hanging="283"/>
              <w:rPr>
                <w:rFonts w:eastAsia="Arial" w:cstheme="minorHAnsi"/>
              </w:rPr>
            </w:pPr>
            <w:r w:rsidRPr="004E7AB8">
              <w:rPr>
                <w:rFonts w:eastAsia="Times New Roman" w:cstheme="minorHAnsi"/>
              </w:rPr>
              <w:t>promote bio</w:t>
            </w:r>
            <w:r w:rsidR="000E3363" w:rsidRPr="004E7AB8">
              <w:rPr>
                <w:rFonts w:eastAsia="Times New Roman" w:cstheme="minorHAnsi"/>
              </w:rPr>
              <w:t>diversity support</w:t>
            </w:r>
            <w:r w:rsidR="00C37428" w:rsidRPr="004E7AB8">
              <w:rPr>
                <w:rFonts w:eastAsia="Times New Roman" w:cstheme="minorHAnsi"/>
              </w:rPr>
              <w:t xml:space="preserve"> measures</w:t>
            </w:r>
            <w:r w:rsidR="000E3363" w:rsidRPr="004E7AB8">
              <w:rPr>
                <w:rFonts w:eastAsia="Times New Roman" w:cstheme="minorHAnsi"/>
              </w:rPr>
              <w:t xml:space="preserve"> including</w:t>
            </w:r>
            <w:r w:rsidRPr="004E7AB8">
              <w:rPr>
                <w:rFonts w:eastAsia="Times New Roman" w:cstheme="minorHAnsi"/>
              </w:rPr>
              <w:t xml:space="preserve"> swift bricks, hedgehog runs etc.</w:t>
            </w:r>
          </w:p>
          <w:p w14:paraId="13C2099F" w14:textId="77777777" w:rsidR="005E4738" w:rsidRPr="004E7AB8" w:rsidRDefault="005E4738" w:rsidP="005F0AF1">
            <w:pPr>
              <w:pStyle w:val="ListParagraph"/>
              <w:numPr>
                <w:ilvl w:val="0"/>
                <w:numId w:val="8"/>
              </w:numPr>
              <w:ind w:left="317" w:hanging="283"/>
              <w:rPr>
                <w:rFonts w:eastAsia="Arial" w:cstheme="minorHAnsi"/>
              </w:rPr>
            </w:pPr>
            <w:r w:rsidRPr="004E7AB8">
              <w:rPr>
                <w:rFonts w:eastAsia="Times New Roman" w:cstheme="minorHAnsi"/>
              </w:rPr>
              <w:t>expand list and use of appropriate external organisations as consultees</w:t>
            </w:r>
          </w:p>
        </w:tc>
      </w:tr>
      <w:tr w:rsidR="005E4738" w:rsidRPr="004E7AB8" w14:paraId="141DB42A" w14:textId="77777777" w:rsidTr="149C6CAB">
        <w:tc>
          <w:tcPr>
            <w:tcW w:w="704" w:type="dxa"/>
          </w:tcPr>
          <w:p w14:paraId="5F040A97" w14:textId="77777777" w:rsidR="005E4738" w:rsidRPr="004E7AB8" w:rsidRDefault="005E4738" w:rsidP="005E4738">
            <w:pPr>
              <w:jc w:val="center"/>
              <w:rPr>
                <w:rFonts w:asciiTheme="minorHAnsi" w:eastAsia="Arial" w:hAnsiTheme="minorHAnsi" w:cstheme="minorHAnsi"/>
                <w:sz w:val="28"/>
                <w:szCs w:val="28"/>
              </w:rPr>
            </w:pPr>
            <w:r w:rsidRPr="004E7AB8">
              <w:rPr>
                <w:rFonts w:asciiTheme="minorHAnsi" w:eastAsia="Arial" w:hAnsiTheme="minorHAnsi" w:cstheme="minorHAnsi"/>
                <w:sz w:val="28"/>
                <w:szCs w:val="28"/>
              </w:rPr>
              <w:t>D4</w:t>
            </w:r>
          </w:p>
        </w:tc>
        <w:tc>
          <w:tcPr>
            <w:tcW w:w="3969" w:type="dxa"/>
          </w:tcPr>
          <w:p w14:paraId="39171BA5"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Review existing main Council policies and consider making amendments to assist in tackling climate change</w:t>
            </w:r>
          </w:p>
        </w:tc>
        <w:tc>
          <w:tcPr>
            <w:tcW w:w="5103" w:type="dxa"/>
          </w:tcPr>
          <w:p w14:paraId="468C6C25"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Development and phasing in of ‘green clauses’ (such as requiring energy efficiency) into Council leases and rental contracts</w:t>
            </w:r>
          </w:p>
        </w:tc>
      </w:tr>
      <w:tr w:rsidR="005E4738" w:rsidRPr="004E7AB8" w14:paraId="0BBCF378" w14:textId="77777777" w:rsidTr="149C6CAB">
        <w:tc>
          <w:tcPr>
            <w:tcW w:w="704" w:type="dxa"/>
          </w:tcPr>
          <w:p w14:paraId="5295783D" w14:textId="77777777" w:rsidR="005E4738" w:rsidRPr="004E7AB8" w:rsidRDefault="005E4738" w:rsidP="005E4738">
            <w:pPr>
              <w:jc w:val="center"/>
              <w:rPr>
                <w:rFonts w:asciiTheme="minorHAnsi" w:eastAsia="Arial" w:hAnsiTheme="minorHAnsi" w:cstheme="minorHAnsi"/>
                <w:sz w:val="28"/>
                <w:szCs w:val="28"/>
              </w:rPr>
            </w:pPr>
            <w:r w:rsidRPr="004E7AB8">
              <w:rPr>
                <w:rFonts w:asciiTheme="minorHAnsi" w:eastAsia="Arial" w:hAnsiTheme="minorHAnsi" w:cstheme="minorHAnsi"/>
                <w:sz w:val="28"/>
                <w:szCs w:val="28"/>
              </w:rPr>
              <w:t>D5</w:t>
            </w:r>
          </w:p>
        </w:tc>
        <w:tc>
          <w:tcPr>
            <w:tcW w:w="3969" w:type="dxa"/>
          </w:tcPr>
          <w:p w14:paraId="4B3292DA" w14:textId="35330AE5" w:rsidR="005E4738" w:rsidRPr="004E7AB8" w:rsidRDefault="005E4738" w:rsidP="3521F9A6">
            <w:pPr>
              <w:rPr>
                <w:rFonts w:asciiTheme="minorHAnsi" w:eastAsia="Arial" w:hAnsiTheme="minorHAnsi"/>
              </w:rPr>
            </w:pPr>
            <w:r w:rsidRPr="004E7AB8">
              <w:rPr>
                <w:rFonts w:asciiTheme="minorHAnsi" w:eastAsia="Arial" w:hAnsiTheme="minorHAnsi"/>
              </w:rPr>
              <w:t xml:space="preserve">Protect good agricultural land for food production </w:t>
            </w:r>
          </w:p>
        </w:tc>
        <w:tc>
          <w:tcPr>
            <w:tcW w:w="5103" w:type="dxa"/>
          </w:tcPr>
          <w:p w14:paraId="6E38951A"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Local Plan policy S36 and para 329 page 142 sets out the principle of protection of most versatile agricultural land for food production.</w:t>
            </w:r>
          </w:p>
        </w:tc>
      </w:tr>
    </w:tbl>
    <w:p w14:paraId="5269C09A" w14:textId="77777777" w:rsidR="00630ACA" w:rsidRPr="004E7AB8" w:rsidRDefault="00630ACA" w:rsidP="00E94886">
      <w:pPr>
        <w:rPr>
          <w:rFonts w:asciiTheme="minorHAnsi" w:eastAsia="Arial" w:hAnsiTheme="minorHAnsi" w:cstheme="minorHAnsi"/>
          <w:b/>
          <w:bCs/>
          <w:color w:val="0070C0"/>
        </w:rPr>
      </w:pPr>
    </w:p>
    <w:p w14:paraId="55F20D2F" w14:textId="77777777" w:rsidR="00C54657" w:rsidRPr="004E7AB8" w:rsidRDefault="00C54657" w:rsidP="00C54657">
      <w:pPr>
        <w:pStyle w:val="Heading3"/>
        <w:spacing w:before="360" w:after="240"/>
        <w:rPr>
          <w:rFonts w:asciiTheme="minorHAnsi" w:hAnsiTheme="minorHAnsi" w:cstheme="minorHAnsi"/>
          <w:b/>
          <w:color w:val="2E74B5" w:themeColor="accent1" w:themeShade="BF"/>
          <w:sz w:val="28"/>
          <w:szCs w:val="28"/>
        </w:rPr>
      </w:pPr>
      <w:r w:rsidRPr="004E7AB8">
        <w:rPr>
          <w:rFonts w:asciiTheme="minorHAnsi" w:hAnsiTheme="minorHAnsi" w:cstheme="minorHAnsi"/>
          <w:b/>
          <w:color w:val="2E74B5" w:themeColor="accent1" w:themeShade="BF"/>
          <w:sz w:val="28"/>
          <w:szCs w:val="28"/>
        </w:rPr>
        <w:lastRenderedPageBreak/>
        <w:t>What has been achieved so far?</w:t>
      </w:r>
    </w:p>
    <w:p w14:paraId="34A2DC33" w14:textId="6B53BD13" w:rsidR="00C04790" w:rsidRDefault="00FF2E95" w:rsidP="00C04790">
      <w:pPr>
        <w:ind w:left="567" w:hanging="567"/>
        <w:rPr>
          <w:rFonts w:asciiTheme="minorHAnsi" w:hAnsiTheme="minorHAnsi"/>
        </w:rPr>
      </w:pPr>
      <w:r w:rsidRPr="004E7AB8">
        <w:rPr>
          <w:rFonts w:asciiTheme="minorHAnsi" w:hAnsiTheme="minorHAnsi" w:cstheme="minorHAnsi"/>
          <w:bCs/>
        </w:rPr>
        <w:t>D1</w:t>
      </w:r>
      <w:r w:rsidR="00F15C1E" w:rsidRPr="004E7AB8">
        <w:rPr>
          <w:rFonts w:asciiTheme="minorHAnsi" w:hAnsiTheme="minorHAnsi" w:cstheme="minorHAnsi"/>
        </w:rPr>
        <w:t xml:space="preserve">: </w:t>
      </w:r>
      <w:r w:rsidRPr="004E7AB8">
        <w:rPr>
          <w:rFonts w:asciiTheme="minorHAnsi" w:hAnsiTheme="minorHAnsi" w:cstheme="minorHAnsi"/>
        </w:rPr>
        <w:tab/>
      </w:r>
      <w:r w:rsidRPr="004E7AB8">
        <w:rPr>
          <w:rFonts w:asciiTheme="minorHAnsi" w:hAnsiTheme="minorHAnsi"/>
        </w:rPr>
        <w:t>T</w:t>
      </w:r>
      <w:r w:rsidR="00F15C1E" w:rsidRPr="004E7AB8">
        <w:rPr>
          <w:rFonts w:asciiTheme="minorHAnsi" w:hAnsiTheme="minorHAnsi"/>
        </w:rPr>
        <w:t xml:space="preserve">he National Planning Policy Framework (NPPF) sets out that the purpose of the planning system is to contribute to the achievement of sustainable development, which involves three overarching interdependent objectives – economic, social and environmental.  These objectives are delivered through the preparation and </w:t>
      </w:r>
      <w:r w:rsidR="000942D6" w:rsidRPr="004E7AB8">
        <w:rPr>
          <w:rFonts w:asciiTheme="minorHAnsi" w:hAnsiTheme="minorHAnsi"/>
        </w:rPr>
        <w:t>implementation</w:t>
      </w:r>
      <w:r w:rsidR="00F15C1E" w:rsidRPr="004E7AB8">
        <w:rPr>
          <w:rFonts w:asciiTheme="minorHAnsi" w:hAnsiTheme="minorHAnsi"/>
        </w:rPr>
        <w:t xml:space="preserve"> of plans and the application of policies in the NPPF.  The environmental objective includes mitigating and adapting to climate change.  Section 14 of the NPPF relates specifically to meeting the challenge of climate change, flooding and coastal change.  </w:t>
      </w:r>
      <w:r w:rsidRPr="004E7AB8">
        <w:rPr>
          <w:rFonts w:asciiTheme="minorHAnsi" w:hAnsiTheme="minorHAnsi"/>
        </w:rPr>
        <w:t>The Allerdale</w:t>
      </w:r>
      <w:r w:rsidR="00F15C1E" w:rsidRPr="004E7AB8">
        <w:rPr>
          <w:rFonts w:asciiTheme="minorHAnsi" w:hAnsiTheme="minorHAnsi"/>
        </w:rPr>
        <w:t xml:space="preserve"> Local Plan is consistent with the NPPF.</w:t>
      </w:r>
    </w:p>
    <w:p w14:paraId="068964F6" w14:textId="77777777" w:rsidR="00347734" w:rsidRPr="004E7AB8" w:rsidRDefault="00347734" w:rsidP="00C04790">
      <w:pPr>
        <w:ind w:left="567" w:hanging="567"/>
        <w:rPr>
          <w:rFonts w:asciiTheme="minorHAnsi" w:hAnsiTheme="minorHAnsi" w:cstheme="minorHAnsi"/>
        </w:rPr>
      </w:pPr>
    </w:p>
    <w:p w14:paraId="0AAFF2A1" w14:textId="1FA9F9F9" w:rsidR="00FA4638" w:rsidRPr="004E7AB8" w:rsidRDefault="00F15C1E" w:rsidP="00A66B69">
      <w:pPr>
        <w:ind w:left="567"/>
        <w:rPr>
          <w:rFonts w:asciiTheme="minorHAnsi" w:hAnsiTheme="minorHAnsi" w:cstheme="minorHAnsi"/>
        </w:rPr>
      </w:pPr>
      <w:r w:rsidRPr="004E7AB8">
        <w:rPr>
          <w:rFonts w:asciiTheme="minorHAnsi" w:hAnsiTheme="minorHAnsi" w:cstheme="minorHAnsi"/>
        </w:rPr>
        <w:t>Building Control are ensuring that new developments have appropriate thermal insulation as required by the current Building Regulations and are helping construction companies build environmentally-friendly homes.</w:t>
      </w:r>
    </w:p>
    <w:p w14:paraId="405E8267" w14:textId="77777777" w:rsidR="00FA4638" w:rsidRPr="004E7AB8" w:rsidRDefault="00FA4638" w:rsidP="00FA4638">
      <w:pPr>
        <w:pStyle w:val="Heading3"/>
        <w:spacing w:before="360" w:after="240"/>
        <w:rPr>
          <w:rFonts w:asciiTheme="minorHAnsi" w:hAnsiTheme="minorHAnsi" w:cstheme="minorHAnsi"/>
          <w:b/>
          <w:color w:val="2E74B5" w:themeColor="accent1" w:themeShade="BF"/>
          <w:sz w:val="28"/>
          <w:szCs w:val="28"/>
        </w:rPr>
      </w:pPr>
      <w:r w:rsidRPr="004E7AB8">
        <w:rPr>
          <w:rFonts w:asciiTheme="minorHAnsi" w:hAnsiTheme="minorHAnsi" w:cstheme="minorHAnsi"/>
          <w:b/>
          <w:color w:val="2E74B5" w:themeColor="accent1" w:themeShade="BF"/>
          <w:sz w:val="28"/>
          <w:szCs w:val="28"/>
        </w:rPr>
        <w:t>Actions for Cumberland Council to consider</w:t>
      </w:r>
    </w:p>
    <w:p w14:paraId="5466CD70" w14:textId="3BCFA10A" w:rsidR="008D7D11" w:rsidRPr="004E7AB8" w:rsidRDefault="00A968FA" w:rsidP="008D7D11">
      <w:pPr>
        <w:rPr>
          <w:rFonts w:asciiTheme="minorHAnsi" w:hAnsiTheme="minorHAnsi" w:cstheme="minorHAnsi"/>
        </w:rPr>
      </w:pPr>
      <w:r w:rsidRPr="004E7AB8">
        <w:rPr>
          <w:rFonts w:asciiTheme="minorHAnsi" w:hAnsiTheme="minorHAnsi" w:cstheme="minorHAnsi"/>
          <w:b/>
        </w:rPr>
        <w:t>Embed climate change mitigation and the green economy in strategy and policy</w:t>
      </w:r>
      <w:r w:rsidRPr="004E7AB8">
        <w:rPr>
          <w:rFonts w:asciiTheme="minorHAnsi" w:hAnsiTheme="minorHAnsi" w:cstheme="minorHAnsi"/>
        </w:rPr>
        <w:t xml:space="preserve"> - </w:t>
      </w:r>
      <w:r w:rsidR="008D7D11" w:rsidRPr="004E7AB8">
        <w:rPr>
          <w:rFonts w:asciiTheme="minorHAnsi" w:hAnsiTheme="minorHAnsi" w:cstheme="minorHAnsi"/>
        </w:rPr>
        <w:t xml:space="preserve">The development of the new Cumberland Local Plan provides a significant opportunity to embed climate change mitigation and the green economy in its strategy and policies. This will ensure </w:t>
      </w:r>
      <w:r w:rsidR="000942D6" w:rsidRPr="004E7AB8">
        <w:rPr>
          <w:rFonts w:asciiTheme="minorHAnsi" w:hAnsiTheme="minorHAnsi" w:cstheme="minorHAnsi"/>
        </w:rPr>
        <w:t xml:space="preserve">that </w:t>
      </w:r>
      <w:r w:rsidR="008D7D11" w:rsidRPr="004E7AB8">
        <w:rPr>
          <w:rFonts w:asciiTheme="minorHAnsi" w:hAnsiTheme="minorHAnsi" w:cstheme="minorHAnsi"/>
        </w:rPr>
        <w:t xml:space="preserve">future communities are resilient to climate change impacts, </w:t>
      </w:r>
      <w:r w:rsidR="000942D6" w:rsidRPr="004E7AB8">
        <w:rPr>
          <w:rFonts w:asciiTheme="minorHAnsi" w:hAnsiTheme="minorHAnsi" w:cstheme="minorHAnsi"/>
        </w:rPr>
        <w:t xml:space="preserve">that </w:t>
      </w:r>
      <w:r w:rsidR="008D7D11" w:rsidRPr="004E7AB8">
        <w:rPr>
          <w:rFonts w:asciiTheme="minorHAnsi" w:hAnsiTheme="minorHAnsi" w:cstheme="minorHAnsi"/>
        </w:rPr>
        <w:t xml:space="preserve">biodiversity flourishes, </w:t>
      </w:r>
      <w:r w:rsidR="000942D6" w:rsidRPr="004E7AB8">
        <w:rPr>
          <w:rFonts w:asciiTheme="minorHAnsi" w:hAnsiTheme="minorHAnsi" w:cstheme="minorHAnsi"/>
        </w:rPr>
        <w:t xml:space="preserve">that </w:t>
      </w:r>
      <w:r w:rsidR="008D7D11" w:rsidRPr="004E7AB8">
        <w:rPr>
          <w:rFonts w:asciiTheme="minorHAnsi" w:hAnsiTheme="minorHAnsi" w:cstheme="minorHAnsi"/>
        </w:rPr>
        <w:t xml:space="preserve">energy efficient buildings and renewable energy sources become mainstream and </w:t>
      </w:r>
      <w:r w:rsidR="00F01C86" w:rsidRPr="004E7AB8">
        <w:rPr>
          <w:rFonts w:asciiTheme="minorHAnsi" w:hAnsiTheme="minorHAnsi" w:cstheme="minorHAnsi"/>
        </w:rPr>
        <w:t xml:space="preserve">that </w:t>
      </w:r>
      <w:r w:rsidR="008D7D11" w:rsidRPr="004E7AB8">
        <w:rPr>
          <w:rFonts w:asciiTheme="minorHAnsi" w:hAnsiTheme="minorHAnsi" w:cstheme="minorHAnsi"/>
        </w:rPr>
        <w:t xml:space="preserve">the built environment supports a healthy and active lifestyle. </w:t>
      </w:r>
    </w:p>
    <w:p w14:paraId="2761C29E" w14:textId="77777777" w:rsidR="00CA7D63" w:rsidRPr="004E7AB8" w:rsidRDefault="00CA7D63" w:rsidP="008D7D11">
      <w:pPr>
        <w:rPr>
          <w:rFonts w:asciiTheme="minorHAnsi" w:hAnsiTheme="minorHAnsi" w:cstheme="minorHAnsi"/>
        </w:rPr>
      </w:pPr>
    </w:p>
    <w:p w14:paraId="06E41AEE" w14:textId="577485BF" w:rsidR="008D7D11" w:rsidRPr="004E7AB8" w:rsidRDefault="00A968FA" w:rsidP="008D7D11">
      <w:pPr>
        <w:rPr>
          <w:rFonts w:asciiTheme="minorHAnsi" w:hAnsiTheme="minorHAnsi" w:cstheme="minorHAnsi"/>
        </w:rPr>
      </w:pPr>
      <w:r w:rsidRPr="004E7AB8">
        <w:rPr>
          <w:rFonts w:asciiTheme="minorHAnsi" w:hAnsiTheme="minorHAnsi" w:cstheme="minorHAnsi"/>
          <w:b/>
        </w:rPr>
        <w:t>Implement the Climate Checklist</w:t>
      </w:r>
      <w:r w:rsidRPr="004E7AB8">
        <w:rPr>
          <w:rFonts w:asciiTheme="minorHAnsi" w:hAnsiTheme="minorHAnsi" w:cstheme="minorHAnsi"/>
        </w:rPr>
        <w:t xml:space="preserve"> - </w:t>
      </w:r>
      <w:r w:rsidR="008D7D11" w:rsidRPr="004E7AB8">
        <w:rPr>
          <w:rFonts w:asciiTheme="minorHAnsi" w:hAnsiTheme="minorHAnsi" w:cstheme="minorHAnsi"/>
        </w:rPr>
        <w:t>Consideration should also be giv</w:t>
      </w:r>
      <w:r w:rsidR="001E150B" w:rsidRPr="004E7AB8">
        <w:rPr>
          <w:rFonts w:asciiTheme="minorHAnsi" w:hAnsiTheme="minorHAnsi" w:cstheme="minorHAnsi"/>
        </w:rPr>
        <w:t>en to implementing the Climate C</w:t>
      </w:r>
      <w:r w:rsidR="008D7D11" w:rsidRPr="004E7AB8">
        <w:rPr>
          <w:rFonts w:asciiTheme="minorHAnsi" w:hAnsiTheme="minorHAnsi" w:cstheme="minorHAnsi"/>
        </w:rPr>
        <w:t>hecklist</w:t>
      </w:r>
      <w:r w:rsidR="00C04790" w:rsidRPr="004E7AB8">
        <w:rPr>
          <w:rFonts w:asciiTheme="minorHAnsi" w:hAnsiTheme="minorHAnsi" w:cstheme="minorHAnsi"/>
        </w:rPr>
        <w:t xml:space="preserve"> </w:t>
      </w:r>
      <w:r w:rsidR="002D78EF" w:rsidRPr="004E7AB8">
        <w:rPr>
          <w:rFonts w:asciiTheme="minorHAnsi" w:hAnsiTheme="minorHAnsi" w:cstheme="minorHAnsi"/>
        </w:rPr>
        <w:t xml:space="preserve">for planning </w:t>
      </w:r>
      <w:r w:rsidR="00C04790" w:rsidRPr="004E7AB8">
        <w:rPr>
          <w:rFonts w:asciiTheme="minorHAnsi" w:hAnsiTheme="minorHAnsi" w:cstheme="minorHAnsi"/>
        </w:rPr>
        <w:t>(created and adopted by Allerdale Borough Council)</w:t>
      </w:r>
      <w:r w:rsidR="008D7D11" w:rsidRPr="004E7AB8">
        <w:rPr>
          <w:rFonts w:asciiTheme="minorHAnsi" w:hAnsiTheme="minorHAnsi" w:cstheme="minorHAnsi"/>
        </w:rPr>
        <w:t xml:space="preserve"> across the Cumberland authority. This tool has been used at the pre application stage to provide structure and focus to the discussion to maximise climate change mitigation and resilience at the design stage.</w:t>
      </w:r>
    </w:p>
    <w:p w14:paraId="002D16F9" w14:textId="6CB356F2" w:rsidR="00CA7D63" w:rsidRPr="004E7AB8" w:rsidRDefault="00CA7D63" w:rsidP="00CA7D63">
      <w:pPr>
        <w:rPr>
          <w:rFonts w:asciiTheme="minorHAnsi" w:eastAsia="Times New Roman" w:hAnsiTheme="minorHAnsi"/>
        </w:rPr>
      </w:pPr>
    </w:p>
    <w:p w14:paraId="3669EB7F" w14:textId="57D534C6" w:rsidR="00316EB5" w:rsidRPr="004E7AB8" w:rsidRDefault="00B92D25" w:rsidP="00CA7D63">
      <w:pPr>
        <w:rPr>
          <w:rFonts w:asciiTheme="minorHAnsi" w:eastAsia="Arial" w:hAnsiTheme="minorHAnsi" w:cstheme="minorHAnsi"/>
          <w:b/>
          <w:bCs/>
          <w:color w:val="0070C0"/>
        </w:rPr>
      </w:pPr>
      <w:r w:rsidRPr="004E7AB8">
        <w:rPr>
          <w:rFonts w:asciiTheme="minorHAnsi" w:eastAsia="Times New Roman" w:hAnsiTheme="minorHAnsi"/>
          <w:b/>
        </w:rPr>
        <w:t>E</w:t>
      </w:r>
      <w:r w:rsidR="00CA7D63" w:rsidRPr="004E7AB8">
        <w:rPr>
          <w:rFonts w:asciiTheme="minorHAnsi" w:eastAsia="Times New Roman" w:hAnsiTheme="minorHAnsi"/>
          <w:b/>
        </w:rPr>
        <w:t>nsure existing green spaces are enhanced around and within housing developments</w:t>
      </w:r>
      <w:r w:rsidRPr="004E7AB8">
        <w:rPr>
          <w:rFonts w:asciiTheme="minorHAnsi" w:eastAsia="Times New Roman" w:hAnsiTheme="minorHAnsi"/>
        </w:rPr>
        <w:t xml:space="preserve"> – These requirements</w:t>
      </w:r>
      <w:r w:rsidR="00CA7D63" w:rsidRPr="004E7AB8">
        <w:rPr>
          <w:rFonts w:asciiTheme="minorHAnsi" w:eastAsia="Times New Roman" w:hAnsiTheme="minorHAnsi"/>
        </w:rPr>
        <w:t xml:space="preserve"> should be linked to larger</w:t>
      </w:r>
      <w:r w:rsidRPr="004E7AB8">
        <w:rPr>
          <w:rFonts w:asciiTheme="minorHAnsi" w:eastAsia="Times New Roman" w:hAnsiTheme="minorHAnsi"/>
        </w:rPr>
        <w:t xml:space="preserve"> development projects in Cumberland. Unique areas of biodiversity should be identified and carefully worked with. </w:t>
      </w:r>
      <w:r w:rsidR="00316EB5" w:rsidRPr="004E7AB8">
        <w:rPr>
          <w:rFonts w:asciiTheme="minorHAnsi" w:eastAsia="Arial" w:hAnsiTheme="minorHAnsi" w:cstheme="minorHAnsi"/>
          <w:b/>
          <w:bCs/>
          <w:color w:val="0070C0"/>
        </w:rPr>
        <w:br w:type="page"/>
      </w:r>
    </w:p>
    <w:tbl>
      <w:tblPr>
        <w:tblStyle w:val="TableGrid"/>
        <w:tblW w:w="9776" w:type="dxa"/>
        <w:tblLayout w:type="fixed"/>
        <w:tblLook w:val="06A0" w:firstRow="1" w:lastRow="0" w:firstColumn="1" w:lastColumn="0" w:noHBand="1" w:noVBand="1"/>
      </w:tblPr>
      <w:tblGrid>
        <w:gridCol w:w="704"/>
        <w:gridCol w:w="3969"/>
        <w:gridCol w:w="5103"/>
      </w:tblGrid>
      <w:tr w:rsidR="005E4738" w:rsidRPr="004E7AB8" w14:paraId="5D2C4A3A" w14:textId="77777777" w:rsidTr="3521F9A6">
        <w:tc>
          <w:tcPr>
            <w:tcW w:w="9776" w:type="dxa"/>
            <w:gridSpan w:val="3"/>
          </w:tcPr>
          <w:p w14:paraId="5D8E37B3" w14:textId="77777777" w:rsidR="005E4738" w:rsidRPr="004E7AB8" w:rsidRDefault="005E4738" w:rsidP="005E4738">
            <w:pPr>
              <w:spacing w:before="40" w:after="40"/>
              <w:rPr>
                <w:rFonts w:asciiTheme="minorHAnsi" w:eastAsia="Arial" w:hAnsiTheme="minorHAnsi" w:cstheme="minorHAnsi"/>
                <w:b/>
                <w:sz w:val="32"/>
                <w:szCs w:val="32"/>
              </w:rPr>
            </w:pPr>
            <w:r w:rsidRPr="004E7AB8">
              <w:rPr>
                <w:rFonts w:asciiTheme="minorHAnsi" w:eastAsia="Arial" w:hAnsiTheme="minorHAnsi" w:cstheme="minorHAnsi"/>
                <w:b/>
                <w:sz w:val="32"/>
                <w:szCs w:val="32"/>
              </w:rPr>
              <w:lastRenderedPageBreak/>
              <w:t>Section E: - Reducing waste and encouraging sustainable consumption: within Allerdale Borough Council estate</w:t>
            </w:r>
          </w:p>
          <w:p w14:paraId="33FBC7C9" w14:textId="1701393B" w:rsidR="005E4738" w:rsidRPr="004E7AB8" w:rsidRDefault="005E4738" w:rsidP="005E4738">
            <w:pPr>
              <w:spacing w:before="40" w:after="40"/>
              <w:rPr>
                <w:rFonts w:asciiTheme="minorHAnsi" w:eastAsia="Arial" w:hAnsiTheme="minorHAnsi" w:cstheme="minorHAnsi"/>
                <w:b/>
                <w:bCs/>
              </w:rPr>
            </w:pPr>
            <w:r w:rsidRPr="004E7AB8">
              <w:rPr>
                <w:rFonts w:asciiTheme="minorHAnsi" w:eastAsia="Times New Roman" w:hAnsiTheme="minorHAnsi"/>
                <w:b/>
                <w:color w:val="000000"/>
              </w:rPr>
              <w:t>We aim to reduce waste and support sustainable consumption and production, through a more circular economy.  We want to be bold in our use of technology to reduce resource use and greenhouse gas emissions</w:t>
            </w:r>
            <w:r w:rsidR="00C37428" w:rsidRPr="004E7AB8">
              <w:rPr>
                <w:rFonts w:asciiTheme="minorHAnsi" w:eastAsia="Times New Roman" w:hAnsiTheme="minorHAnsi"/>
                <w:b/>
                <w:color w:val="000000"/>
              </w:rPr>
              <w:t>. We will regularly issue c</w:t>
            </w:r>
            <w:r w:rsidRPr="004E7AB8">
              <w:rPr>
                <w:rFonts w:asciiTheme="minorHAnsi" w:eastAsia="Times New Roman" w:hAnsiTheme="minorHAnsi"/>
                <w:b/>
                <w:color w:val="000000"/>
              </w:rPr>
              <w:t>ommunications and newsletters</w:t>
            </w:r>
          </w:p>
        </w:tc>
      </w:tr>
      <w:tr w:rsidR="005E4738" w:rsidRPr="004E7AB8" w14:paraId="3DACBBAC" w14:textId="77777777" w:rsidTr="3521F9A6">
        <w:tc>
          <w:tcPr>
            <w:tcW w:w="704" w:type="dxa"/>
          </w:tcPr>
          <w:p w14:paraId="0728759B" w14:textId="77777777" w:rsidR="005E4738" w:rsidRPr="004E7AB8" w:rsidRDefault="005E4738" w:rsidP="005E4738">
            <w:pPr>
              <w:rPr>
                <w:rFonts w:asciiTheme="minorHAnsi" w:hAnsiTheme="minorHAnsi" w:cstheme="minorHAnsi"/>
              </w:rPr>
            </w:pPr>
          </w:p>
        </w:tc>
        <w:tc>
          <w:tcPr>
            <w:tcW w:w="3969" w:type="dxa"/>
          </w:tcPr>
          <w:p w14:paraId="36346951" w14:textId="77777777" w:rsidR="005E4738" w:rsidRPr="004E7AB8" w:rsidRDefault="005E4738" w:rsidP="005E4738">
            <w:pPr>
              <w:rPr>
                <w:rFonts w:asciiTheme="minorHAnsi" w:eastAsia="Arial" w:hAnsiTheme="minorHAnsi" w:cstheme="minorHAnsi"/>
                <w:b/>
                <w:bCs/>
              </w:rPr>
            </w:pPr>
            <w:r w:rsidRPr="004E7AB8">
              <w:rPr>
                <w:rFonts w:asciiTheme="minorHAnsi" w:eastAsia="Arial" w:hAnsiTheme="minorHAnsi" w:cstheme="minorHAnsi"/>
                <w:b/>
                <w:bCs/>
              </w:rPr>
              <w:t>Actions</w:t>
            </w:r>
          </w:p>
        </w:tc>
        <w:tc>
          <w:tcPr>
            <w:tcW w:w="5103" w:type="dxa"/>
          </w:tcPr>
          <w:p w14:paraId="13B91023" w14:textId="77777777" w:rsidR="005E4738" w:rsidRPr="004E7AB8" w:rsidRDefault="005E4738" w:rsidP="005E4738">
            <w:pPr>
              <w:rPr>
                <w:rFonts w:asciiTheme="minorHAnsi" w:eastAsia="Arial" w:hAnsiTheme="minorHAnsi" w:cstheme="minorHAnsi"/>
                <w:b/>
                <w:bCs/>
              </w:rPr>
            </w:pPr>
            <w:r w:rsidRPr="004E7AB8">
              <w:rPr>
                <w:rFonts w:asciiTheme="minorHAnsi" w:eastAsia="Arial" w:hAnsiTheme="minorHAnsi" w:cstheme="minorHAnsi"/>
                <w:b/>
                <w:bCs/>
              </w:rPr>
              <w:t>Activity</w:t>
            </w:r>
          </w:p>
        </w:tc>
      </w:tr>
      <w:tr w:rsidR="005E4738" w:rsidRPr="004E7AB8" w14:paraId="14EEC13E" w14:textId="77777777" w:rsidTr="00AE09AB">
        <w:trPr>
          <w:trHeight w:val="1607"/>
        </w:trPr>
        <w:tc>
          <w:tcPr>
            <w:tcW w:w="704" w:type="dxa"/>
          </w:tcPr>
          <w:p w14:paraId="26A88EBA" w14:textId="77777777" w:rsidR="005E4738" w:rsidRPr="004E7AB8" w:rsidRDefault="005E4738" w:rsidP="005E4738">
            <w:pPr>
              <w:jc w:val="center"/>
              <w:rPr>
                <w:rFonts w:asciiTheme="minorHAnsi" w:hAnsiTheme="minorHAnsi" w:cstheme="minorHAnsi"/>
                <w:sz w:val="28"/>
                <w:szCs w:val="28"/>
              </w:rPr>
            </w:pPr>
            <w:r w:rsidRPr="004E7AB8">
              <w:rPr>
                <w:rFonts w:asciiTheme="minorHAnsi" w:eastAsia="Arial" w:hAnsiTheme="minorHAnsi" w:cstheme="minorHAnsi"/>
                <w:sz w:val="28"/>
                <w:szCs w:val="28"/>
              </w:rPr>
              <w:t>E1</w:t>
            </w:r>
          </w:p>
        </w:tc>
        <w:tc>
          <w:tcPr>
            <w:tcW w:w="3969" w:type="dxa"/>
          </w:tcPr>
          <w:p w14:paraId="2B7835DC" w14:textId="77777777" w:rsidR="005E4738" w:rsidRPr="004E7AB8" w:rsidRDefault="005E4738" w:rsidP="005F0AF1">
            <w:pPr>
              <w:pStyle w:val="ListParagraph"/>
              <w:numPr>
                <w:ilvl w:val="0"/>
                <w:numId w:val="28"/>
              </w:numPr>
              <w:ind w:left="317" w:hanging="283"/>
              <w:rPr>
                <w:rFonts w:eastAsia="Arial" w:cstheme="minorHAnsi"/>
              </w:rPr>
            </w:pPr>
            <w:r w:rsidRPr="004E7AB8">
              <w:rPr>
                <w:rFonts w:eastAsia="Arial" w:cstheme="minorHAnsi"/>
              </w:rPr>
              <w:t>Review departmental and central printing strategy</w:t>
            </w:r>
          </w:p>
          <w:p w14:paraId="3DB70CEB" w14:textId="77777777" w:rsidR="005E4738" w:rsidRPr="004E7AB8" w:rsidRDefault="005E4738" w:rsidP="005F0AF1">
            <w:pPr>
              <w:pStyle w:val="ListParagraph"/>
              <w:numPr>
                <w:ilvl w:val="0"/>
                <w:numId w:val="28"/>
              </w:numPr>
              <w:ind w:left="317" w:hanging="283"/>
              <w:rPr>
                <w:rFonts w:eastAsia="Arial" w:cstheme="minorHAnsi"/>
              </w:rPr>
            </w:pPr>
            <w:r w:rsidRPr="004E7AB8">
              <w:rPr>
                <w:rFonts w:eastAsia="Arial" w:cstheme="minorHAnsi"/>
              </w:rPr>
              <w:t>Review potential for further reducing volume of paper for Committee work</w:t>
            </w:r>
          </w:p>
          <w:p w14:paraId="32775E9A" w14:textId="77777777" w:rsidR="005E4738" w:rsidRPr="004E7AB8" w:rsidRDefault="005E4738" w:rsidP="005F0AF1">
            <w:pPr>
              <w:pStyle w:val="ListParagraph"/>
              <w:numPr>
                <w:ilvl w:val="0"/>
                <w:numId w:val="28"/>
              </w:numPr>
              <w:ind w:left="317" w:hanging="283"/>
              <w:rPr>
                <w:rFonts w:eastAsia="Arial" w:cstheme="minorHAnsi"/>
              </w:rPr>
            </w:pPr>
            <w:r w:rsidRPr="004E7AB8">
              <w:rPr>
                <w:rFonts w:eastAsia="Arial" w:cstheme="minorHAnsi"/>
              </w:rPr>
              <w:t>Consider extending the use of video conferencing</w:t>
            </w:r>
          </w:p>
        </w:tc>
        <w:tc>
          <w:tcPr>
            <w:tcW w:w="5103" w:type="dxa"/>
          </w:tcPr>
          <w:p w14:paraId="2874FB82" w14:textId="7D86100C" w:rsidR="005E4738" w:rsidRPr="004E7AB8" w:rsidRDefault="6383CC88" w:rsidP="005F0AF1">
            <w:pPr>
              <w:pStyle w:val="ListParagraph"/>
              <w:numPr>
                <w:ilvl w:val="0"/>
                <w:numId w:val="29"/>
              </w:numPr>
              <w:ind w:left="317" w:hanging="283"/>
              <w:rPr>
                <w:rFonts w:eastAsia="Arial"/>
              </w:rPr>
            </w:pPr>
            <w:r w:rsidRPr="004E7AB8">
              <w:rPr>
                <w:rFonts w:eastAsia="Arial"/>
              </w:rPr>
              <w:t xml:space="preserve">Continue </w:t>
            </w:r>
            <w:r w:rsidR="005E4738" w:rsidRPr="004E7AB8">
              <w:rPr>
                <w:rFonts w:eastAsia="Arial"/>
              </w:rPr>
              <w:t>to minimise printing by staff</w:t>
            </w:r>
          </w:p>
          <w:p w14:paraId="5DBF1BFF" w14:textId="77777777" w:rsidR="00CC3FEB" w:rsidRPr="004E7AB8" w:rsidRDefault="6383CC88" w:rsidP="005F0AF1">
            <w:pPr>
              <w:pStyle w:val="ListParagraph"/>
              <w:numPr>
                <w:ilvl w:val="0"/>
                <w:numId w:val="29"/>
              </w:numPr>
              <w:ind w:left="317" w:hanging="283"/>
              <w:rPr>
                <w:rFonts w:eastAsia="Arial"/>
              </w:rPr>
            </w:pPr>
            <w:r w:rsidRPr="004E7AB8">
              <w:rPr>
                <w:rFonts w:eastAsia="Arial"/>
              </w:rPr>
              <w:t>Continue to e</w:t>
            </w:r>
            <w:r w:rsidR="005E4738" w:rsidRPr="004E7AB8">
              <w:rPr>
                <w:rFonts w:eastAsia="Arial"/>
              </w:rPr>
              <w:t>ncourage greater use of electronic devices by councillors</w:t>
            </w:r>
          </w:p>
          <w:p w14:paraId="260124D5" w14:textId="118606CA" w:rsidR="005E4738" w:rsidRPr="004E7AB8" w:rsidRDefault="3521F9A6" w:rsidP="005F0AF1">
            <w:pPr>
              <w:pStyle w:val="ListParagraph"/>
              <w:numPr>
                <w:ilvl w:val="0"/>
                <w:numId w:val="29"/>
              </w:numPr>
              <w:ind w:left="317" w:hanging="283"/>
              <w:rPr>
                <w:rFonts w:eastAsia="Arial"/>
              </w:rPr>
            </w:pPr>
            <w:r w:rsidRPr="004E7AB8">
              <w:rPr>
                <w:rFonts w:eastAsia="Arial"/>
              </w:rPr>
              <w:t>Continue to offer</w:t>
            </w:r>
            <w:r w:rsidR="005E4738" w:rsidRPr="004E7AB8">
              <w:rPr>
                <w:rFonts w:eastAsia="Arial"/>
              </w:rPr>
              <w:t xml:space="preserve"> hybrid provision to allow combined in-person and virtual meetings</w:t>
            </w:r>
          </w:p>
        </w:tc>
      </w:tr>
      <w:tr w:rsidR="005E4738" w:rsidRPr="004E7AB8" w14:paraId="023C8BCB" w14:textId="77777777" w:rsidTr="3521F9A6">
        <w:tc>
          <w:tcPr>
            <w:tcW w:w="704" w:type="dxa"/>
          </w:tcPr>
          <w:p w14:paraId="26783467" w14:textId="77777777" w:rsidR="005E4738" w:rsidRPr="004E7AB8" w:rsidRDefault="005E4738" w:rsidP="005E4738">
            <w:pPr>
              <w:jc w:val="center"/>
              <w:rPr>
                <w:rFonts w:asciiTheme="minorHAnsi" w:hAnsiTheme="minorHAnsi" w:cstheme="minorHAnsi"/>
                <w:sz w:val="28"/>
                <w:szCs w:val="28"/>
              </w:rPr>
            </w:pPr>
            <w:r w:rsidRPr="004E7AB8">
              <w:rPr>
                <w:rFonts w:asciiTheme="minorHAnsi" w:eastAsia="Arial" w:hAnsiTheme="minorHAnsi" w:cstheme="minorHAnsi"/>
                <w:sz w:val="28"/>
                <w:szCs w:val="28"/>
              </w:rPr>
              <w:t>E2</w:t>
            </w:r>
          </w:p>
        </w:tc>
        <w:tc>
          <w:tcPr>
            <w:tcW w:w="3969" w:type="dxa"/>
          </w:tcPr>
          <w:p w14:paraId="6C7F14D4"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Continue re-use schemes when disposing of furniture/ equipment</w:t>
            </w:r>
          </w:p>
        </w:tc>
        <w:tc>
          <w:tcPr>
            <w:tcW w:w="5103" w:type="dxa"/>
          </w:tcPr>
          <w:p w14:paraId="624EF8CF" w14:textId="6EE2E9F4" w:rsidR="005E4738" w:rsidRPr="004E7AB8" w:rsidRDefault="00CC3FEB" w:rsidP="005F0AF1">
            <w:pPr>
              <w:pStyle w:val="ListParagraph"/>
              <w:numPr>
                <w:ilvl w:val="0"/>
                <w:numId w:val="25"/>
              </w:numPr>
              <w:ind w:left="317" w:hanging="283"/>
              <w:rPr>
                <w:rFonts w:eastAsia="Arial" w:cstheme="minorHAnsi"/>
              </w:rPr>
            </w:pPr>
            <w:r w:rsidRPr="004E7AB8">
              <w:rPr>
                <w:rFonts w:eastAsia="Arial" w:cstheme="minorHAnsi"/>
              </w:rPr>
              <w:t>R</w:t>
            </w:r>
            <w:r w:rsidR="005E4738" w:rsidRPr="004E7AB8">
              <w:rPr>
                <w:rFonts w:eastAsia="Arial" w:cstheme="minorHAnsi"/>
              </w:rPr>
              <w:t>epair and extend life where possible</w:t>
            </w:r>
          </w:p>
          <w:p w14:paraId="0AABF757" w14:textId="74591770" w:rsidR="005E4738" w:rsidRPr="004E7AB8" w:rsidRDefault="00CC3FEB" w:rsidP="005F0AF1">
            <w:pPr>
              <w:pStyle w:val="ListParagraph"/>
              <w:numPr>
                <w:ilvl w:val="0"/>
                <w:numId w:val="25"/>
              </w:numPr>
              <w:ind w:left="317" w:hanging="283"/>
              <w:rPr>
                <w:rFonts w:eastAsia="Arial" w:cstheme="minorHAnsi"/>
                <w:color w:val="00B0F0"/>
              </w:rPr>
            </w:pPr>
            <w:r w:rsidRPr="004E7AB8">
              <w:rPr>
                <w:rFonts w:eastAsia="Arial" w:cstheme="minorHAnsi"/>
              </w:rPr>
              <w:t>O</w:t>
            </w:r>
            <w:r w:rsidR="005E4738" w:rsidRPr="004E7AB8">
              <w:rPr>
                <w:rFonts w:eastAsia="Arial" w:cstheme="minorHAnsi"/>
              </w:rPr>
              <w:t>ffer spare or replaced items to community groups and voluntary organisations</w:t>
            </w:r>
          </w:p>
        </w:tc>
      </w:tr>
      <w:tr w:rsidR="005E4738" w:rsidRPr="004E7AB8" w14:paraId="1FD28530" w14:textId="77777777" w:rsidTr="3521F9A6">
        <w:trPr>
          <w:trHeight w:val="1126"/>
        </w:trPr>
        <w:tc>
          <w:tcPr>
            <w:tcW w:w="704" w:type="dxa"/>
          </w:tcPr>
          <w:p w14:paraId="67CB8D49" w14:textId="77777777" w:rsidR="005E4738" w:rsidRPr="004E7AB8" w:rsidRDefault="005E4738" w:rsidP="005E4738">
            <w:pPr>
              <w:jc w:val="center"/>
              <w:rPr>
                <w:rFonts w:asciiTheme="minorHAnsi" w:hAnsiTheme="minorHAnsi" w:cstheme="minorHAnsi"/>
                <w:sz w:val="28"/>
                <w:szCs w:val="28"/>
              </w:rPr>
            </w:pPr>
            <w:r w:rsidRPr="004E7AB8">
              <w:rPr>
                <w:rFonts w:asciiTheme="minorHAnsi" w:eastAsia="Arial" w:hAnsiTheme="minorHAnsi" w:cstheme="minorHAnsi"/>
                <w:sz w:val="28"/>
                <w:szCs w:val="28"/>
              </w:rPr>
              <w:t>E3</w:t>
            </w:r>
          </w:p>
        </w:tc>
        <w:tc>
          <w:tcPr>
            <w:tcW w:w="3969" w:type="dxa"/>
          </w:tcPr>
          <w:p w14:paraId="06F81F9D"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Consider impact of on staff and the community in accessing and delivery of services at current and potential Council Centres.</w:t>
            </w:r>
          </w:p>
        </w:tc>
        <w:tc>
          <w:tcPr>
            <w:tcW w:w="5103" w:type="dxa"/>
          </w:tcPr>
          <w:p w14:paraId="77E17856"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Review options for the delivery of Council services</w:t>
            </w:r>
          </w:p>
        </w:tc>
      </w:tr>
      <w:tr w:rsidR="005E4738" w:rsidRPr="004E7AB8" w14:paraId="030FA2F2" w14:textId="77777777" w:rsidTr="3521F9A6">
        <w:tc>
          <w:tcPr>
            <w:tcW w:w="704" w:type="dxa"/>
          </w:tcPr>
          <w:p w14:paraId="6A4C4559" w14:textId="77777777" w:rsidR="005E4738" w:rsidRPr="004E7AB8" w:rsidRDefault="005E4738" w:rsidP="005E4738">
            <w:pPr>
              <w:jc w:val="center"/>
              <w:rPr>
                <w:rFonts w:asciiTheme="minorHAnsi" w:eastAsia="Arial" w:hAnsiTheme="minorHAnsi" w:cstheme="minorHAnsi"/>
                <w:sz w:val="28"/>
                <w:szCs w:val="28"/>
              </w:rPr>
            </w:pPr>
            <w:r w:rsidRPr="004E7AB8">
              <w:rPr>
                <w:rFonts w:asciiTheme="minorHAnsi" w:eastAsia="Arial" w:hAnsiTheme="minorHAnsi" w:cstheme="minorHAnsi"/>
                <w:sz w:val="28"/>
                <w:szCs w:val="28"/>
              </w:rPr>
              <w:t>E4</w:t>
            </w:r>
          </w:p>
        </w:tc>
        <w:tc>
          <w:tcPr>
            <w:tcW w:w="3969" w:type="dxa"/>
          </w:tcPr>
          <w:p w14:paraId="0B0D490B" w14:textId="77777777" w:rsidR="005E4738" w:rsidRPr="004E7AB8" w:rsidRDefault="005E4738" w:rsidP="005E4738">
            <w:pPr>
              <w:rPr>
                <w:rFonts w:asciiTheme="minorHAnsi" w:eastAsia="Arial" w:hAnsiTheme="minorHAnsi" w:cstheme="minorHAnsi"/>
              </w:rPr>
            </w:pPr>
            <w:r w:rsidRPr="004E7AB8">
              <w:rPr>
                <w:rFonts w:asciiTheme="minorHAnsi" w:eastAsia="Times New Roman" w:hAnsiTheme="minorHAnsi" w:cs="Calibri"/>
              </w:rPr>
              <w:t>Monitor working temperatures and other factors adversely affecting workforce. </w:t>
            </w:r>
          </w:p>
        </w:tc>
        <w:tc>
          <w:tcPr>
            <w:tcW w:w="5103" w:type="dxa"/>
          </w:tcPr>
          <w:p w14:paraId="17B7D914" w14:textId="77777777" w:rsidR="005E4738" w:rsidRPr="004E7AB8" w:rsidRDefault="005E4738" w:rsidP="005E4738">
            <w:pPr>
              <w:rPr>
                <w:rFonts w:asciiTheme="minorHAnsi" w:eastAsia="Arial" w:hAnsiTheme="minorHAnsi" w:cstheme="minorHAnsi"/>
              </w:rPr>
            </w:pPr>
            <w:r w:rsidRPr="004E7AB8">
              <w:rPr>
                <w:rFonts w:asciiTheme="minorHAnsi" w:eastAsia="Times New Roman" w:hAnsiTheme="minorHAnsi" w:cs="Calibri"/>
              </w:rPr>
              <w:t>Ensure steps are taken to mitigate any changes in working conditions or wellbeing in Allerdale Borough Council workplaces.</w:t>
            </w:r>
          </w:p>
        </w:tc>
      </w:tr>
      <w:tr w:rsidR="005E4738" w:rsidRPr="004E7AB8" w14:paraId="6FE31215" w14:textId="77777777" w:rsidTr="3521F9A6">
        <w:tc>
          <w:tcPr>
            <w:tcW w:w="704" w:type="dxa"/>
          </w:tcPr>
          <w:p w14:paraId="09EAC6C1" w14:textId="77777777" w:rsidR="005E4738" w:rsidRPr="004E7AB8" w:rsidRDefault="005E4738" w:rsidP="005E4738">
            <w:pPr>
              <w:jc w:val="center"/>
              <w:rPr>
                <w:rFonts w:asciiTheme="minorHAnsi" w:hAnsiTheme="minorHAnsi" w:cstheme="minorHAnsi"/>
                <w:sz w:val="28"/>
                <w:szCs w:val="28"/>
              </w:rPr>
            </w:pPr>
            <w:r w:rsidRPr="004E7AB8">
              <w:rPr>
                <w:rFonts w:asciiTheme="minorHAnsi" w:eastAsia="Arial" w:hAnsiTheme="minorHAnsi" w:cstheme="minorHAnsi"/>
                <w:sz w:val="28"/>
                <w:szCs w:val="28"/>
              </w:rPr>
              <w:t>E5</w:t>
            </w:r>
          </w:p>
        </w:tc>
        <w:tc>
          <w:tcPr>
            <w:tcW w:w="3969" w:type="dxa"/>
          </w:tcPr>
          <w:p w14:paraId="0ED78D5F"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Regularly review the Council’s Strategic Procurement Strategy to increase the purchase of sustainable goods and services</w:t>
            </w:r>
          </w:p>
        </w:tc>
        <w:tc>
          <w:tcPr>
            <w:tcW w:w="5103" w:type="dxa"/>
          </w:tcPr>
          <w:p w14:paraId="7E5722E8" w14:textId="0A493748" w:rsidR="005E4738" w:rsidRPr="004E7AB8" w:rsidRDefault="005E4738" w:rsidP="3521F9A6">
            <w:pPr>
              <w:rPr>
                <w:rFonts w:asciiTheme="minorHAnsi" w:eastAsia="Arial" w:hAnsiTheme="minorHAnsi"/>
              </w:rPr>
            </w:pPr>
            <w:r w:rsidRPr="004E7AB8">
              <w:rPr>
                <w:rFonts w:asciiTheme="minorHAnsi" w:eastAsia="Arial" w:hAnsiTheme="minorHAnsi"/>
              </w:rPr>
              <w:t xml:space="preserve">Ensure any new </w:t>
            </w:r>
            <w:r w:rsidR="59F837DD" w:rsidRPr="004E7AB8">
              <w:rPr>
                <w:rFonts w:asciiTheme="minorHAnsi" w:eastAsia="Arial" w:hAnsiTheme="minorHAnsi"/>
              </w:rPr>
              <w:t xml:space="preserve">aspects of </w:t>
            </w:r>
            <w:r w:rsidRPr="004E7AB8">
              <w:rPr>
                <w:rFonts w:asciiTheme="minorHAnsi" w:eastAsia="Arial" w:hAnsiTheme="minorHAnsi"/>
              </w:rPr>
              <w:t>climate change</w:t>
            </w:r>
            <w:r w:rsidR="59F837DD" w:rsidRPr="004E7AB8">
              <w:rPr>
                <w:rFonts w:asciiTheme="minorHAnsi" w:eastAsia="Arial" w:hAnsiTheme="minorHAnsi"/>
              </w:rPr>
              <w:t xml:space="preserve"> including legislation</w:t>
            </w:r>
            <w:r w:rsidRPr="004E7AB8">
              <w:rPr>
                <w:rFonts w:asciiTheme="minorHAnsi" w:eastAsia="Arial" w:hAnsiTheme="minorHAnsi"/>
              </w:rPr>
              <w:t xml:space="preserve"> are incorporated into </w:t>
            </w:r>
            <w:r w:rsidR="59F837DD" w:rsidRPr="004E7AB8">
              <w:rPr>
                <w:rFonts w:asciiTheme="minorHAnsi" w:eastAsia="Arial" w:hAnsiTheme="minorHAnsi"/>
              </w:rPr>
              <w:t xml:space="preserve">the Strategic Commissioning and </w:t>
            </w:r>
            <w:r w:rsidRPr="004E7AB8">
              <w:rPr>
                <w:rFonts w:asciiTheme="minorHAnsi" w:eastAsia="Arial" w:hAnsiTheme="minorHAnsi"/>
              </w:rPr>
              <w:t xml:space="preserve">Procurement </w:t>
            </w:r>
            <w:r w:rsidR="59F837DD" w:rsidRPr="004E7AB8">
              <w:rPr>
                <w:rFonts w:asciiTheme="minorHAnsi" w:eastAsia="Arial" w:hAnsiTheme="minorHAnsi"/>
              </w:rPr>
              <w:t>Strategy as required</w:t>
            </w:r>
          </w:p>
        </w:tc>
      </w:tr>
      <w:tr w:rsidR="005E4738" w:rsidRPr="004E7AB8" w14:paraId="6E784C39" w14:textId="77777777" w:rsidTr="3521F9A6">
        <w:tc>
          <w:tcPr>
            <w:tcW w:w="704" w:type="dxa"/>
          </w:tcPr>
          <w:p w14:paraId="75399228" w14:textId="77777777" w:rsidR="005E4738" w:rsidRPr="004E7AB8" w:rsidRDefault="005E4738" w:rsidP="005E4738">
            <w:pPr>
              <w:jc w:val="center"/>
              <w:rPr>
                <w:rFonts w:asciiTheme="minorHAnsi" w:hAnsiTheme="minorHAnsi" w:cstheme="minorHAnsi"/>
                <w:sz w:val="28"/>
                <w:szCs w:val="28"/>
              </w:rPr>
            </w:pPr>
            <w:r w:rsidRPr="004E7AB8">
              <w:rPr>
                <w:rFonts w:asciiTheme="minorHAnsi" w:eastAsia="Arial" w:hAnsiTheme="minorHAnsi" w:cstheme="minorHAnsi"/>
                <w:sz w:val="28"/>
                <w:szCs w:val="28"/>
              </w:rPr>
              <w:t>E6</w:t>
            </w:r>
          </w:p>
        </w:tc>
        <w:tc>
          <w:tcPr>
            <w:tcW w:w="3969" w:type="dxa"/>
          </w:tcPr>
          <w:p w14:paraId="3CA90357" w14:textId="45B2C699"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 xml:space="preserve">Review the Council’s use of outside caterers and </w:t>
            </w:r>
            <w:r w:rsidR="006D1678" w:rsidRPr="004E7AB8">
              <w:rPr>
                <w:rFonts w:asciiTheme="minorHAnsi" w:eastAsia="Arial" w:hAnsiTheme="minorHAnsi" w:cstheme="minorHAnsi"/>
              </w:rPr>
              <w:t xml:space="preserve">when used </w:t>
            </w:r>
            <w:r w:rsidRPr="004E7AB8">
              <w:rPr>
                <w:rFonts w:asciiTheme="minorHAnsi" w:eastAsia="Arial" w:hAnsiTheme="minorHAnsi" w:cstheme="minorHAnsi"/>
              </w:rPr>
              <w:t xml:space="preserve">include </w:t>
            </w:r>
            <w:r w:rsidR="006D1678" w:rsidRPr="004E7AB8">
              <w:rPr>
                <w:rFonts w:asciiTheme="minorHAnsi" w:eastAsia="Arial" w:hAnsiTheme="minorHAnsi" w:cstheme="minorHAnsi"/>
              </w:rPr>
              <w:t xml:space="preserve">the </w:t>
            </w:r>
            <w:r w:rsidRPr="004E7AB8">
              <w:rPr>
                <w:rFonts w:asciiTheme="minorHAnsi" w:eastAsia="Arial" w:hAnsiTheme="minorHAnsi" w:cstheme="minorHAnsi"/>
              </w:rPr>
              <w:t>need for locally sourced food and reusable or recyclable utensils.</w:t>
            </w:r>
          </w:p>
        </w:tc>
        <w:tc>
          <w:tcPr>
            <w:tcW w:w="5103" w:type="dxa"/>
          </w:tcPr>
          <w:p w14:paraId="6F671DBB" w14:textId="12FF9770" w:rsidR="005E4738" w:rsidRPr="004E7AB8" w:rsidRDefault="00375EA1" w:rsidP="005F0AF1">
            <w:pPr>
              <w:pStyle w:val="ListParagraph"/>
              <w:numPr>
                <w:ilvl w:val="0"/>
                <w:numId w:val="35"/>
              </w:numPr>
              <w:ind w:left="317" w:hanging="317"/>
              <w:rPr>
                <w:rFonts w:eastAsia="Arial" w:cstheme="minorHAnsi"/>
              </w:rPr>
            </w:pPr>
            <w:r w:rsidRPr="004E7AB8">
              <w:rPr>
                <w:rFonts w:eastAsia="Arial" w:cstheme="minorHAnsi"/>
              </w:rPr>
              <w:t>c</w:t>
            </w:r>
            <w:r w:rsidR="005E4738" w:rsidRPr="004E7AB8">
              <w:rPr>
                <w:rFonts w:eastAsia="Arial" w:cstheme="minorHAnsi"/>
              </w:rPr>
              <w:t>hoosing sustainable resources</w:t>
            </w:r>
            <w:r w:rsidRPr="004E7AB8">
              <w:rPr>
                <w:rFonts w:eastAsia="Arial" w:cstheme="minorHAnsi"/>
              </w:rPr>
              <w:t xml:space="preserve"> should</w:t>
            </w:r>
            <w:r w:rsidR="005E4738" w:rsidRPr="004E7AB8">
              <w:rPr>
                <w:rFonts w:eastAsia="Arial" w:cstheme="minorHAnsi"/>
              </w:rPr>
              <w:t xml:space="preserve"> be the intended </w:t>
            </w:r>
            <w:r w:rsidR="009E4069" w:rsidRPr="004E7AB8">
              <w:rPr>
                <w:rFonts w:eastAsia="Arial" w:cstheme="minorHAnsi"/>
              </w:rPr>
              <w:t>choices</w:t>
            </w:r>
          </w:p>
          <w:p w14:paraId="3AF1EF5B" w14:textId="053EE94A" w:rsidR="009E4069" w:rsidRPr="004E7AB8" w:rsidRDefault="00375EA1" w:rsidP="005F0AF1">
            <w:pPr>
              <w:pStyle w:val="ListParagraph"/>
              <w:numPr>
                <w:ilvl w:val="0"/>
                <w:numId w:val="35"/>
              </w:numPr>
              <w:ind w:left="317" w:hanging="317"/>
              <w:rPr>
                <w:rFonts w:eastAsia="Arial" w:cstheme="minorHAnsi"/>
              </w:rPr>
            </w:pPr>
            <w:r w:rsidRPr="004E7AB8">
              <w:rPr>
                <w:rFonts w:eastAsia="Arial" w:cstheme="minorHAnsi"/>
              </w:rPr>
              <w:t>work in conjunction with the Grow Local Eat Local project (ZCCP)</w:t>
            </w:r>
          </w:p>
        </w:tc>
      </w:tr>
      <w:tr w:rsidR="005E4738" w:rsidRPr="004E7AB8" w14:paraId="7DEC0106" w14:textId="77777777" w:rsidTr="3521F9A6">
        <w:tc>
          <w:tcPr>
            <w:tcW w:w="9776" w:type="dxa"/>
            <w:gridSpan w:val="3"/>
          </w:tcPr>
          <w:p w14:paraId="18112291" w14:textId="3B388A55" w:rsidR="005E4738" w:rsidRPr="004E7AB8" w:rsidRDefault="005E4738" w:rsidP="005E4738">
            <w:pPr>
              <w:spacing w:before="40" w:after="40"/>
              <w:rPr>
                <w:rFonts w:asciiTheme="minorHAnsi" w:eastAsia="Arial" w:hAnsiTheme="minorHAnsi" w:cstheme="minorHAnsi"/>
                <w:b/>
                <w:sz w:val="32"/>
                <w:szCs w:val="32"/>
              </w:rPr>
            </w:pPr>
            <w:r w:rsidRPr="004E7AB8">
              <w:rPr>
                <w:rFonts w:asciiTheme="minorHAnsi" w:eastAsia="Arial" w:hAnsiTheme="minorHAnsi" w:cstheme="minorHAnsi"/>
                <w:b/>
                <w:sz w:val="32"/>
                <w:szCs w:val="32"/>
              </w:rPr>
              <w:t>Reducing waste and encouraging sustainable consumption:  Allerdale Borough Council residents and businesses</w:t>
            </w:r>
          </w:p>
          <w:p w14:paraId="6467D1E4" w14:textId="77777777" w:rsidR="005E4738" w:rsidRPr="004E7AB8" w:rsidRDefault="005E4738" w:rsidP="005E4738">
            <w:pPr>
              <w:spacing w:before="40" w:after="40"/>
              <w:rPr>
                <w:rFonts w:asciiTheme="minorHAnsi" w:eastAsia="Arial" w:hAnsiTheme="minorHAnsi" w:cstheme="minorHAnsi"/>
              </w:rPr>
            </w:pPr>
            <w:r w:rsidRPr="004E7AB8">
              <w:rPr>
                <w:rFonts w:asciiTheme="minorHAnsi" w:eastAsia="Times New Roman" w:hAnsiTheme="minorHAnsi"/>
                <w:b/>
                <w:color w:val="000000"/>
              </w:rPr>
              <w:t>We aim to reduce waste and support sustainable consumption and production, through a more circular economy.  We want to discourage wasteful lifestyles that create environmental problems both here and abroad, on land and in the marine environment.</w:t>
            </w:r>
          </w:p>
        </w:tc>
      </w:tr>
      <w:tr w:rsidR="005E4738" w:rsidRPr="004E7AB8" w14:paraId="6D8E1DE0" w14:textId="77777777" w:rsidTr="3521F9A6">
        <w:tc>
          <w:tcPr>
            <w:tcW w:w="704" w:type="dxa"/>
          </w:tcPr>
          <w:p w14:paraId="61F04448" w14:textId="77777777" w:rsidR="005E4738" w:rsidRPr="004E7AB8" w:rsidRDefault="005E4738" w:rsidP="005E4738">
            <w:pPr>
              <w:jc w:val="center"/>
              <w:rPr>
                <w:rFonts w:asciiTheme="minorHAnsi" w:eastAsia="Arial" w:hAnsiTheme="minorHAnsi" w:cstheme="minorHAnsi"/>
                <w:sz w:val="28"/>
                <w:szCs w:val="28"/>
              </w:rPr>
            </w:pPr>
            <w:r w:rsidRPr="004E7AB8">
              <w:rPr>
                <w:rFonts w:asciiTheme="minorHAnsi" w:eastAsia="Arial" w:hAnsiTheme="minorHAnsi" w:cstheme="minorHAnsi"/>
                <w:sz w:val="28"/>
                <w:szCs w:val="28"/>
              </w:rPr>
              <w:t>E7</w:t>
            </w:r>
          </w:p>
        </w:tc>
        <w:tc>
          <w:tcPr>
            <w:tcW w:w="3969" w:type="dxa"/>
          </w:tcPr>
          <w:p w14:paraId="597856CC"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Improve recycling knowledge and practices in Allerdale including awareness of service</w:t>
            </w:r>
          </w:p>
        </w:tc>
        <w:tc>
          <w:tcPr>
            <w:tcW w:w="5103" w:type="dxa"/>
          </w:tcPr>
          <w:p w14:paraId="78A6A560" w14:textId="2EEF21B1" w:rsidR="005E4738" w:rsidRPr="004E7AB8" w:rsidRDefault="00CC3FEB" w:rsidP="005F0AF1">
            <w:pPr>
              <w:pStyle w:val="ListParagraph"/>
              <w:numPr>
                <w:ilvl w:val="0"/>
                <w:numId w:val="43"/>
              </w:numPr>
              <w:ind w:left="320" w:hanging="283"/>
              <w:rPr>
                <w:rFonts w:eastAsia="Arial" w:cstheme="minorHAnsi"/>
              </w:rPr>
            </w:pPr>
            <w:r w:rsidRPr="004E7AB8">
              <w:rPr>
                <w:rFonts w:eastAsia="Arial" w:cstheme="minorHAnsi"/>
              </w:rPr>
              <w:t>R</w:t>
            </w:r>
            <w:r w:rsidR="005E4738" w:rsidRPr="004E7AB8">
              <w:rPr>
                <w:rFonts w:eastAsia="Arial" w:cstheme="minorHAnsi"/>
              </w:rPr>
              <w:t xml:space="preserve">eview trade waste options </w:t>
            </w:r>
          </w:p>
          <w:p w14:paraId="2C2348D7" w14:textId="4E937389" w:rsidR="005E4738" w:rsidRPr="004E7AB8" w:rsidRDefault="00CC3FEB" w:rsidP="005F0AF1">
            <w:pPr>
              <w:pStyle w:val="ListParagraph"/>
              <w:numPr>
                <w:ilvl w:val="0"/>
                <w:numId w:val="43"/>
              </w:numPr>
              <w:ind w:left="320" w:hanging="283"/>
              <w:rPr>
                <w:rFonts w:eastAsia="Arial" w:cstheme="minorHAnsi"/>
              </w:rPr>
            </w:pPr>
            <w:r w:rsidRPr="004E7AB8">
              <w:rPr>
                <w:rFonts w:eastAsia="Arial" w:cstheme="minorHAnsi"/>
              </w:rPr>
              <w:t>R</w:t>
            </w:r>
            <w:r w:rsidR="005E4738" w:rsidRPr="004E7AB8">
              <w:rPr>
                <w:rFonts w:eastAsia="Arial" w:cstheme="minorHAnsi"/>
              </w:rPr>
              <w:t>eview bulky waste collection and potential re-use system for furniture</w:t>
            </w:r>
          </w:p>
          <w:p w14:paraId="3D9B1EF4" w14:textId="01570E19" w:rsidR="00CC3FEB" w:rsidRPr="004E7AB8" w:rsidRDefault="00CC3FEB" w:rsidP="005F0AF1">
            <w:pPr>
              <w:pStyle w:val="ListParagraph"/>
              <w:numPr>
                <w:ilvl w:val="0"/>
                <w:numId w:val="43"/>
              </w:numPr>
              <w:ind w:left="320" w:hanging="283"/>
              <w:rPr>
                <w:rFonts w:eastAsia="Arial"/>
              </w:rPr>
            </w:pPr>
            <w:r w:rsidRPr="004E7AB8">
              <w:rPr>
                <w:rFonts w:eastAsia="Arial"/>
              </w:rPr>
              <w:t>R</w:t>
            </w:r>
            <w:r w:rsidR="005E4738" w:rsidRPr="004E7AB8">
              <w:rPr>
                <w:rFonts w:eastAsia="Arial"/>
              </w:rPr>
              <w:t>eview information on bin calendars [complete]</w:t>
            </w:r>
          </w:p>
          <w:p w14:paraId="17B6E08C" w14:textId="6F93789D" w:rsidR="00CC3FEB" w:rsidRPr="004E7AB8" w:rsidRDefault="00CC3FEB" w:rsidP="005F0AF1">
            <w:pPr>
              <w:pStyle w:val="ListParagraph"/>
              <w:numPr>
                <w:ilvl w:val="0"/>
                <w:numId w:val="43"/>
              </w:numPr>
              <w:ind w:left="320" w:hanging="283"/>
              <w:rPr>
                <w:rFonts w:eastAsia="Arial"/>
              </w:rPr>
            </w:pPr>
            <w:r w:rsidRPr="004E7AB8">
              <w:rPr>
                <w:rFonts w:eastAsia="Arial"/>
              </w:rPr>
              <w:t>U</w:t>
            </w:r>
            <w:r w:rsidR="005E4738" w:rsidRPr="004E7AB8">
              <w:rPr>
                <w:rFonts w:eastAsia="Arial"/>
              </w:rPr>
              <w:t>pdate Council website and information links [complete]</w:t>
            </w:r>
          </w:p>
          <w:p w14:paraId="60D92BFA" w14:textId="1A006BF3" w:rsidR="005E4738" w:rsidRPr="004E7AB8" w:rsidRDefault="00CC3FEB" w:rsidP="005F0AF1">
            <w:pPr>
              <w:pStyle w:val="ListParagraph"/>
              <w:numPr>
                <w:ilvl w:val="0"/>
                <w:numId w:val="43"/>
              </w:numPr>
              <w:ind w:left="320" w:hanging="283"/>
              <w:rPr>
                <w:rFonts w:eastAsia="Arial"/>
              </w:rPr>
            </w:pPr>
            <w:r w:rsidRPr="004E7AB8">
              <w:rPr>
                <w:rFonts w:eastAsia="Arial"/>
              </w:rPr>
              <w:t>R</w:t>
            </w:r>
            <w:r w:rsidR="005E4738" w:rsidRPr="004E7AB8">
              <w:rPr>
                <w:rFonts w:eastAsia="Arial"/>
              </w:rPr>
              <w:t>un further targeted PR campaign</w:t>
            </w:r>
            <w:r w:rsidRPr="004E7AB8">
              <w:rPr>
                <w:rFonts w:eastAsia="Arial"/>
              </w:rPr>
              <w:t>s</w:t>
            </w:r>
            <w:r w:rsidR="005E4738" w:rsidRPr="004E7AB8">
              <w:rPr>
                <w:rFonts w:eastAsia="Arial"/>
              </w:rPr>
              <w:t xml:space="preserve"> to raise awareness of facilities and services</w:t>
            </w:r>
          </w:p>
          <w:p w14:paraId="7BCC4DFF" w14:textId="12289328" w:rsidR="006B180A" w:rsidRPr="004E7AB8" w:rsidRDefault="00CC3FEB" w:rsidP="005F0AF1">
            <w:pPr>
              <w:pStyle w:val="ListParagraph"/>
              <w:numPr>
                <w:ilvl w:val="0"/>
                <w:numId w:val="43"/>
              </w:numPr>
              <w:ind w:left="320" w:hanging="283"/>
              <w:rPr>
                <w:rFonts w:eastAsia="Arial"/>
              </w:rPr>
            </w:pPr>
            <w:r w:rsidRPr="004E7AB8">
              <w:rPr>
                <w:rFonts w:eastAsia="Arial"/>
              </w:rPr>
              <w:lastRenderedPageBreak/>
              <w:t>P</w:t>
            </w:r>
            <w:r w:rsidR="37C49840" w:rsidRPr="004E7AB8">
              <w:rPr>
                <w:rFonts w:eastAsia="Arial"/>
              </w:rPr>
              <w:t>romote repair, reuse and recycling in the community for example through initiatives such as Freegle and repair cafes</w:t>
            </w:r>
          </w:p>
          <w:p w14:paraId="67D93130" w14:textId="7DB0BB70" w:rsidR="008C13FC" w:rsidRPr="004E7AB8" w:rsidRDefault="00CC3FEB" w:rsidP="005F0AF1">
            <w:pPr>
              <w:pStyle w:val="ListParagraph"/>
              <w:numPr>
                <w:ilvl w:val="0"/>
                <w:numId w:val="43"/>
              </w:numPr>
              <w:ind w:left="320" w:hanging="283"/>
              <w:rPr>
                <w:rFonts w:eastAsia="Arial"/>
              </w:rPr>
            </w:pPr>
            <w:r w:rsidRPr="004E7AB8">
              <w:rPr>
                <w:rFonts w:eastAsia="Arial"/>
              </w:rPr>
              <w:t>C</w:t>
            </w:r>
            <w:r w:rsidR="17E0D3D6" w:rsidRPr="004E7AB8">
              <w:rPr>
                <w:rFonts w:eastAsia="Arial"/>
              </w:rPr>
              <w:t xml:space="preserve">ontinue campaigns to engage </w:t>
            </w:r>
            <w:r w:rsidR="532E1711" w:rsidRPr="004E7AB8">
              <w:rPr>
                <w:rFonts w:eastAsia="Arial"/>
              </w:rPr>
              <w:t xml:space="preserve">the </w:t>
            </w:r>
            <w:r w:rsidR="17E0D3D6" w:rsidRPr="004E7AB8">
              <w:rPr>
                <w:rFonts w:eastAsia="Arial"/>
              </w:rPr>
              <w:t>public based on these principles:</w:t>
            </w:r>
          </w:p>
          <w:p w14:paraId="2D996990" w14:textId="4899C34B" w:rsidR="008C13FC" w:rsidRPr="004E7AB8" w:rsidRDefault="008C13FC" w:rsidP="008C13FC">
            <w:pPr>
              <w:pStyle w:val="ListParagraph"/>
              <w:ind w:left="317"/>
              <w:rPr>
                <w:rFonts w:eastAsia="Arial" w:cstheme="minorHAnsi"/>
              </w:rPr>
            </w:pPr>
            <w:r w:rsidRPr="004E7AB8">
              <w:rPr>
                <w:rFonts w:eastAsia="Arial" w:cstheme="minorHAnsi"/>
              </w:rPr>
              <w:t xml:space="preserve">rethink - </w:t>
            </w:r>
            <w:r w:rsidRPr="004E7AB8">
              <w:rPr>
                <w:rFonts w:eastAsia="Arial" w:cstheme="minorHAnsi"/>
                <w:i/>
              </w:rPr>
              <w:t>reducing consumption</w:t>
            </w:r>
          </w:p>
          <w:p w14:paraId="71738117" w14:textId="5457836E" w:rsidR="008C13FC" w:rsidRPr="004E7AB8" w:rsidRDefault="008C13FC" w:rsidP="008C13FC">
            <w:pPr>
              <w:pStyle w:val="ListParagraph"/>
              <w:ind w:left="317"/>
              <w:rPr>
                <w:rFonts w:eastAsia="Arial" w:cstheme="minorHAnsi"/>
              </w:rPr>
            </w:pPr>
            <w:r w:rsidRPr="004E7AB8">
              <w:rPr>
                <w:rFonts w:eastAsia="Arial" w:cstheme="minorHAnsi"/>
              </w:rPr>
              <w:t xml:space="preserve">refuse - </w:t>
            </w:r>
            <w:r w:rsidRPr="004E7AB8">
              <w:rPr>
                <w:rFonts w:eastAsia="Arial" w:cstheme="minorHAnsi"/>
                <w:i/>
              </w:rPr>
              <w:t>saying no to environmentally unfriendly goods and services, including packaging</w:t>
            </w:r>
          </w:p>
          <w:p w14:paraId="26DCDCC0" w14:textId="77777777" w:rsidR="008C13FC" w:rsidRPr="004E7AB8" w:rsidRDefault="008C13FC" w:rsidP="008C13FC">
            <w:pPr>
              <w:pStyle w:val="ListParagraph"/>
              <w:ind w:left="317"/>
              <w:rPr>
                <w:rFonts w:eastAsia="Arial" w:cstheme="minorHAnsi"/>
              </w:rPr>
            </w:pPr>
            <w:r w:rsidRPr="004E7AB8">
              <w:rPr>
                <w:rFonts w:eastAsia="Arial" w:cstheme="minorHAnsi"/>
              </w:rPr>
              <w:t xml:space="preserve">reduce - </w:t>
            </w:r>
            <w:r w:rsidRPr="004E7AB8">
              <w:rPr>
                <w:rFonts w:eastAsia="Arial" w:cstheme="minorHAnsi"/>
                <w:i/>
              </w:rPr>
              <w:t>reducing consumption of environmentally impactful purchases that you cannot live without</w:t>
            </w:r>
            <w:r w:rsidRPr="004E7AB8">
              <w:rPr>
                <w:rFonts w:eastAsia="Arial" w:cstheme="minorHAnsi"/>
              </w:rPr>
              <w:t xml:space="preserve"> </w:t>
            </w:r>
          </w:p>
          <w:p w14:paraId="0898EB78" w14:textId="0F674CEF" w:rsidR="008C13FC" w:rsidRPr="004E7AB8" w:rsidRDefault="008C13FC" w:rsidP="008C13FC">
            <w:pPr>
              <w:pStyle w:val="ListParagraph"/>
              <w:ind w:left="317"/>
              <w:rPr>
                <w:rFonts w:eastAsia="Arial" w:cstheme="minorHAnsi"/>
              </w:rPr>
            </w:pPr>
            <w:r w:rsidRPr="004E7AB8">
              <w:rPr>
                <w:rFonts w:eastAsia="Arial" w:cstheme="minorHAnsi"/>
              </w:rPr>
              <w:t xml:space="preserve">recycle - </w:t>
            </w:r>
            <w:r w:rsidRPr="004E7AB8">
              <w:rPr>
                <w:rFonts w:eastAsia="Arial" w:cstheme="minorHAnsi"/>
                <w:i/>
              </w:rPr>
              <w:t>finally, if the above options are not possible then look at the recycling options and ensure you recycle correctly</w:t>
            </w:r>
          </w:p>
        </w:tc>
      </w:tr>
      <w:tr w:rsidR="005E4738" w:rsidRPr="004E7AB8" w14:paraId="702D904C" w14:textId="77777777" w:rsidTr="3521F9A6">
        <w:tc>
          <w:tcPr>
            <w:tcW w:w="704" w:type="dxa"/>
          </w:tcPr>
          <w:p w14:paraId="001D1EED" w14:textId="1240DA87" w:rsidR="005E4738" w:rsidRPr="004E7AB8" w:rsidRDefault="005E4738" w:rsidP="005E4738">
            <w:pPr>
              <w:jc w:val="center"/>
              <w:rPr>
                <w:rFonts w:asciiTheme="minorHAnsi" w:eastAsia="Arial" w:hAnsiTheme="minorHAnsi" w:cstheme="minorHAnsi"/>
                <w:sz w:val="28"/>
                <w:szCs w:val="28"/>
              </w:rPr>
            </w:pPr>
            <w:r w:rsidRPr="004E7AB8">
              <w:rPr>
                <w:rFonts w:asciiTheme="minorHAnsi" w:eastAsia="Arial" w:hAnsiTheme="minorHAnsi" w:cstheme="minorHAnsi"/>
                <w:sz w:val="28"/>
                <w:szCs w:val="28"/>
              </w:rPr>
              <w:lastRenderedPageBreak/>
              <w:t>E8</w:t>
            </w:r>
          </w:p>
        </w:tc>
        <w:tc>
          <w:tcPr>
            <w:tcW w:w="3969" w:type="dxa"/>
          </w:tcPr>
          <w:p w14:paraId="78382A02"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Extend provision of doorstep recycling facilities in accordance with annual programme</w:t>
            </w:r>
          </w:p>
        </w:tc>
        <w:tc>
          <w:tcPr>
            <w:tcW w:w="5103" w:type="dxa"/>
          </w:tcPr>
          <w:p w14:paraId="1DB08C9C" w14:textId="181E5F48" w:rsidR="005E4738" w:rsidRPr="004E7AB8" w:rsidRDefault="009A2B46" w:rsidP="005F0AF1">
            <w:pPr>
              <w:pStyle w:val="ListParagraph"/>
              <w:numPr>
                <w:ilvl w:val="0"/>
                <w:numId w:val="18"/>
              </w:numPr>
              <w:ind w:left="317" w:hanging="283"/>
              <w:rPr>
                <w:rFonts w:eastAsia="Arial" w:cstheme="minorHAnsi"/>
              </w:rPr>
            </w:pPr>
            <w:r w:rsidRPr="004E7AB8">
              <w:rPr>
                <w:rFonts w:eastAsia="Arial" w:cstheme="minorHAnsi"/>
              </w:rPr>
              <w:t>w</w:t>
            </w:r>
            <w:r w:rsidR="005E4738" w:rsidRPr="004E7AB8">
              <w:rPr>
                <w:rFonts w:eastAsia="Arial" w:cstheme="minorHAnsi"/>
              </w:rPr>
              <w:t xml:space="preserve">ork with Allerdale Waste </w:t>
            </w:r>
            <w:r w:rsidR="008C13FC" w:rsidRPr="004E7AB8">
              <w:rPr>
                <w:rFonts w:eastAsia="Arial" w:cstheme="minorHAnsi"/>
              </w:rPr>
              <w:t>Services to determine programme</w:t>
            </w:r>
          </w:p>
          <w:p w14:paraId="190F0488" w14:textId="0F7B70FB" w:rsidR="005E4738" w:rsidRPr="004E7AB8" w:rsidRDefault="009A2B46" w:rsidP="005F0AF1">
            <w:pPr>
              <w:pStyle w:val="ListParagraph"/>
              <w:numPr>
                <w:ilvl w:val="0"/>
                <w:numId w:val="18"/>
              </w:numPr>
              <w:ind w:left="317" w:hanging="283"/>
              <w:rPr>
                <w:rFonts w:eastAsia="Arial" w:cstheme="minorHAnsi"/>
              </w:rPr>
            </w:pPr>
            <w:r w:rsidRPr="004E7AB8">
              <w:rPr>
                <w:rFonts w:eastAsia="Arial" w:cstheme="minorHAnsi"/>
              </w:rPr>
              <w:t>a</w:t>
            </w:r>
            <w:r w:rsidR="005E4738" w:rsidRPr="004E7AB8">
              <w:rPr>
                <w:rFonts w:eastAsia="Arial" w:cstheme="minorHAnsi"/>
              </w:rPr>
              <w:t xml:space="preserve">ddress issues for areas of the borough not covered by current services </w:t>
            </w:r>
          </w:p>
        </w:tc>
      </w:tr>
      <w:tr w:rsidR="005E4738" w:rsidRPr="004E7AB8" w14:paraId="055940E7" w14:textId="77777777" w:rsidTr="3521F9A6">
        <w:tc>
          <w:tcPr>
            <w:tcW w:w="704" w:type="dxa"/>
          </w:tcPr>
          <w:p w14:paraId="1F05AAF9" w14:textId="77777777" w:rsidR="005E4738" w:rsidRPr="004E7AB8" w:rsidRDefault="005E4738" w:rsidP="005E4738">
            <w:pPr>
              <w:jc w:val="center"/>
              <w:rPr>
                <w:rFonts w:asciiTheme="minorHAnsi" w:eastAsia="Arial" w:hAnsiTheme="minorHAnsi" w:cstheme="minorHAnsi"/>
                <w:sz w:val="28"/>
                <w:szCs w:val="28"/>
              </w:rPr>
            </w:pPr>
            <w:r w:rsidRPr="004E7AB8">
              <w:rPr>
                <w:rFonts w:asciiTheme="minorHAnsi" w:eastAsia="Arial" w:hAnsiTheme="minorHAnsi" w:cstheme="minorHAnsi"/>
                <w:sz w:val="28"/>
                <w:szCs w:val="28"/>
              </w:rPr>
              <w:t>E9</w:t>
            </w:r>
          </w:p>
        </w:tc>
        <w:tc>
          <w:tcPr>
            <w:tcW w:w="3969" w:type="dxa"/>
          </w:tcPr>
          <w:p w14:paraId="377CD392"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 xml:space="preserve">Minimisation of residual waste </w:t>
            </w:r>
          </w:p>
        </w:tc>
        <w:tc>
          <w:tcPr>
            <w:tcW w:w="5103" w:type="dxa"/>
          </w:tcPr>
          <w:p w14:paraId="4ACD5BF5" w14:textId="77777777" w:rsidR="005E4738" w:rsidRPr="004E7AB8" w:rsidRDefault="005E4738" w:rsidP="005F0AF1">
            <w:pPr>
              <w:pStyle w:val="ListParagraph"/>
              <w:numPr>
                <w:ilvl w:val="0"/>
                <w:numId w:val="24"/>
              </w:numPr>
              <w:ind w:left="317" w:hanging="283"/>
              <w:rPr>
                <w:rFonts w:eastAsia="Arial" w:cstheme="minorHAnsi"/>
              </w:rPr>
            </w:pPr>
            <w:r w:rsidRPr="004E7AB8">
              <w:rPr>
                <w:rFonts w:eastAsia="Arial" w:cstheme="minorHAnsi"/>
              </w:rPr>
              <w:t>continue to work on Tetra-Pak recycling scheme options</w:t>
            </w:r>
          </w:p>
          <w:p w14:paraId="7679B6EB" w14:textId="08927D7F" w:rsidR="006D1678" w:rsidRPr="004E7AB8" w:rsidRDefault="009A2B46" w:rsidP="005F0AF1">
            <w:pPr>
              <w:pStyle w:val="ListParagraph"/>
              <w:numPr>
                <w:ilvl w:val="0"/>
                <w:numId w:val="24"/>
              </w:numPr>
              <w:ind w:left="317" w:hanging="283"/>
              <w:rPr>
                <w:rFonts w:eastAsia="Arial" w:cstheme="minorHAnsi"/>
              </w:rPr>
            </w:pPr>
            <w:r w:rsidRPr="004E7AB8">
              <w:rPr>
                <w:rFonts w:eastAsia="Arial" w:cstheme="minorHAnsi"/>
              </w:rPr>
              <w:t>i</w:t>
            </w:r>
            <w:r w:rsidR="005E4738" w:rsidRPr="004E7AB8">
              <w:rPr>
                <w:rFonts w:eastAsia="Arial" w:cstheme="minorHAnsi"/>
              </w:rPr>
              <w:t xml:space="preserve">nvestigate </w:t>
            </w:r>
            <w:r w:rsidR="0078770D" w:rsidRPr="004E7AB8">
              <w:rPr>
                <w:rFonts w:eastAsia="Arial" w:cstheme="minorHAnsi"/>
              </w:rPr>
              <w:t>:</w:t>
            </w:r>
          </w:p>
          <w:p w14:paraId="434DB0A1" w14:textId="28A0F7DB" w:rsidR="005E4738" w:rsidRPr="004E7AB8" w:rsidRDefault="006D1678" w:rsidP="006D1678">
            <w:pPr>
              <w:pStyle w:val="ListParagraph"/>
              <w:ind w:left="317"/>
              <w:rPr>
                <w:rFonts w:eastAsia="Arial" w:cstheme="minorHAnsi"/>
              </w:rPr>
            </w:pPr>
            <w:r w:rsidRPr="004E7AB8">
              <w:rPr>
                <w:rFonts w:eastAsia="Arial" w:cstheme="minorHAnsi"/>
              </w:rPr>
              <w:t xml:space="preserve">i -   </w:t>
            </w:r>
            <w:r w:rsidR="005E4738" w:rsidRPr="004E7AB8">
              <w:rPr>
                <w:rFonts w:eastAsia="Arial" w:cstheme="minorHAnsi"/>
              </w:rPr>
              <w:t>anaerobic digestion for food waste</w:t>
            </w:r>
          </w:p>
          <w:p w14:paraId="167DD62D" w14:textId="42514342" w:rsidR="005E4738" w:rsidRPr="004E7AB8" w:rsidRDefault="006D1678" w:rsidP="006D1678">
            <w:pPr>
              <w:pStyle w:val="ListParagraph"/>
              <w:ind w:left="317"/>
              <w:rPr>
                <w:rFonts w:eastAsia="Arial" w:cstheme="minorHAnsi"/>
              </w:rPr>
            </w:pPr>
            <w:r w:rsidRPr="004E7AB8">
              <w:rPr>
                <w:rFonts w:eastAsia="Arial" w:cstheme="minorHAnsi"/>
              </w:rPr>
              <w:t xml:space="preserve">ii -  </w:t>
            </w:r>
            <w:r w:rsidR="009A2B46" w:rsidRPr="004E7AB8">
              <w:rPr>
                <w:rFonts w:eastAsia="Arial" w:cstheme="minorHAnsi"/>
              </w:rPr>
              <w:t>s</w:t>
            </w:r>
            <w:r w:rsidR="005E4738" w:rsidRPr="004E7AB8">
              <w:rPr>
                <w:rFonts w:eastAsia="Arial" w:cstheme="minorHAnsi"/>
              </w:rPr>
              <w:t>oft plastic recycling</w:t>
            </w:r>
          </w:p>
          <w:p w14:paraId="748E2CF9" w14:textId="0FCFFF6A" w:rsidR="005E4738" w:rsidRPr="004E7AB8" w:rsidRDefault="006D1678" w:rsidP="006D1678">
            <w:pPr>
              <w:pStyle w:val="ListParagraph"/>
              <w:ind w:left="317"/>
              <w:rPr>
                <w:rFonts w:eastAsia="Arial" w:cstheme="minorHAnsi"/>
              </w:rPr>
            </w:pPr>
            <w:r w:rsidRPr="004E7AB8">
              <w:rPr>
                <w:rFonts w:eastAsia="Arial" w:cstheme="minorHAnsi"/>
              </w:rPr>
              <w:t xml:space="preserve">iii - </w:t>
            </w:r>
            <w:r w:rsidR="009A2B46" w:rsidRPr="004E7AB8">
              <w:rPr>
                <w:rFonts w:eastAsia="Arial" w:cstheme="minorHAnsi"/>
              </w:rPr>
              <w:t>e</w:t>
            </w:r>
            <w:r w:rsidR="005E4738" w:rsidRPr="004E7AB8">
              <w:rPr>
                <w:rFonts w:eastAsia="Arial" w:cstheme="minorHAnsi"/>
              </w:rPr>
              <w:t xml:space="preserve">lectrical </w:t>
            </w:r>
            <w:r w:rsidR="003A7663" w:rsidRPr="004E7AB8">
              <w:rPr>
                <w:rFonts w:eastAsia="Arial" w:cstheme="minorHAnsi"/>
              </w:rPr>
              <w:t>repair and recycling</w:t>
            </w:r>
          </w:p>
          <w:p w14:paraId="1B15E318" w14:textId="39864E90" w:rsidR="006D1678" w:rsidRPr="004E7AB8" w:rsidRDefault="006D1678" w:rsidP="006D1678">
            <w:pPr>
              <w:pStyle w:val="ListParagraph"/>
              <w:ind w:left="317"/>
              <w:rPr>
                <w:rFonts w:eastAsia="Arial" w:cstheme="minorHAnsi"/>
              </w:rPr>
            </w:pPr>
            <w:r w:rsidRPr="004E7AB8">
              <w:rPr>
                <w:rFonts w:eastAsia="Arial" w:cstheme="minorHAnsi"/>
              </w:rPr>
              <w:t xml:space="preserve">iv - </w:t>
            </w:r>
            <w:r w:rsidR="009A2B46" w:rsidRPr="004E7AB8">
              <w:rPr>
                <w:rFonts w:eastAsia="Arial" w:cstheme="minorHAnsi"/>
              </w:rPr>
              <w:t>f</w:t>
            </w:r>
            <w:r w:rsidR="005E4738" w:rsidRPr="004E7AB8">
              <w:rPr>
                <w:rFonts w:eastAsia="Arial" w:cstheme="minorHAnsi"/>
              </w:rPr>
              <w:t>urniture</w:t>
            </w:r>
            <w:r w:rsidRPr="004E7AB8">
              <w:rPr>
                <w:rFonts w:eastAsia="Arial" w:cstheme="minorHAnsi"/>
              </w:rPr>
              <w:t xml:space="preserve"> </w:t>
            </w:r>
            <w:r w:rsidR="003A7663" w:rsidRPr="004E7AB8">
              <w:rPr>
                <w:rFonts w:eastAsia="Arial" w:cstheme="minorHAnsi"/>
              </w:rPr>
              <w:t>reuse</w:t>
            </w:r>
          </w:p>
          <w:p w14:paraId="0D60483E" w14:textId="73C2586E" w:rsidR="005E4738" w:rsidRPr="004E7AB8" w:rsidRDefault="006D1678" w:rsidP="006D1678">
            <w:pPr>
              <w:pStyle w:val="ListParagraph"/>
              <w:ind w:left="317"/>
              <w:rPr>
                <w:rFonts w:eastAsia="Arial" w:cstheme="minorHAnsi"/>
              </w:rPr>
            </w:pPr>
            <w:r w:rsidRPr="004E7AB8">
              <w:rPr>
                <w:rFonts w:eastAsia="Arial" w:cstheme="minorHAnsi"/>
              </w:rPr>
              <w:t>v -  deposit return scheme (bottles)</w:t>
            </w:r>
          </w:p>
          <w:p w14:paraId="15BC6151" w14:textId="4FCBFF4D" w:rsidR="009A2B46" w:rsidRPr="004E7AB8" w:rsidRDefault="003A7663" w:rsidP="005F0AF1">
            <w:pPr>
              <w:pStyle w:val="ListParagraph"/>
              <w:numPr>
                <w:ilvl w:val="0"/>
                <w:numId w:val="24"/>
              </w:numPr>
              <w:ind w:left="317" w:hanging="283"/>
              <w:rPr>
                <w:rFonts w:eastAsia="Arial" w:cstheme="minorHAnsi"/>
              </w:rPr>
            </w:pPr>
            <w:r w:rsidRPr="004E7AB8">
              <w:rPr>
                <w:rFonts w:eastAsia="Arial" w:cstheme="minorHAnsi"/>
              </w:rPr>
              <w:t xml:space="preserve">promote </w:t>
            </w:r>
            <w:r w:rsidR="005E4738" w:rsidRPr="004E7AB8">
              <w:rPr>
                <w:rFonts w:eastAsia="Arial" w:cstheme="minorHAnsi"/>
              </w:rPr>
              <w:t>Sustainable Food Action Plan</w:t>
            </w:r>
            <w:r w:rsidRPr="004E7AB8">
              <w:rPr>
                <w:rFonts w:eastAsia="Arial" w:cstheme="minorHAnsi"/>
              </w:rPr>
              <w:t>s</w:t>
            </w:r>
            <w:r w:rsidR="009A2B46" w:rsidRPr="004E7AB8">
              <w:rPr>
                <w:rFonts w:eastAsia="Arial" w:cstheme="minorHAnsi"/>
              </w:rPr>
              <w:t xml:space="preserve"> </w:t>
            </w:r>
          </w:p>
          <w:p w14:paraId="2DA746F0" w14:textId="0332AB98" w:rsidR="009A2B46" w:rsidRPr="004E7AB8" w:rsidRDefault="009A2B46" w:rsidP="005F0AF1">
            <w:pPr>
              <w:pStyle w:val="ListParagraph"/>
              <w:numPr>
                <w:ilvl w:val="0"/>
                <w:numId w:val="24"/>
              </w:numPr>
              <w:ind w:left="317" w:hanging="283"/>
              <w:rPr>
                <w:rFonts w:eastAsia="Arial" w:cstheme="minorHAnsi"/>
              </w:rPr>
            </w:pPr>
            <w:r w:rsidRPr="004E7AB8">
              <w:rPr>
                <w:rFonts w:eastAsia="Arial" w:cstheme="minorHAnsi"/>
              </w:rPr>
              <w:t xml:space="preserve">consider reduction in residual waste collection container volume </w:t>
            </w:r>
            <w:r w:rsidR="00054734" w:rsidRPr="004E7AB8">
              <w:rPr>
                <w:rFonts w:eastAsia="Arial" w:cstheme="minorHAnsi"/>
              </w:rPr>
              <w:t>in line with</w:t>
            </w:r>
            <w:r w:rsidRPr="004E7AB8">
              <w:rPr>
                <w:rFonts w:eastAsia="Arial" w:cstheme="minorHAnsi"/>
              </w:rPr>
              <w:t xml:space="preserve"> national initiative</w:t>
            </w:r>
          </w:p>
        </w:tc>
      </w:tr>
      <w:tr w:rsidR="005E4738" w:rsidRPr="004E7AB8" w14:paraId="4BBD650F" w14:textId="77777777" w:rsidTr="3521F9A6">
        <w:tc>
          <w:tcPr>
            <w:tcW w:w="704" w:type="dxa"/>
          </w:tcPr>
          <w:p w14:paraId="4C1B9DFB" w14:textId="77777777" w:rsidR="005E4738" w:rsidRPr="004E7AB8" w:rsidRDefault="005E4738" w:rsidP="005E4738">
            <w:pPr>
              <w:jc w:val="center"/>
              <w:rPr>
                <w:rFonts w:asciiTheme="minorHAnsi" w:eastAsia="Arial" w:hAnsiTheme="minorHAnsi" w:cstheme="minorHAnsi"/>
                <w:sz w:val="28"/>
                <w:szCs w:val="28"/>
              </w:rPr>
            </w:pPr>
            <w:r w:rsidRPr="004E7AB8">
              <w:rPr>
                <w:rFonts w:asciiTheme="minorHAnsi" w:eastAsia="Arial" w:hAnsiTheme="minorHAnsi" w:cstheme="minorHAnsi"/>
                <w:sz w:val="28"/>
                <w:szCs w:val="28"/>
              </w:rPr>
              <w:t>E10</w:t>
            </w:r>
          </w:p>
        </w:tc>
        <w:tc>
          <w:tcPr>
            <w:tcW w:w="3969" w:type="dxa"/>
          </w:tcPr>
          <w:p w14:paraId="5A888BA3"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Minimisation of residual waste at source</w:t>
            </w:r>
          </w:p>
        </w:tc>
        <w:tc>
          <w:tcPr>
            <w:tcW w:w="5103" w:type="dxa"/>
          </w:tcPr>
          <w:p w14:paraId="4361C3CE" w14:textId="77777777" w:rsidR="005E4738" w:rsidRPr="004E7AB8" w:rsidRDefault="005E4738" w:rsidP="005F0AF1">
            <w:pPr>
              <w:pStyle w:val="ListParagraph"/>
              <w:numPr>
                <w:ilvl w:val="0"/>
                <w:numId w:val="23"/>
              </w:numPr>
              <w:ind w:left="317" w:hanging="283"/>
              <w:rPr>
                <w:rFonts w:eastAsia="Arial" w:cstheme="minorHAnsi"/>
              </w:rPr>
            </w:pPr>
            <w:r w:rsidRPr="004E7AB8">
              <w:rPr>
                <w:rFonts w:eastAsia="Arial" w:cstheme="minorHAnsi"/>
              </w:rPr>
              <w:t>raise awareness of staff and public on waste minimisation and recycling</w:t>
            </w:r>
          </w:p>
          <w:p w14:paraId="18A19CA4" w14:textId="77777777" w:rsidR="005E4738" w:rsidRPr="004E7AB8" w:rsidRDefault="005E4738" w:rsidP="005F0AF1">
            <w:pPr>
              <w:pStyle w:val="ListParagraph"/>
              <w:numPr>
                <w:ilvl w:val="0"/>
                <w:numId w:val="23"/>
              </w:numPr>
              <w:ind w:left="317" w:hanging="283"/>
              <w:rPr>
                <w:rFonts w:eastAsia="Arial" w:cstheme="minorHAnsi"/>
              </w:rPr>
            </w:pPr>
            <w:r w:rsidRPr="004E7AB8">
              <w:rPr>
                <w:rFonts w:eastAsia="Arial" w:cstheme="minorHAnsi"/>
              </w:rPr>
              <w:t>work on a waste minimisation campaign</w:t>
            </w:r>
          </w:p>
          <w:p w14:paraId="0B02FB26" w14:textId="77777777" w:rsidR="005E4738" w:rsidRPr="004E7AB8" w:rsidRDefault="005E4738" w:rsidP="005F0AF1">
            <w:pPr>
              <w:pStyle w:val="ListParagraph"/>
              <w:numPr>
                <w:ilvl w:val="0"/>
                <w:numId w:val="23"/>
              </w:numPr>
              <w:ind w:left="317" w:hanging="283"/>
              <w:rPr>
                <w:rFonts w:eastAsia="Arial" w:cstheme="minorHAnsi"/>
              </w:rPr>
            </w:pPr>
            <w:r w:rsidRPr="004E7AB8">
              <w:rPr>
                <w:rFonts w:eastAsia="Arial" w:cstheme="minorHAnsi"/>
              </w:rPr>
              <w:t>work to improve attitudes and actions regarding environmental crimes e.g. fly-tipping with a particular focus on identified hotspots</w:t>
            </w:r>
          </w:p>
          <w:p w14:paraId="0DAA00F6" w14:textId="77777777" w:rsidR="005E4738" w:rsidRPr="004E7AB8" w:rsidRDefault="005E4738" w:rsidP="005F0AF1">
            <w:pPr>
              <w:pStyle w:val="ListParagraph"/>
              <w:numPr>
                <w:ilvl w:val="0"/>
                <w:numId w:val="23"/>
              </w:numPr>
              <w:ind w:left="317" w:hanging="283"/>
              <w:rPr>
                <w:rFonts w:eastAsia="Arial" w:cstheme="minorHAnsi"/>
              </w:rPr>
            </w:pPr>
            <w:r w:rsidRPr="004E7AB8">
              <w:rPr>
                <w:rFonts w:eastAsia="Arial" w:cstheme="minorHAnsi"/>
              </w:rPr>
              <w:t>carry out educational campaigns to support the above</w:t>
            </w:r>
          </w:p>
          <w:p w14:paraId="0C69A3CB" w14:textId="1E8AB51A" w:rsidR="009A2B46" w:rsidRPr="004E7AB8" w:rsidRDefault="009A2B46" w:rsidP="005F0AF1">
            <w:pPr>
              <w:pStyle w:val="ListParagraph"/>
              <w:numPr>
                <w:ilvl w:val="0"/>
                <w:numId w:val="23"/>
              </w:numPr>
              <w:ind w:left="317" w:hanging="283"/>
              <w:rPr>
                <w:rFonts w:eastAsia="Arial" w:cstheme="minorHAnsi"/>
              </w:rPr>
            </w:pPr>
            <w:r w:rsidRPr="004E7AB8">
              <w:rPr>
                <w:rFonts w:eastAsia="Arial" w:cstheme="minorHAnsi"/>
              </w:rPr>
              <w:t>Extended Producer Responsibility scheme</w:t>
            </w:r>
          </w:p>
        </w:tc>
      </w:tr>
    </w:tbl>
    <w:p w14:paraId="12DD35BD" w14:textId="4D9B9378" w:rsidR="0052206E" w:rsidRPr="004E7AB8" w:rsidRDefault="00C54657" w:rsidP="00F7685B">
      <w:pPr>
        <w:pStyle w:val="Heading3"/>
        <w:spacing w:before="360" w:after="240"/>
        <w:rPr>
          <w:rFonts w:asciiTheme="minorHAnsi" w:hAnsiTheme="minorHAnsi" w:cstheme="minorHAnsi"/>
          <w:b/>
          <w:color w:val="2E74B5" w:themeColor="accent1" w:themeShade="BF"/>
          <w:sz w:val="28"/>
          <w:szCs w:val="28"/>
        </w:rPr>
      </w:pPr>
      <w:r w:rsidRPr="004E7AB8">
        <w:rPr>
          <w:rFonts w:asciiTheme="minorHAnsi" w:hAnsiTheme="minorHAnsi" w:cstheme="minorHAnsi"/>
          <w:b/>
          <w:color w:val="2E74B5" w:themeColor="accent1" w:themeShade="BF"/>
          <w:sz w:val="28"/>
          <w:szCs w:val="28"/>
        </w:rPr>
        <w:t>What has been achieved so far?</w:t>
      </w:r>
    </w:p>
    <w:p w14:paraId="3647B0E9" w14:textId="2AA67190" w:rsidR="00F7685B" w:rsidRDefault="00F7685B" w:rsidP="00F7685B">
      <w:pPr>
        <w:ind w:left="567" w:hanging="567"/>
        <w:rPr>
          <w:rFonts w:asciiTheme="minorHAnsi" w:hAnsiTheme="minorHAnsi" w:cstheme="minorHAnsi"/>
        </w:rPr>
      </w:pPr>
      <w:r w:rsidRPr="004E7AB8">
        <w:rPr>
          <w:rFonts w:asciiTheme="minorHAnsi" w:hAnsiTheme="minorHAnsi"/>
          <w:bCs/>
        </w:rPr>
        <w:t>E1:</w:t>
      </w:r>
      <w:r w:rsidRPr="004E7AB8">
        <w:rPr>
          <w:rFonts w:asciiTheme="minorHAnsi" w:hAnsiTheme="minorHAnsi"/>
          <w:bCs/>
        </w:rPr>
        <w:tab/>
      </w:r>
      <w:r w:rsidRPr="004E7AB8">
        <w:rPr>
          <w:rFonts w:asciiTheme="minorHAnsi" w:hAnsiTheme="minorHAnsi" w:cstheme="minorHAnsi"/>
        </w:rPr>
        <w:t>Electronic versions of meeting papers are now the standard method of distribution. Old computer equipment is reused or recycled.</w:t>
      </w:r>
    </w:p>
    <w:p w14:paraId="4E5F6951" w14:textId="77777777" w:rsidR="00347734" w:rsidRPr="004E7AB8" w:rsidRDefault="00347734" w:rsidP="00F7685B">
      <w:pPr>
        <w:ind w:left="567" w:hanging="567"/>
        <w:rPr>
          <w:rFonts w:asciiTheme="minorHAnsi" w:hAnsiTheme="minorHAnsi" w:cstheme="minorHAnsi"/>
        </w:rPr>
      </w:pPr>
    </w:p>
    <w:p w14:paraId="4B63573F" w14:textId="6DF88C1D" w:rsidR="0052206E" w:rsidRDefault="0052206E" w:rsidP="00617661">
      <w:pPr>
        <w:ind w:left="567" w:hanging="567"/>
        <w:rPr>
          <w:rFonts w:asciiTheme="minorHAnsi" w:hAnsiTheme="minorHAnsi"/>
        </w:rPr>
      </w:pPr>
      <w:r w:rsidRPr="004E7AB8">
        <w:rPr>
          <w:rFonts w:asciiTheme="minorHAnsi" w:hAnsiTheme="minorHAnsi"/>
          <w:bCs/>
        </w:rPr>
        <w:t>E2</w:t>
      </w:r>
      <w:r w:rsidR="00617661" w:rsidRPr="004E7AB8">
        <w:rPr>
          <w:rFonts w:asciiTheme="minorHAnsi" w:hAnsiTheme="minorHAnsi"/>
          <w:bCs/>
        </w:rPr>
        <w:t>:</w:t>
      </w:r>
      <w:r w:rsidR="00617661" w:rsidRPr="004E7AB8">
        <w:rPr>
          <w:rFonts w:asciiTheme="minorHAnsi" w:hAnsiTheme="minorHAnsi"/>
          <w:b/>
          <w:bCs/>
        </w:rPr>
        <w:tab/>
      </w:r>
      <w:r w:rsidRPr="004E7AB8">
        <w:rPr>
          <w:rFonts w:asciiTheme="minorHAnsi" w:hAnsiTheme="minorHAnsi"/>
        </w:rPr>
        <w:t>Wherever possible the Bulky Collections crew identifies furniture w</w:t>
      </w:r>
      <w:r w:rsidR="00617661" w:rsidRPr="004E7AB8">
        <w:rPr>
          <w:rFonts w:asciiTheme="minorHAnsi" w:hAnsiTheme="minorHAnsi"/>
        </w:rPr>
        <w:t xml:space="preserve">hich is suitable to pass on </w:t>
      </w:r>
      <w:r w:rsidR="00F01C86" w:rsidRPr="004E7AB8">
        <w:rPr>
          <w:rFonts w:asciiTheme="minorHAnsi" w:hAnsiTheme="minorHAnsi"/>
        </w:rPr>
        <w:t>to</w:t>
      </w:r>
      <w:r w:rsidR="00F01C86" w:rsidRPr="004E7AB8">
        <w:rPr>
          <w:rFonts w:asciiTheme="minorHAnsi" w:hAnsiTheme="minorHAnsi"/>
          <w:color w:val="FF0000"/>
        </w:rPr>
        <w:t xml:space="preserve"> </w:t>
      </w:r>
      <w:r w:rsidR="00617661" w:rsidRPr="004E7AB8">
        <w:rPr>
          <w:rFonts w:asciiTheme="minorHAnsi" w:hAnsiTheme="minorHAnsi"/>
        </w:rPr>
        <w:t xml:space="preserve">the </w:t>
      </w:r>
      <w:r w:rsidRPr="004E7AB8">
        <w:rPr>
          <w:rFonts w:asciiTheme="minorHAnsi" w:hAnsiTheme="minorHAnsi"/>
        </w:rPr>
        <w:t>Allerdale Borough Council Homeless Team and the items are stored at Solway House</w:t>
      </w:r>
    </w:p>
    <w:p w14:paraId="626AD31E" w14:textId="6C5BBB77" w:rsidR="004C3739" w:rsidRDefault="00F7685B" w:rsidP="00617661">
      <w:pPr>
        <w:ind w:left="567" w:hanging="567"/>
        <w:rPr>
          <w:rFonts w:asciiTheme="minorHAnsi" w:hAnsiTheme="minorHAnsi" w:cstheme="minorHAnsi"/>
        </w:rPr>
      </w:pPr>
      <w:r w:rsidRPr="004E7AB8">
        <w:rPr>
          <w:rFonts w:asciiTheme="minorHAnsi" w:hAnsiTheme="minorHAnsi"/>
        </w:rPr>
        <w:lastRenderedPageBreak/>
        <w:t>E3:</w:t>
      </w:r>
      <w:r w:rsidRPr="004E7AB8">
        <w:rPr>
          <w:rFonts w:asciiTheme="minorHAnsi" w:hAnsiTheme="minorHAnsi"/>
        </w:rPr>
        <w:tab/>
      </w:r>
      <w:r w:rsidRPr="004E7AB8">
        <w:rPr>
          <w:rFonts w:asciiTheme="minorHAnsi" w:hAnsiTheme="minorHAnsi" w:cstheme="minorHAnsi"/>
        </w:rPr>
        <w:t>The recycling facilities for staff in main offices include cans and bottles in addition to paper. The design and print tender specifications will include the need for use of recycled paper.</w:t>
      </w:r>
    </w:p>
    <w:p w14:paraId="1633BB25" w14:textId="77777777" w:rsidR="00347734" w:rsidRPr="004E7AB8" w:rsidRDefault="00347734" w:rsidP="00617661">
      <w:pPr>
        <w:ind w:left="567" w:hanging="567"/>
        <w:rPr>
          <w:rFonts w:asciiTheme="minorHAnsi" w:hAnsiTheme="minorHAnsi" w:cstheme="minorHAnsi"/>
        </w:rPr>
      </w:pPr>
    </w:p>
    <w:p w14:paraId="1BA1ACFB" w14:textId="3ED66215" w:rsidR="00AE09AB" w:rsidRDefault="00AE09AB" w:rsidP="00617661">
      <w:pPr>
        <w:ind w:left="567" w:hanging="567"/>
        <w:rPr>
          <w:rFonts w:asciiTheme="minorHAnsi" w:hAnsiTheme="minorHAnsi" w:cstheme="minorHAnsi"/>
        </w:rPr>
      </w:pPr>
      <w:r w:rsidRPr="004E7AB8">
        <w:rPr>
          <w:rFonts w:asciiTheme="minorHAnsi" w:hAnsiTheme="minorHAnsi" w:cstheme="minorHAnsi"/>
        </w:rPr>
        <w:t>E5:</w:t>
      </w:r>
      <w:r w:rsidRPr="004E7AB8">
        <w:rPr>
          <w:rFonts w:asciiTheme="minorHAnsi" w:hAnsiTheme="minorHAnsi" w:cstheme="minorHAnsi"/>
        </w:rPr>
        <w:tab/>
        <w:t>The Procurement Team has run a number of carbon reduction in procurement workshops, relevant to officers across the Council.</w:t>
      </w:r>
    </w:p>
    <w:p w14:paraId="417DA695" w14:textId="77777777" w:rsidR="00347734" w:rsidRPr="004E7AB8" w:rsidRDefault="00347734" w:rsidP="00617661">
      <w:pPr>
        <w:ind w:left="567" w:hanging="567"/>
        <w:rPr>
          <w:rFonts w:asciiTheme="minorHAnsi" w:hAnsiTheme="minorHAnsi" w:cstheme="minorHAnsi"/>
        </w:rPr>
      </w:pPr>
    </w:p>
    <w:p w14:paraId="3D16DF95" w14:textId="7805D10F" w:rsidR="0052206E" w:rsidRDefault="00753137" w:rsidP="00617661">
      <w:pPr>
        <w:ind w:left="567" w:hanging="567"/>
        <w:rPr>
          <w:rFonts w:asciiTheme="minorHAnsi" w:hAnsiTheme="minorHAnsi"/>
        </w:rPr>
      </w:pPr>
      <w:r w:rsidRPr="004E7AB8">
        <w:rPr>
          <w:rFonts w:asciiTheme="minorHAnsi" w:hAnsiTheme="minorHAnsi"/>
        </w:rPr>
        <w:t>E7</w:t>
      </w:r>
      <w:r w:rsidR="00617661" w:rsidRPr="004E7AB8">
        <w:rPr>
          <w:rFonts w:asciiTheme="minorHAnsi" w:hAnsiTheme="minorHAnsi"/>
        </w:rPr>
        <w:t>:</w:t>
      </w:r>
      <w:r w:rsidR="00617661" w:rsidRPr="004E7AB8">
        <w:rPr>
          <w:rFonts w:asciiTheme="minorHAnsi" w:hAnsiTheme="minorHAnsi"/>
        </w:rPr>
        <w:tab/>
      </w:r>
      <w:r w:rsidR="0052206E" w:rsidRPr="004E7AB8">
        <w:rPr>
          <w:rFonts w:asciiTheme="minorHAnsi" w:hAnsiTheme="minorHAnsi"/>
        </w:rPr>
        <w:t>We work with Recycle for Cumbria to promote recycling across the council with initiatives planned in advance and publicised. Of particular interest this year have been the Daily Living Aids Take Back schemes where unwanted aids have been returned to the community support teams or to the NHS.</w:t>
      </w:r>
    </w:p>
    <w:p w14:paraId="12322982" w14:textId="77777777" w:rsidR="00347734" w:rsidRPr="004E7AB8" w:rsidRDefault="00347734" w:rsidP="00617661">
      <w:pPr>
        <w:ind w:left="567" w:hanging="567"/>
        <w:rPr>
          <w:rFonts w:asciiTheme="minorHAnsi" w:hAnsiTheme="minorHAnsi"/>
        </w:rPr>
      </w:pPr>
    </w:p>
    <w:p w14:paraId="318C2CD9" w14:textId="690B0DEE" w:rsidR="0052206E" w:rsidRDefault="00753137" w:rsidP="00617661">
      <w:pPr>
        <w:ind w:left="567" w:hanging="567"/>
        <w:rPr>
          <w:rFonts w:asciiTheme="minorHAnsi" w:hAnsiTheme="minorHAnsi"/>
        </w:rPr>
      </w:pPr>
      <w:r w:rsidRPr="004E7AB8">
        <w:rPr>
          <w:rFonts w:asciiTheme="minorHAnsi" w:hAnsiTheme="minorHAnsi"/>
        </w:rPr>
        <w:t>E8</w:t>
      </w:r>
      <w:r w:rsidR="00617661" w:rsidRPr="004E7AB8">
        <w:rPr>
          <w:rFonts w:asciiTheme="minorHAnsi" w:hAnsiTheme="minorHAnsi"/>
        </w:rPr>
        <w:t>:</w:t>
      </w:r>
      <w:r w:rsidR="00617661" w:rsidRPr="004E7AB8">
        <w:rPr>
          <w:rFonts w:asciiTheme="minorHAnsi" w:hAnsiTheme="minorHAnsi"/>
        </w:rPr>
        <w:tab/>
      </w:r>
      <w:r w:rsidR="0052206E" w:rsidRPr="004E7AB8">
        <w:rPr>
          <w:rFonts w:asciiTheme="minorHAnsi" w:hAnsiTheme="minorHAnsi"/>
        </w:rPr>
        <w:t xml:space="preserve">The roll out of recycling has continued with additional areas such as Newton Arlosh, Crofton, parts of Cockermouth and a new paper </w:t>
      </w:r>
      <w:r w:rsidR="00F7685B" w:rsidRPr="004E7AB8">
        <w:rPr>
          <w:rFonts w:asciiTheme="minorHAnsi" w:hAnsiTheme="minorHAnsi"/>
        </w:rPr>
        <w:t>collection in Moorclose,</w:t>
      </w:r>
      <w:r w:rsidR="0052206E" w:rsidRPr="004E7AB8">
        <w:rPr>
          <w:rFonts w:asciiTheme="minorHAnsi" w:hAnsiTheme="minorHAnsi"/>
        </w:rPr>
        <w:t xml:space="preserve"> in addition to providing recycling facilities to the many hundreds of new properties that have been built i</w:t>
      </w:r>
      <w:r w:rsidRPr="004E7AB8">
        <w:rPr>
          <w:rFonts w:asciiTheme="minorHAnsi" w:hAnsiTheme="minorHAnsi"/>
        </w:rPr>
        <w:t>n the borough. We also did a re-</w:t>
      </w:r>
      <w:r w:rsidR="0052206E" w:rsidRPr="004E7AB8">
        <w:rPr>
          <w:rFonts w:asciiTheme="minorHAnsi" w:hAnsiTheme="minorHAnsi"/>
        </w:rPr>
        <w:t>routing exercise to balance up the vehicle loads to enable us to identify space tonnage capacity on the vehicles.</w:t>
      </w:r>
    </w:p>
    <w:p w14:paraId="68224C6F" w14:textId="77777777" w:rsidR="00347734" w:rsidRPr="004E7AB8" w:rsidRDefault="00347734" w:rsidP="00617661">
      <w:pPr>
        <w:ind w:left="567" w:hanging="567"/>
        <w:rPr>
          <w:rFonts w:asciiTheme="minorHAnsi" w:hAnsiTheme="minorHAnsi"/>
        </w:rPr>
      </w:pPr>
    </w:p>
    <w:p w14:paraId="69A152E0" w14:textId="20CA987E" w:rsidR="0052206E" w:rsidRDefault="00753137" w:rsidP="00617661">
      <w:pPr>
        <w:ind w:left="567" w:hanging="567"/>
        <w:rPr>
          <w:rFonts w:asciiTheme="minorHAnsi" w:hAnsiTheme="minorHAnsi"/>
        </w:rPr>
      </w:pPr>
      <w:r w:rsidRPr="004E7AB8">
        <w:rPr>
          <w:rFonts w:asciiTheme="minorHAnsi" w:hAnsiTheme="minorHAnsi"/>
        </w:rPr>
        <w:t>E9</w:t>
      </w:r>
      <w:r w:rsidR="00617661" w:rsidRPr="004E7AB8">
        <w:rPr>
          <w:rFonts w:asciiTheme="minorHAnsi" w:hAnsiTheme="minorHAnsi"/>
        </w:rPr>
        <w:t>:</w:t>
      </w:r>
      <w:r w:rsidR="00617661" w:rsidRPr="004E7AB8">
        <w:rPr>
          <w:rFonts w:asciiTheme="minorHAnsi" w:hAnsiTheme="minorHAnsi"/>
        </w:rPr>
        <w:tab/>
      </w:r>
      <w:r w:rsidR="0052206E" w:rsidRPr="004E7AB8">
        <w:rPr>
          <w:rFonts w:asciiTheme="minorHAnsi" w:hAnsiTheme="minorHAnsi"/>
        </w:rPr>
        <w:t>The kilograms per head of population figure reduced in the Q2 to 108.25 kgs from 111.98 kgs in Q1. Similarly the Q2 figure in 2021/22 was 114.02kgs. This is the latest audited data we have available. We have submitted an Expression of Interest form to Tetra-Pak who are gauging interest in possible funding opportunities to provide recycling machinery for their product.  We are working in conjunction with ou</w:t>
      </w:r>
      <w:r w:rsidR="00F01C86" w:rsidRPr="004E7AB8">
        <w:rPr>
          <w:rFonts w:asciiTheme="minorHAnsi" w:hAnsiTheme="minorHAnsi"/>
          <w:color w:val="FF0000"/>
        </w:rPr>
        <w:t>r</w:t>
      </w:r>
      <w:r w:rsidR="0052206E" w:rsidRPr="004E7AB8">
        <w:rPr>
          <w:rFonts w:asciiTheme="minorHAnsi" w:hAnsiTheme="minorHAnsi"/>
        </w:rPr>
        <w:t xml:space="preserve"> reprocessing contractor on this.</w:t>
      </w:r>
    </w:p>
    <w:p w14:paraId="1748DCD6" w14:textId="77777777" w:rsidR="00347734" w:rsidRPr="004E7AB8" w:rsidRDefault="00347734" w:rsidP="00617661">
      <w:pPr>
        <w:ind w:left="567" w:hanging="567"/>
        <w:rPr>
          <w:rFonts w:asciiTheme="minorHAnsi" w:hAnsiTheme="minorHAnsi"/>
        </w:rPr>
      </w:pPr>
    </w:p>
    <w:p w14:paraId="1B2EB54B" w14:textId="66A4215C" w:rsidR="0052206E" w:rsidRPr="004E7AB8" w:rsidRDefault="00753137" w:rsidP="00F7685B">
      <w:pPr>
        <w:ind w:left="567" w:hanging="567"/>
        <w:rPr>
          <w:rFonts w:asciiTheme="minorHAnsi" w:hAnsiTheme="minorHAnsi"/>
        </w:rPr>
      </w:pPr>
      <w:r w:rsidRPr="004E7AB8">
        <w:rPr>
          <w:rFonts w:asciiTheme="minorHAnsi" w:hAnsiTheme="minorHAnsi"/>
        </w:rPr>
        <w:t>E10</w:t>
      </w:r>
      <w:r w:rsidR="00617661" w:rsidRPr="004E7AB8">
        <w:rPr>
          <w:rFonts w:asciiTheme="minorHAnsi" w:hAnsiTheme="minorHAnsi"/>
        </w:rPr>
        <w:t>:</w:t>
      </w:r>
      <w:r w:rsidR="00617661" w:rsidRPr="004E7AB8">
        <w:rPr>
          <w:rFonts w:asciiTheme="minorHAnsi" w:hAnsiTheme="minorHAnsi"/>
        </w:rPr>
        <w:tab/>
      </w:r>
      <w:r w:rsidR="0052206E" w:rsidRPr="004E7AB8">
        <w:rPr>
          <w:rFonts w:asciiTheme="minorHAnsi" w:hAnsiTheme="minorHAnsi"/>
        </w:rPr>
        <w:t>Through Recycle for Cumbria we promote the Waste Hierarchy with waste reduction being the top priority followed by reuse.</w:t>
      </w:r>
    </w:p>
    <w:p w14:paraId="44C8C26F" w14:textId="77777777" w:rsidR="00AE18A0" w:rsidRPr="004E7AB8" w:rsidRDefault="00FA4638" w:rsidP="00AE18A0">
      <w:pPr>
        <w:pStyle w:val="Heading3"/>
        <w:spacing w:before="360" w:after="240"/>
        <w:rPr>
          <w:rFonts w:asciiTheme="minorHAnsi" w:hAnsiTheme="minorHAnsi" w:cstheme="minorHAnsi"/>
          <w:b/>
          <w:color w:val="2E74B5" w:themeColor="accent1" w:themeShade="BF"/>
          <w:sz w:val="28"/>
          <w:szCs w:val="28"/>
        </w:rPr>
      </w:pPr>
      <w:r w:rsidRPr="004E7AB8">
        <w:rPr>
          <w:rFonts w:asciiTheme="minorHAnsi" w:hAnsiTheme="minorHAnsi" w:cstheme="minorHAnsi"/>
          <w:b/>
          <w:color w:val="2E74B5" w:themeColor="accent1" w:themeShade="BF"/>
          <w:sz w:val="28"/>
          <w:szCs w:val="28"/>
        </w:rPr>
        <w:t>Actions for Cumberland Council to consider</w:t>
      </w:r>
    </w:p>
    <w:p w14:paraId="495DAA85" w14:textId="76F142B7" w:rsidR="006651EB" w:rsidRPr="004E7AB8" w:rsidRDefault="00671811" w:rsidP="006651EB">
      <w:pPr>
        <w:rPr>
          <w:rFonts w:asciiTheme="minorHAnsi" w:eastAsia="Times New Roman" w:hAnsiTheme="minorHAnsi" w:cstheme="minorHAnsi"/>
        </w:rPr>
      </w:pPr>
      <w:r w:rsidRPr="004E7AB8">
        <w:rPr>
          <w:rFonts w:asciiTheme="minorHAnsi" w:eastAsia="Times New Roman" w:hAnsiTheme="minorHAnsi" w:cstheme="minorHAnsi"/>
          <w:b/>
        </w:rPr>
        <w:t>Create a cohesive waste collection service</w:t>
      </w:r>
      <w:r w:rsidRPr="004E7AB8">
        <w:rPr>
          <w:rFonts w:asciiTheme="minorHAnsi" w:hAnsiTheme="minorHAnsi" w:cstheme="minorHAnsi"/>
        </w:rPr>
        <w:t xml:space="preserve"> </w:t>
      </w:r>
      <w:r w:rsidRPr="004E7AB8">
        <w:rPr>
          <w:rFonts w:asciiTheme="minorHAnsi" w:hAnsiTheme="minorHAnsi" w:cstheme="minorHAnsi"/>
          <w:b/>
        </w:rPr>
        <w:t>and</w:t>
      </w:r>
      <w:r w:rsidRPr="004E7AB8">
        <w:rPr>
          <w:rFonts w:asciiTheme="minorHAnsi" w:hAnsiTheme="minorHAnsi" w:cstheme="minorHAnsi"/>
        </w:rPr>
        <w:t xml:space="preserve"> </w:t>
      </w:r>
      <w:r w:rsidRPr="004E7AB8">
        <w:rPr>
          <w:rFonts w:asciiTheme="minorHAnsi" w:hAnsiTheme="minorHAnsi" w:cstheme="minorHAnsi"/>
          <w:b/>
        </w:rPr>
        <w:t>make</w:t>
      </w:r>
      <w:r w:rsidRPr="004E7AB8">
        <w:rPr>
          <w:rFonts w:asciiTheme="minorHAnsi" w:eastAsia="Times New Roman" w:hAnsiTheme="minorHAnsi" w:cstheme="minorHAnsi"/>
          <w:b/>
        </w:rPr>
        <w:t xml:space="preserve"> changes to the waste collection rounds </w:t>
      </w:r>
      <w:r w:rsidRPr="004E7AB8">
        <w:rPr>
          <w:rFonts w:asciiTheme="minorHAnsi" w:eastAsia="Times New Roman" w:hAnsiTheme="minorHAnsi" w:cstheme="minorHAnsi"/>
        </w:rPr>
        <w:t>-</w:t>
      </w:r>
      <w:r w:rsidR="006651EB" w:rsidRPr="004E7AB8">
        <w:rPr>
          <w:rFonts w:asciiTheme="minorHAnsi" w:hAnsiTheme="minorHAnsi" w:cstheme="minorHAnsi"/>
        </w:rPr>
        <w:t xml:space="preserve">Cumberland Council should </w:t>
      </w:r>
      <w:r w:rsidR="006651EB" w:rsidRPr="004E7AB8">
        <w:rPr>
          <w:rFonts w:asciiTheme="minorHAnsi" w:eastAsia="Times New Roman" w:hAnsiTheme="minorHAnsi" w:cstheme="minorHAnsi"/>
        </w:rPr>
        <w:t>move the current Allerdale area to Alternate Weekly Collection in Year 1 of the new council, as part of the</w:t>
      </w:r>
      <w:r w:rsidR="00FB36F8" w:rsidRPr="004E7AB8">
        <w:rPr>
          <w:rFonts w:asciiTheme="minorHAnsi" w:eastAsia="Times New Roman" w:hAnsiTheme="minorHAnsi" w:cstheme="minorHAnsi"/>
        </w:rPr>
        <w:t xml:space="preserve"> process to create a cohesive</w:t>
      </w:r>
      <w:r w:rsidR="006651EB" w:rsidRPr="004E7AB8">
        <w:rPr>
          <w:rFonts w:asciiTheme="minorHAnsi" w:eastAsia="Times New Roman" w:hAnsiTheme="minorHAnsi" w:cstheme="minorHAnsi"/>
        </w:rPr>
        <w:t xml:space="preserve"> waste collection service.</w:t>
      </w:r>
    </w:p>
    <w:p w14:paraId="76045206" w14:textId="77777777" w:rsidR="00E744B8" w:rsidRPr="004E7AB8" w:rsidRDefault="00E744B8" w:rsidP="00E744B8">
      <w:pPr>
        <w:rPr>
          <w:rFonts w:asciiTheme="minorHAnsi" w:hAnsiTheme="minorHAnsi" w:cstheme="minorHAnsi"/>
        </w:rPr>
      </w:pPr>
    </w:p>
    <w:p w14:paraId="3992114E" w14:textId="77777777" w:rsidR="00E744B8" w:rsidRPr="004E7AB8" w:rsidRDefault="00FB36F8" w:rsidP="00E744B8">
      <w:pPr>
        <w:rPr>
          <w:rFonts w:asciiTheme="minorHAnsi" w:eastAsia="Times New Roman" w:hAnsiTheme="minorHAnsi" w:cstheme="minorHAnsi"/>
        </w:rPr>
      </w:pPr>
      <w:r w:rsidRPr="004E7AB8">
        <w:rPr>
          <w:rFonts w:asciiTheme="minorHAnsi" w:hAnsiTheme="minorHAnsi" w:cstheme="minorHAnsi"/>
        </w:rPr>
        <w:t>At the same time</w:t>
      </w:r>
      <w:r w:rsidR="00EB0CE2" w:rsidRPr="004E7AB8">
        <w:rPr>
          <w:rFonts w:asciiTheme="minorHAnsi" w:hAnsiTheme="minorHAnsi" w:cstheme="minorHAnsi"/>
        </w:rPr>
        <w:t xml:space="preserve"> the Council should seek to make</w:t>
      </w:r>
      <w:r w:rsidR="00617661" w:rsidRPr="004E7AB8">
        <w:rPr>
          <w:rFonts w:asciiTheme="minorHAnsi" w:eastAsia="Times New Roman" w:hAnsiTheme="minorHAnsi" w:cstheme="minorHAnsi"/>
        </w:rPr>
        <w:t xml:space="preserve"> changes</w:t>
      </w:r>
      <w:r w:rsidR="0052206E" w:rsidRPr="004E7AB8">
        <w:rPr>
          <w:rFonts w:asciiTheme="minorHAnsi" w:eastAsia="Times New Roman" w:hAnsiTheme="minorHAnsi" w:cstheme="minorHAnsi"/>
        </w:rPr>
        <w:t xml:space="preserve"> to </w:t>
      </w:r>
      <w:r w:rsidR="006651EB" w:rsidRPr="004E7AB8">
        <w:rPr>
          <w:rFonts w:asciiTheme="minorHAnsi" w:eastAsia="Times New Roman" w:hAnsiTheme="minorHAnsi" w:cstheme="minorHAnsi"/>
        </w:rPr>
        <w:t xml:space="preserve">the </w:t>
      </w:r>
      <w:r w:rsidR="00617661" w:rsidRPr="004E7AB8">
        <w:rPr>
          <w:rFonts w:asciiTheme="minorHAnsi" w:eastAsia="Times New Roman" w:hAnsiTheme="minorHAnsi" w:cstheme="minorHAnsi"/>
        </w:rPr>
        <w:t xml:space="preserve">waste collection </w:t>
      </w:r>
      <w:r w:rsidR="0052206E" w:rsidRPr="004E7AB8">
        <w:rPr>
          <w:rFonts w:asciiTheme="minorHAnsi" w:eastAsia="Times New Roman" w:hAnsiTheme="minorHAnsi" w:cstheme="minorHAnsi"/>
        </w:rPr>
        <w:t>rounds to reduce vehicle emissions and increase recycling opportunities in what were once regarded as remote areas</w:t>
      </w:r>
      <w:r w:rsidR="006651EB" w:rsidRPr="004E7AB8">
        <w:rPr>
          <w:rFonts w:asciiTheme="minorHAnsi" w:eastAsia="Times New Roman" w:hAnsiTheme="minorHAnsi" w:cstheme="minorHAnsi"/>
        </w:rPr>
        <w:t>.</w:t>
      </w:r>
      <w:r w:rsidR="00E744B8" w:rsidRPr="004E7AB8">
        <w:rPr>
          <w:rFonts w:asciiTheme="minorHAnsi" w:eastAsia="Times New Roman" w:hAnsiTheme="minorHAnsi" w:cstheme="minorHAnsi"/>
        </w:rPr>
        <w:t xml:space="preserve"> </w:t>
      </w:r>
    </w:p>
    <w:p w14:paraId="5E0DB077" w14:textId="77777777" w:rsidR="00C1148F" w:rsidRPr="004E7AB8" w:rsidRDefault="00C1148F" w:rsidP="00C1148F">
      <w:pPr>
        <w:rPr>
          <w:rFonts w:asciiTheme="minorHAnsi" w:eastAsiaTheme="majorEastAsia" w:hAnsiTheme="minorHAnsi" w:cstheme="minorHAnsi"/>
          <w:b/>
          <w:sz w:val="28"/>
          <w:szCs w:val="28"/>
        </w:rPr>
      </w:pPr>
    </w:p>
    <w:p w14:paraId="4E37B553" w14:textId="77777777" w:rsidR="00C1148F" w:rsidRPr="004E7AB8" w:rsidRDefault="00C1148F" w:rsidP="00C1148F">
      <w:pPr>
        <w:rPr>
          <w:rFonts w:asciiTheme="minorHAnsi" w:eastAsia="Times New Roman" w:hAnsiTheme="minorHAnsi" w:cstheme="minorHAnsi"/>
        </w:rPr>
      </w:pPr>
      <w:r w:rsidRPr="004E7AB8">
        <w:rPr>
          <w:rFonts w:asciiTheme="minorHAnsi" w:eastAsia="Times New Roman" w:hAnsiTheme="minorHAnsi" w:cstheme="minorHAnsi"/>
          <w:b/>
        </w:rPr>
        <w:t>Procure a low carbon waste treatment option</w:t>
      </w:r>
      <w:r w:rsidRPr="004E7AB8">
        <w:rPr>
          <w:rFonts w:asciiTheme="minorHAnsi" w:eastAsia="Times New Roman" w:hAnsiTheme="minorHAnsi" w:cstheme="minorHAnsi"/>
        </w:rPr>
        <w:t xml:space="preserve"> - The Council should look to procure a low carbon waste treatment option when the current contract expires.</w:t>
      </w:r>
    </w:p>
    <w:p w14:paraId="63A0DE53" w14:textId="77777777" w:rsidR="00E744B8" w:rsidRPr="004E7AB8" w:rsidRDefault="00E744B8" w:rsidP="00E744B8">
      <w:pPr>
        <w:rPr>
          <w:rFonts w:asciiTheme="minorHAnsi" w:eastAsia="Times New Roman" w:hAnsiTheme="minorHAnsi" w:cstheme="minorHAnsi"/>
        </w:rPr>
      </w:pPr>
    </w:p>
    <w:p w14:paraId="27608414" w14:textId="77777777" w:rsidR="00C1148F" w:rsidRPr="004E7AB8" w:rsidRDefault="00671811" w:rsidP="00C1148F">
      <w:pPr>
        <w:rPr>
          <w:rFonts w:asciiTheme="minorHAnsi" w:eastAsia="Times New Roman" w:hAnsiTheme="minorHAnsi" w:cstheme="minorHAnsi"/>
        </w:rPr>
      </w:pPr>
      <w:r w:rsidRPr="004E7AB8">
        <w:rPr>
          <w:rFonts w:asciiTheme="minorHAnsi" w:eastAsia="Times New Roman" w:hAnsiTheme="minorHAnsi" w:cstheme="minorHAnsi"/>
          <w:b/>
        </w:rPr>
        <w:t>Continue and expand advertising campaigns</w:t>
      </w:r>
      <w:r w:rsidRPr="004E7AB8">
        <w:rPr>
          <w:rFonts w:asciiTheme="minorHAnsi" w:eastAsia="Times New Roman" w:hAnsiTheme="minorHAnsi" w:cstheme="minorHAnsi"/>
        </w:rPr>
        <w:t xml:space="preserve"> - </w:t>
      </w:r>
      <w:r w:rsidR="00501215" w:rsidRPr="004E7AB8">
        <w:rPr>
          <w:rFonts w:asciiTheme="minorHAnsi" w:eastAsia="Times New Roman" w:hAnsiTheme="minorHAnsi" w:cstheme="minorHAnsi"/>
        </w:rPr>
        <w:t>The Council should continue and expand</w:t>
      </w:r>
      <w:r w:rsidR="00E744B8" w:rsidRPr="004E7AB8">
        <w:rPr>
          <w:rFonts w:asciiTheme="minorHAnsi" w:eastAsia="Times New Roman" w:hAnsiTheme="minorHAnsi" w:cstheme="minorHAnsi"/>
        </w:rPr>
        <w:t xml:space="preserve"> advertising campaigns to explain the environment AND commercial benefit of recycling and even more importantly of waste reduction</w:t>
      </w:r>
      <w:r w:rsidR="00C1148F" w:rsidRPr="004E7AB8">
        <w:rPr>
          <w:rFonts w:asciiTheme="minorHAnsi" w:eastAsia="Times New Roman" w:hAnsiTheme="minorHAnsi" w:cstheme="minorHAnsi"/>
        </w:rPr>
        <w:t xml:space="preserve">. </w:t>
      </w:r>
    </w:p>
    <w:p w14:paraId="2AE26C41" w14:textId="40092D90" w:rsidR="00690563" w:rsidRPr="004E7AB8" w:rsidRDefault="00690563" w:rsidP="00690563">
      <w:pPr>
        <w:rPr>
          <w:rFonts w:asciiTheme="minorHAnsi" w:eastAsia="Times New Roman" w:hAnsiTheme="minorHAnsi" w:cstheme="minorHAnsi"/>
        </w:rPr>
      </w:pPr>
    </w:p>
    <w:p w14:paraId="77B7A55E" w14:textId="6042E1D9" w:rsidR="00FB36F8" w:rsidRPr="004E7AB8" w:rsidRDefault="00C1148F" w:rsidP="00AE18A0">
      <w:pPr>
        <w:rPr>
          <w:rFonts w:asciiTheme="minorHAnsi" w:eastAsia="Times New Roman" w:hAnsiTheme="minorHAnsi" w:cstheme="minorHAnsi"/>
        </w:rPr>
      </w:pPr>
      <w:r w:rsidRPr="004E7AB8">
        <w:rPr>
          <w:rFonts w:asciiTheme="minorHAnsi" w:eastAsia="Times New Roman" w:hAnsiTheme="minorHAnsi" w:cstheme="minorHAnsi"/>
          <w:b/>
        </w:rPr>
        <w:t>Embrace and introduce efficiency and effectiveness challenges</w:t>
      </w:r>
      <w:r w:rsidRPr="004E7AB8">
        <w:rPr>
          <w:rFonts w:asciiTheme="minorHAnsi" w:eastAsia="Times New Roman" w:hAnsiTheme="minorHAnsi" w:cstheme="minorHAnsi"/>
        </w:rPr>
        <w:t xml:space="preserve"> - </w:t>
      </w:r>
      <w:r w:rsidR="00FB36F8" w:rsidRPr="004E7AB8">
        <w:rPr>
          <w:rFonts w:asciiTheme="minorHAnsi" w:eastAsia="Times New Roman" w:hAnsiTheme="minorHAnsi" w:cstheme="minorHAnsi"/>
        </w:rPr>
        <w:t>The Council should embr</w:t>
      </w:r>
      <w:r w:rsidR="00EB0CE2" w:rsidRPr="004E7AB8">
        <w:rPr>
          <w:rFonts w:asciiTheme="minorHAnsi" w:eastAsia="Times New Roman" w:hAnsiTheme="minorHAnsi" w:cstheme="minorHAnsi"/>
        </w:rPr>
        <w:t>ace and</w:t>
      </w:r>
      <w:r w:rsidR="00FB36F8" w:rsidRPr="004E7AB8">
        <w:rPr>
          <w:rFonts w:asciiTheme="minorHAnsi" w:eastAsia="Times New Roman" w:hAnsiTheme="minorHAnsi" w:cstheme="minorHAnsi"/>
        </w:rPr>
        <w:t xml:space="preserve"> introduce the </w:t>
      </w:r>
      <w:r w:rsidR="00690563" w:rsidRPr="004E7AB8">
        <w:rPr>
          <w:rFonts w:asciiTheme="minorHAnsi" w:eastAsia="Times New Roman" w:hAnsiTheme="minorHAnsi" w:cstheme="minorHAnsi"/>
        </w:rPr>
        <w:t xml:space="preserve">efficiency and effectiveness </w:t>
      </w:r>
      <w:r w:rsidR="0052206E" w:rsidRPr="004E7AB8">
        <w:rPr>
          <w:rFonts w:asciiTheme="minorHAnsi" w:eastAsia="Times New Roman" w:hAnsiTheme="minorHAnsi" w:cstheme="minorHAnsi"/>
        </w:rPr>
        <w:t>challenges of the Government’s plans to</w:t>
      </w:r>
      <w:r w:rsidR="00690563" w:rsidRPr="004E7AB8">
        <w:rPr>
          <w:rFonts w:asciiTheme="minorHAnsi" w:eastAsia="Times New Roman" w:hAnsiTheme="minorHAnsi" w:cstheme="minorHAnsi"/>
        </w:rPr>
        <w:t xml:space="preserve"> introduce</w:t>
      </w:r>
      <w:r w:rsidR="00FB36F8" w:rsidRPr="004E7AB8">
        <w:rPr>
          <w:rFonts w:asciiTheme="minorHAnsi" w:eastAsia="Times New Roman" w:hAnsiTheme="minorHAnsi" w:cstheme="minorHAnsi"/>
        </w:rPr>
        <w:t>:</w:t>
      </w:r>
      <w:r w:rsidR="0052206E" w:rsidRPr="004E7AB8">
        <w:rPr>
          <w:rFonts w:asciiTheme="minorHAnsi" w:eastAsia="Times New Roman" w:hAnsiTheme="minorHAnsi" w:cstheme="minorHAnsi"/>
        </w:rPr>
        <w:t xml:space="preserve"> </w:t>
      </w:r>
    </w:p>
    <w:p w14:paraId="10317A12" w14:textId="77777777" w:rsidR="00690563" w:rsidRPr="004E7AB8" w:rsidRDefault="00690563" w:rsidP="00AE18A0">
      <w:pPr>
        <w:rPr>
          <w:rFonts w:asciiTheme="minorHAnsi" w:eastAsia="Times New Roman" w:hAnsiTheme="minorHAnsi" w:cstheme="minorHAnsi"/>
        </w:rPr>
      </w:pPr>
    </w:p>
    <w:p w14:paraId="71C44477" w14:textId="77777777" w:rsidR="00690563" w:rsidRPr="004E7AB8" w:rsidRDefault="00690563" w:rsidP="00690563">
      <w:pPr>
        <w:pStyle w:val="ListParagraph"/>
        <w:numPr>
          <w:ilvl w:val="0"/>
          <w:numId w:val="58"/>
        </w:numPr>
        <w:spacing w:after="0" w:line="240" w:lineRule="auto"/>
        <w:rPr>
          <w:rFonts w:eastAsia="Times New Roman" w:cstheme="minorHAnsi"/>
          <w:sz w:val="24"/>
          <w:szCs w:val="24"/>
        </w:rPr>
      </w:pPr>
      <w:r w:rsidRPr="004E7AB8">
        <w:rPr>
          <w:rFonts w:eastAsia="Times New Roman" w:cstheme="minorHAnsi"/>
          <w:sz w:val="24"/>
          <w:szCs w:val="24"/>
        </w:rPr>
        <w:t xml:space="preserve">the Extended Producer Responsibility Scheme; </w:t>
      </w:r>
    </w:p>
    <w:p w14:paraId="540C876E" w14:textId="27EC094D" w:rsidR="00690563" w:rsidRPr="004E7AB8" w:rsidRDefault="0052206E" w:rsidP="00690563">
      <w:pPr>
        <w:pStyle w:val="ListParagraph"/>
        <w:numPr>
          <w:ilvl w:val="0"/>
          <w:numId w:val="58"/>
        </w:numPr>
        <w:spacing w:after="0" w:line="240" w:lineRule="auto"/>
        <w:rPr>
          <w:rFonts w:eastAsia="Times New Roman" w:cstheme="minorHAnsi"/>
          <w:sz w:val="24"/>
          <w:szCs w:val="24"/>
        </w:rPr>
      </w:pPr>
      <w:r w:rsidRPr="004E7AB8">
        <w:rPr>
          <w:rFonts w:eastAsia="Times New Roman" w:cstheme="minorHAnsi"/>
          <w:sz w:val="24"/>
          <w:szCs w:val="24"/>
        </w:rPr>
        <w:lastRenderedPageBreak/>
        <w:t>a weekly food waste collection by 2025</w:t>
      </w:r>
      <w:r w:rsidR="00FB36F8" w:rsidRPr="004E7AB8">
        <w:rPr>
          <w:rFonts w:eastAsia="Times New Roman" w:cstheme="minorHAnsi"/>
          <w:sz w:val="24"/>
          <w:szCs w:val="24"/>
        </w:rPr>
        <w:t>;</w:t>
      </w:r>
      <w:r w:rsidR="00690563" w:rsidRPr="004E7AB8">
        <w:rPr>
          <w:rFonts w:eastAsia="Times New Roman" w:cstheme="minorHAnsi"/>
          <w:sz w:val="24"/>
          <w:szCs w:val="24"/>
        </w:rPr>
        <w:t xml:space="preserve"> </w:t>
      </w:r>
      <w:r w:rsidR="00EB0CE2" w:rsidRPr="004E7AB8">
        <w:rPr>
          <w:rFonts w:eastAsia="Times New Roman" w:cstheme="minorHAnsi"/>
          <w:sz w:val="24"/>
          <w:szCs w:val="24"/>
        </w:rPr>
        <w:t>and</w:t>
      </w:r>
    </w:p>
    <w:p w14:paraId="5659B0BF" w14:textId="4A860BE2" w:rsidR="0052206E" w:rsidRPr="004E7AB8" w:rsidRDefault="00690563" w:rsidP="00690563">
      <w:pPr>
        <w:pStyle w:val="ListParagraph"/>
        <w:numPr>
          <w:ilvl w:val="0"/>
          <w:numId w:val="58"/>
        </w:numPr>
        <w:spacing w:after="0" w:line="240" w:lineRule="auto"/>
        <w:rPr>
          <w:rFonts w:eastAsia="Times New Roman" w:cstheme="minorHAnsi"/>
          <w:sz w:val="24"/>
          <w:szCs w:val="24"/>
        </w:rPr>
      </w:pPr>
      <w:r w:rsidRPr="004E7AB8">
        <w:rPr>
          <w:rFonts w:eastAsia="Times New Roman" w:cstheme="minorHAnsi"/>
          <w:sz w:val="24"/>
          <w:szCs w:val="24"/>
        </w:rPr>
        <w:t>the Deposit Return Scheme allowing the decarbonisation of the litter stream in particular.</w:t>
      </w:r>
    </w:p>
    <w:p w14:paraId="372CB9EA" w14:textId="77777777" w:rsidR="00FB36F8" w:rsidRPr="004E7AB8" w:rsidRDefault="00FB36F8" w:rsidP="00AE18A0">
      <w:pPr>
        <w:rPr>
          <w:rFonts w:asciiTheme="minorHAnsi" w:eastAsia="Times New Roman" w:hAnsiTheme="minorHAnsi" w:cstheme="minorHAnsi"/>
        </w:rPr>
      </w:pPr>
    </w:p>
    <w:p w14:paraId="7C827A98" w14:textId="77777777" w:rsidR="00C57916" w:rsidRPr="004E7AB8" w:rsidRDefault="0041688A" w:rsidP="00C57916">
      <w:pPr>
        <w:rPr>
          <w:rFonts w:asciiTheme="minorHAnsi" w:eastAsia="Times New Roman" w:hAnsiTheme="minorHAnsi" w:cstheme="minorHAnsi"/>
        </w:rPr>
      </w:pPr>
      <w:r w:rsidRPr="004E7AB8">
        <w:rPr>
          <w:rFonts w:asciiTheme="minorHAnsi" w:eastAsia="Times New Roman" w:hAnsiTheme="minorHAnsi" w:cstheme="minorHAnsi"/>
        </w:rPr>
        <w:t>Similarly, Cumberland Council should i</w:t>
      </w:r>
      <w:r w:rsidR="00753137" w:rsidRPr="004E7AB8">
        <w:rPr>
          <w:rFonts w:asciiTheme="minorHAnsi" w:eastAsia="Times New Roman" w:hAnsiTheme="minorHAnsi" w:cstheme="minorHAnsi"/>
        </w:rPr>
        <w:t xml:space="preserve">dentify areas within the 2023 Environmental Improvement Plan </w:t>
      </w:r>
      <w:r w:rsidR="00C57916" w:rsidRPr="004E7AB8">
        <w:rPr>
          <w:rFonts w:asciiTheme="minorHAnsi" w:eastAsia="Times New Roman" w:hAnsiTheme="minorHAnsi" w:cstheme="minorHAnsi"/>
        </w:rPr>
        <w:t>to</w:t>
      </w:r>
      <w:r w:rsidR="00753137" w:rsidRPr="004E7AB8">
        <w:rPr>
          <w:rFonts w:asciiTheme="minorHAnsi" w:eastAsia="Times New Roman" w:hAnsiTheme="minorHAnsi" w:cstheme="minorHAnsi"/>
        </w:rPr>
        <w:t xml:space="preserve"> sign up to</w:t>
      </w:r>
      <w:r w:rsidRPr="004E7AB8">
        <w:rPr>
          <w:rFonts w:asciiTheme="minorHAnsi" w:eastAsia="Times New Roman" w:hAnsiTheme="minorHAnsi" w:cstheme="minorHAnsi"/>
        </w:rPr>
        <w:t>, including</w:t>
      </w:r>
      <w:r w:rsidR="00C57916" w:rsidRPr="004E7AB8">
        <w:rPr>
          <w:rFonts w:asciiTheme="minorHAnsi" w:eastAsia="Times New Roman" w:hAnsiTheme="minorHAnsi" w:cstheme="minorHAnsi"/>
        </w:rPr>
        <w:t xml:space="preserve"> reducing</w:t>
      </w:r>
      <w:r w:rsidRPr="004E7AB8">
        <w:rPr>
          <w:rFonts w:asciiTheme="minorHAnsi" w:eastAsia="Times New Roman" w:hAnsiTheme="minorHAnsi" w:cstheme="minorHAnsi"/>
        </w:rPr>
        <w:t>:</w:t>
      </w:r>
    </w:p>
    <w:p w14:paraId="47322A7A" w14:textId="77777777" w:rsidR="00C57916" w:rsidRPr="004E7AB8" w:rsidRDefault="00753137" w:rsidP="00C57916">
      <w:pPr>
        <w:pStyle w:val="ListParagraph"/>
        <w:numPr>
          <w:ilvl w:val="0"/>
          <w:numId w:val="59"/>
        </w:numPr>
        <w:spacing w:after="0" w:line="240" w:lineRule="auto"/>
        <w:rPr>
          <w:rFonts w:eastAsia="Times New Roman" w:cstheme="minorHAnsi"/>
          <w:sz w:val="24"/>
          <w:szCs w:val="24"/>
        </w:rPr>
      </w:pPr>
      <w:r w:rsidRPr="004E7AB8">
        <w:rPr>
          <w:rFonts w:eastAsia="Times New Roman" w:cstheme="minorHAnsi"/>
          <w:sz w:val="24"/>
          <w:szCs w:val="24"/>
        </w:rPr>
        <w:t>residual waste produced per person by 24%</w:t>
      </w:r>
      <w:r w:rsidR="0041688A" w:rsidRPr="004E7AB8">
        <w:rPr>
          <w:rFonts w:eastAsia="Times New Roman" w:cstheme="minorHAnsi"/>
          <w:sz w:val="24"/>
          <w:szCs w:val="24"/>
        </w:rPr>
        <w:t>;</w:t>
      </w:r>
    </w:p>
    <w:p w14:paraId="1677AF2D" w14:textId="77777777" w:rsidR="00C57916" w:rsidRPr="004E7AB8" w:rsidRDefault="00753137" w:rsidP="00C57916">
      <w:pPr>
        <w:pStyle w:val="ListParagraph"/>
        <w:numPr>
          <w:ilvl w:val="0"/>
          <w:numId w:val="59"/>
        </w:numPr>
        <w:spacing w:after="0" w:line="240" w:lineRule="auto"/>
        <w:rPr>
          <w:rFonts w:eastAsia="Times New Roman" w:cstheme="minorHAnsi"/>
          <w:sz w:val="24"/>
          <w:szCs w:val="24"/>
        </w:rPr>
      </w:pPr>
      <w:r w:rsidRPr="004E7AB8">
        <w:rPr>
          <w:rFonts w:eastAsia="Times New Roman" w:cstheme="minorHAnsi"/>
          <w:sz w:val="24"/>
          <w:szCs w:val="24"/>
        </w:rPr>
        <w:t>total resid</w:t>
      </w:r>
      <w:r w:rsidR="00AE18A0" w:rsidRPr="004E7AB8">
        <w:rPr>
          <w:rFonts w:eastAsia="Times New Roman" w:cstheme="minorHAnsi"/>
          <w:sz w:val="24"/>
          <w:szCs w:val="24"/>
        </w:rPr>
        <w:t>ual waste in total tonnes by 21</w:t>
      </w:r>
      <w:r w:rsidR="0041688A" w:rsidRPr="004E7AB8">
        <w:rPr>
          <w:rFonts w:eastAsia="Times New Roman" w:cstheme="minorHAnsi"/>
          <w:sz w:val="24"/>
          <w:szCs w:val="24"/>
        </w:rPr>
        <w:t>;</w:t>
      </w:r>
    </w:p>
    <w:p w14:paraId="4985D2A7" w14:textId="77777777" w:rsidR="00C57916" w:rsidRPr="004E7AB8" w:rsidRDefault="00753137" w:rsidP="00C57916">
      <w:pPr>
        <w:pStyle w:val="ListParagraph"/>
        <w:numPr>
          <w:ilvl w:val="0"/>
          <w:numId w:val="59"/>
        </w:numPr>
        <w:spacing w:after="0" w:line="240" w:lineRule="auto"/>
        <w:rPr>
          <w:rFonts w:eastAsia="Times New Roman" w:cstheme="minorHAnsi"/>
          <w:sz w:val="24"/>
          <w:szCs w:val="24"/>
        </w:rPr>
      </w:pPr>
      <w:r w:rsidRPr="004E7AB8">
        <w:rPr>
          <w:rFonts w:eastAsia="Times New Roman" w:cstheme="minorHAnsi"/>
          <w:sz w:val="24"/>
          <w:szCs w:val="24"/>
        </w:rPr>
        <w:t>municipal residual waste produced per person by 29%</w:t>
      </w:r>
      <w:r w:rsidR="0041688A" w:rsidRPr="004E7AB8">
        <w:rPr>
          <w:rFonts w:eastAsia="Times New Roman" w:cstheme="minorHAnsi"/>
          <w:sz w:val="24"/>
          <w:szCs w:val="24"/>
        </w:rPr>
        <w:t>;</w:t>
      </w:r>
    </w:p>
    <w:p w14:paraId="09560F24" w14:textId="77777777" w:rsidR="00C57916" w:rsidRPr="004E7AB8" w:rsidRDefault="00753137" w:rsidP="00C57916">
      <w:pPr>
        <w:pStyle w:val="ListParagraph"/>
        <w:numPr>
          <w:ilvl w:val="0"/>
          <w:numId w:val="59"/>
        </w:numPr>
        <w:spacing w:after="0" w:line="240" w:lineRule="auto"/>
        <w:rPr>
          <w:rFonts w:eastAsia="Times New Roman" w:cstheme="minorHAnsi"/>
          <w:sz w:val="24"/>
          <w:szCs w:val="24"/>
        </w:rPr>
      </w:pPr>
      <w:r w:rsidRPr="004E7AB8">
        <w:rPr>
          <w:rFonts w:eastAsia="Times New Roman" w:cstheme="minorHAnsi"/>
          <w:sz w:val="24"/>
          <w:szCs w:val="24"/>
        </w:rPr>
        <w:t>residual food waste produced per person by 50%</w:t>
      </w:r>
      <w:r w:rsidR="0041688A" w:rsidRPr="004E7AB8">
        <w:rPr>
          <w:rFonts w:eastAsia="Times New Roman" w:cstheme="minorHAnsi"/>
          <w:sz w:val="24"/>
          <w:szCs w:val="24"/>
        </w:rPr>
        <w:t>;</w:t>
      </w:r>
    </w:p>
    <w:p w14:paraId="2CFDC771" w14:textId="77777777" w:rsidR="00C57916" w:rsidRPr="004E7AB8" w:rsidRDefault="00753137" w:rsidP="00C57916">
      <w:pPr>
        <w:pStyle w:val="ListParagraph"/>
        <w:numPr>
          <w:ilvl w:val="0"/>
          <w:numId w:val="59"/>
        </w:numPr>
        <w:spacing w:after="0" w:line="240" w:lineRule="auto"/>
        <w:rPr>
          <w:rFonts w:eastAsia="Times New Roman" w:cstheme="minorHAnsi"/>
          <w:sz w:val="24"/>
          <w:szCs w:val="24"/>
        </w:rPr>
      </w:pPr>
      <w:r w:rsidRPr="004E7AB8">
        <w:rPr>
          <w:rFonts w:eastAsia="Times New Roman" w:cstheme="minorHAnsi"/>
          <w:sz w:val="24"/>
          <w:szCs w:val="24"/>
        </w:rPr>
        <w:t>residual municipal plastic waste produced per person by 45%</w:t>
      </w:r>
      <w:r w:rsidR="0041688A" w:rsidRPr="004E7AB8">
        <w:rPr>
          <w:rFonts w:eastAsia="Times New Roman" w:cstheme="minorHAnsi"/>
          <w:sz w:val="24"/>
          <w:szCs w:val="24"/>
        </w:rPr>
        <w:t>;</w:t>
      </w:r>
    </w:p>
    <w:p w14:paraId="48BF421B" w14:textId="77777777" w:rsidR="00C57916" w:rsidRPr="004E7AB8" w:rsidRDefault="00753137" w:rsidP="00C57916">
      <w:pPr>
        <w:pStyle w:val="ListParagraph"/>
        <w:numPr>
          <w:ilvl w:val="0"/>
          <w:numId w:val="59"/>
        </w:numPr>
        <w:spacing w:after="0" w:line="240" w:lineRule="auto"/>
        <w:rPr>
          <w:rFonts w:eastAsia="Times New Roman" w:cstheme="minorHAnsi"/>
          <w:sz w:val="24"/>
          <w:szCs w:val="24"/>
        </w:rPr>
      </w:pPr>
      <w:r w:rsidRPr="004E7AB8">
        <w:rPr>
          <w:rFonts w:eastAsia="Times New Roman" w:cstheme="minorHAnsi"/>
          <w:sz w:val="24"/>
          <w:szCs w:val="24"/>
        </w:rPr>
        <w:t>residual municipal paper and card waste produced per person by 42%</w:t>
      </w:r>
      <w:r w:rsidR="0041688A" w:rsidRPr="004E7AB8">
        <w:rPr>
          <w:rFonts w:eastAsia="Times New Roman" w:cstheme="minorHAnsi"/>
          <w:sz w:val="24"/>
          <w:szCs w:val="24"/>
        </w:rPr>
        <w:t>;</w:t>
      </w:r>
    </w:p>
    <w:p w14:paraId="562C0700" w14:textId="77777777" w:rsidR="00C57916" w:rsidRPr="004E7AB8" w:rsidRDefault="00753137" w:rsidP="00C57916">
      <w:pPr>
        <w:pStyle w:val="ListParagraph"/>
        <w:numPr>
          <w:ilvl w:val="0"/>
          <w:numId w:val="59"/>
        </w:numPr>
        <w:spacing w:after="0" w:line="240" w:lineRule="auto"/>
        <w:rPr>
          <w:rFonts w:eastAsia="Times New Roman" w:cstheme="minorHAnsi"/>
          <w:sz w:val="24"/>
          <w:szCs w:val="24"/>
        </w:rPr>
      </w:pPr>
      <w:r w:rsidRPr="004E7AB8">
        <w:rPr>
          <w:rFonts w:eastAsia="Times New Roman" w:cstheme="minorHAnsi"/>
          <w:sz w:val="24"/>
          <w:szCs w:val="24"/>
        </w:rPr>
        <w:t>municipal metal waste produced per person by 42%</w:t>
      </w:r>
      <w:r w:rsidR="0041688A" w:rsidRPr="004E7AB8">
        <w:rPr>
          <w:rFonts w:eastAsia="Times New Roman" w:cstheme="minorHAnsi"/>
          <w:sz w:val="24"/>
          <w:szCs w:val="24"/>
        </w:rPr>
        <w:t>;</w:t>
      </w:r>
      <w:r w:rsidR="00C57916" w:rsidRPr="004E7AB8">
        <w:rPr>
          <w:rFonts w:eastAsia="Times New Roman" w:cstheme="minorHAnsi"/>
          <w:sz w:val="24"/>
          <w:szCs w:val="24"/>
        </w:rPr>
        <w:t xml:space="preserve"> and</w:t>
      </w:r>
    </w:p>
    <w:p w14:paraId="4AA6A6DC" w14:textId="25B7821F" w:rsidR="00C1148F" w:rsidRPr="004E7AB8" w:rsidRDefault="00753137" w:rsidP="00C1148F">
      <w:pPr>
        <w:pStyle w:val="ListParagraph"/>
        <w:numPr>
          <w:ilvl w:val="0"/>
          <w:numId w:val="59"/>
        </w:numPr>
        <w:spacing w:after="0" w:line="240" w:lineRule="auto"/>
        <w:rPr>
          <w:rFonts w:eastAsia="Times New Roman" w:cstheme="minorHAnsi"/>
          <w:sz w:val="24"/>
          <w:szCs w:val="24"/>
        </w:rPr>
      </w:pPr>
      <w:r w:rsidRPr="004E7AB8">
        <w:rPr>
          <w:rFonts w:eastAsia="Times New Roman" w:cstheme="minorHAnsi"/>
          <w:sz w:val="24"/>
          <w:szCs w:val="24"/>
        </w:rPr>
        <w:t>residual municipal glass waste produced per person by 48%</w:t>
      </w:r>
    </w:p>
    <w:p w14:paraId="765C10FF" w14:textId="3622B495" w:rsidR="00C1148F" w:rsidRPr="004E7AB8" w:rsidRDefault="00C1148F" w:rsidP="00C1148F">
      <w:pPr>
        <w:pStyle w:val="ListParagraph"/>
        <w:spacing w:after="0" w:line="240" w:lineRule="auto"/>
        <w:ind w:left="0"/>
        <w:rPr>
          <w:rFonts w:eastAsia="Times New Roman" w:cstheme="minorHAnsi"/>
          <w:sz w:val="24"/>
          <w:szCs w:val="24"/>
        </w:rPr>
      </w:pPr>
      <w:r w:rsidRPr="004E7AB8">
        <w:rPr>
          <w:rFonts w:eastAsia="Times New Roman" w:cstheme="minorHAnsi"/>
          <w:sz w:val="24"/>
          <w:szCs w:val="24"/>
        </w:rPr>
        <w:t xml:space="preserve">As well as continuing to adhere to the Waste Hierarchy of Reduce, Reuse, Recycle and Recover, Cumberland Council should also implement the Energy Hierarchy of Prevent, Reduce, Recover and Replace. </w:t>
      </w:r>
    </w:p>
    <w:p w14:paraId="4CE3E700" w14:textId="256FDFEF" w:rsidR="00C1148F" w:rsidRPr="004E7AB8" w:rsidRDefault="00C1148F" w:rsidP="00EB0CE2">
      <w:pPr>
        <w:rPr>
          <w:rFonts w:asciiTheme="minorHAnsi" w:eastAsia="Times New Roman" w:hAnsiTheme="minorHAnsi" w:cstheme="minorHAnsi"/>
          <w:b/>
        </w:rPr>
      </w:pPr>
    </w:p>
    <w:p w14:paraId="02B921A0" w14:textId="65C5B4BC" w:rsidR="00EB0CE2" w:rsidRPr="004E7AB8" w:rsidRDefault="00C1148F" w:rsidP="00EB0CE2">
      <w:pPr>
        <w:rPr>
          <w:rFonts w:asciiTheme="minorHAnsi" w:eastAsia="Times New Roman" w:hAnsiTheme="minorHAnsi" w:cstheme="minorHAnsi"/>
        </w:rPr>
      </w:pPr>
      <w:r w:rsidRPr="004E7AB8">
        <w:rPr>
          <w:rFonts w:asciiTheme="minorHAnsi" w:eastAsia="Times New Roman" w:hAnsiTheme="minorHAnsi" w:cstheme="minorHAnsi"/>
          <w:b/>
        </w:rPr>
        <w:t>Link adopted policies to the Environmental Services Association</w:t>
      </w:r>
      <w:r w:rsidRPr="004E7AB8">
        <w:rPr>
          <w:rFonts w:asciiTheme="minorHAnsi" w:eastAsia="Times New Roman" w:hAnsiTheme="minorHAnsi" w:cstheme="minorHAnsi"/>
        </w:rPr>
        <w:t xml:space="preserve"> - </w:t>
      </w:r>
      <w:r w:rsidR="00E744B8" w:rsidRPr="004E7AB8">
        <w:rPr>
          <w:rFonts w:asciiTheme="minorHAnsi" w:eastAsia="Times New Roman" w:hAnsiTheme="minorHAnsi" w:cstheme="minorHAnsi"/>
        </w:rPr>
        <w:t>In establishing its approach to the climate change and waste decarbonisation agendas, the Council should link adopted</w:t>
      </w:r>
      <w:r w:rsidR="00EB0CE2" w:rsidRPr="004E7AB8">
        <w:rPr>
          <w:rFonts w:asciiTheme="minorHAnsi" w:eastAsia="Times New Roman" w:hAnsiTheme="minorHAnsi" w:cstheme="minorHAnsi"/>
        </w:rPr>
        <w:t xml:space="preserve"> policies to those of the Environmental Services Association whose aim is to achieve Net Zero emissions by 2040 a full 10 years ahead of the UK’s legally binding target.</w:t>
      </w:r>
      <w:r w:rsidR="00EB0CE2" w:rsidRPr="004E7AB8">
        <w:rPr>
          <w:rFonts w:asciiTheme="minorHAnsi" w:hAnsiTheme="minorHAnsi" w:cstheme="minorHAnsi"/>
        </w:rPr>
        <w:t xml:space="preserve"> </w:t>
      </w:r>
    </w:p>
    <w:p w14:paraId="5A2C31C2" w14:textId="77777777" w:rsidR="00CC33D6" w:rsidRPr="004E7AB8" w:rsidRDefault="00CC33D6" w:rsidP="00AE18A0">
      <w:pPr>
        <w:rPr>
          <w:rFonts w:asciiTheme="minorHAnsi" w:hAnsiTheme="minorHAnsi"/>
        </w:rPr>
      </w:pPr>
    </w:p>
    <w:p w14:paraId="4DA4FBB6" w14:textId="77777777" w:rsidR="00AE09AB" w:rsidRPr="004E7AB8" w:rsidRDefault="005600FC" w:rsidP="00AE18A0">
      <w:pPr>
        <w:rPr>
          <w:rFonts w:asciiTheme="minorHAnsi" w:hAnsiTheme="minorHAnsi"/>
        </w:rPr>
      </w:pPr>
      <w:r w:rsidRPr="004E7AB8">
        <w:rPr>
          <w:rFonts w:asciiTheme="minorHAnsi" w:hAnsiTheme="minorHAnsi"/>
          <w:b/>
        </w:rPr>
        <w:t>Support local suppliers for catering requirements</w:t>
      </w:r>
      <w:r w:rsidRPr="004E7AB8">
        <w:rPr>
          <w:rFonts w:asciiTheme="minorHAnsi" w:hAnsiTheme="minorHAnsi"/>
        </w:rPr>
        <w:t xml:space="preserve"> – when using local outside caterers,</w:t>
      </w:r>
      <w:r w:rsidR="00CC33D6" w:rsidRPr="004E7AB8">
        <w:rPr>
          <w:rFonts w:asciiTheme="minorHAnsi" w:hAnsiTheme="minorHAnsi"/>
        </w:rPr>
        <w:t xml:space="preserve"> </w:t>
      </w:r>
      <w:r w:rsidR="0073118E" w:rsidRPr="004E7AB8">
        <w:rPr>
          <w:rFonts w:asciiTheme="minorHAnsi" w:hAnsiTheme="minorHAnsi"/>
        </w:rPr>
        <w:t xml:space="preserve">while </w:t>
      </w:r>
      <w:r w:rsidRPr="004E7AB8">
        <w:rPr>
          <w:rFonts w:asciiTheme="minorHAnsi" w:hAnsiTheme="minorHAnsi"/>
        </w:rPr>
        <w:t>the Council</w:t>
      </w:r>
      <w:r w:rsidR="00CC33D6" w:rsidRPr="004E7AB8">
        <w:rPr>
          <w:rFonts w:asciiTheme="minorHAnsi" w:hAnsiTheme="minorHAnsi"/>
        </w:rPr>
        <w:t xml:space="preserve"> </w:t>
      </w:r>
      <w:r w:rsidR="0073118E" w:rsidRPr="004E7AB8">
        <w:rPr>
          <w:rFonts w:asciiTheme="minorHAnsi" w:hAnsiTheme="minorHAnsi"/>
        </w:rPr>
        <w:t>should support</w:t>
      </w:r>
      <w:r w:rsidR="00CC33D6" w:rsidRPr="004E7AB8">
        <w:rPr>
          <w:rFonts w:asciiTheme="minorHAnsi" w:hAnsiTheme="minorHAnsi"/>
        </w:rPr>
        <w:t xml:space="preserve"> a mixture of options </w:t>
      </w:r>
      <w:r w:rsidR="0073118E" w:rsidRPr="004E7AB8">
        <w:rPr>
          <w:rFonts w:asciiTheme="minorHAnsi" w:hAnsiTheme="minorHAnsi"/>
        </w:rPr>
        <w:t>with</w:t>
      </w:r>
      <w:r w:rsidR="00CC33D6" w:rsidRPr="004E7AB8">
        <w:rPr>
          <w:rFonts w:asciiTheme="minorHAnsi" w:hAnsiTheme="minorHAnsi"/>
        </w:rPr>
        <w:t xml:space="preserve"> more plant based/vegan choices, </w:t>
      </w:r>
      <w:r w:rsidR="0073118E" w:rsidRPr="004E7AB8">
        <w:rPr>
          <w:rFonts w:asciiTheme="minorHAnsi" w:hAnsiTheme="minorHAnsi"/>
        </w:rPr>
        <w:t>ensuring</w:t>
      </w:r>
      <w:r w:rsidR="00CC33D6" w:rsidRPr="004E7AB8">
        <w:rPr>
          <w:rFonts w:asciiTheme="minorHAnsi" w:hAnsiTheme="minorHAnsi"/>
        </w:rPr>
        <w:t xml:space="preserve"> a good food hygiene rating from </w:t>
      </w:r>
      <w:r w:rsidR="0073118E" w:rsidRPr="004E7AB8">
        <w:rPr>
          <w:rFonts w:asciiTheme="minorHAnsi" w:hAnsiTheme="minorHAnsi"/>
        </w:rPr>
        <w:t>the Council’s Environmental Health, o</w:t>
      </w:r>
      <w:r w:rsidR="00CC33D6" w:rsidRPr="004E7AB8">
        <w:rPr>
          <w:rFonts w:asciiTheme="minorHAnsi" w:hAnsiTheme="minorHAnsi"/>
        </w:rPr>
        <w:t xml:space="preserve">r these area all available online via Food Standards Agency (FSA) England: </w:t>
      </w:r>
      <w:hyperlink r:id="rId16" w:history="1">
        <w:r w:rsidR="00CC33D6" w:rsidRPr="004E7AB8">
          <w:rPr>
            <w:rStyle w:val="Hyperlink"/>
            <w:rFonts w:asciiTheme="minorHAnsi" w:hAnsiTheme="minorHAnsi"/>
          </w:rPr>
          <w:t>Search for ratings | Food Standards Agency</w:t>
        </w:r>
      </w:hyperlink>
      <w:r w:rsidR="00CC33D6" w:rsidRPr="004E7AB8">
        <w:rPr>
          <w:rFonts w:asciiTheme="minorHAnsi" w:hAnsiTheme="minorHAnsi"/>
        </w:rPr>
        <w:t>.</w:t>
      </w:r>
    </w:p>
    <w:p w14:paraId="0DC70BA8" w14:textId="77777777" w:rsidR="00AE09AB" w:rsidRPr="004E7AB8" w:rsidRDefault="00AE09AB" w:rsidP="00AE18A0">
      <w:pPr>
        <w:rPr>
          <w:rFonts w:asciiTheme="minorHAnsi" w:hAnsiTheme="minorHAnsi"/>
        </w:rPr>
      </w:pPr>
    </w:p>
    <w:p w14:paraId="101B1B1D" w14:textId="19DD5831" w:rsidR="00B651D2" w:rsidRDefault="00AE09AB" w:rsidP="00B651D2">
      <w:pPr>
        <w:rPr>
          <w:rFonts w:asciiTheme="minorHAnsi" w:hAnsiTheme="minorHAnsi"/>
        </w:rPr>
      </w:pPr>
      <w:r w:rsidRPr="004E7AB8">
        <w:rPr>
          <w:rFonts w:asciiTheme="minorHAnsi" w:hAnsiTheme="minorHAnsi"/>
          <w:b/>
        </w:rPr>
        <w:t>Address carbon reduction through procurement</w:t>
      </w:r>
      <w:r w:rsidRPr="004E7AB8">
        <w:rPr>
          <w:rFonts w:asciiTheme="minorHAnsi" w:hAnsiTheme="minorHAnsi"/>
        </w:rPr>
        <w:t xml:space="preserve"> </w:t>
      </w:r>
      <w:r w:rsidR="00235A8D" w:rsidRPr="004E7AB8">
        <w:rPr>
          <w:rFonts w:asciiTheme="minorHAnsi" w:hAnsiTheme="minorHAnsi"/>
        </w:rPr>
        <w:t>–</w:t>
      </w:r>
      <w:r w:rsidRPr="004E7AB8">
        <w:rPr>
          <w:rFonts w:asciiTheme="minorHAnsi" w:hAnsiTheme="minorHAnsi"/>
        </w:rPr>
        <w:t xml:space="preserve"> </w:t>
      </w:r>
      <w:r w:rsidR="00B651D2" w:rsidRPr="004E7AB8">
        <w:rPr>
          <w:rFonts w:asciiTheme="minorHAnsi" w:hAnsiTheme="minorHAnsi"/>
        </w:rPr>
        <w:t xml:space="preserve">Cumberland Council should develop a mechanism for procurement to measure carbon emission levels when looking at different ways of achieving service delivery.  This will be required when the Procurement Bill receives Royal Asset (expected end March 2023).  There will be a six-month period to put plans in place to be able to provide greater reporting and transparency around Council Contracts. </w:t>
      </w:r>
    </w:p>
    <w:p w14:paraId="5B8D2179" w14:textId="77777777" w:rsidR="00347734" w:rsidRPr="004E7AB8" w:rsidRDefault="00347734" w:rsidP="00B651D2">
      <w:pPr>
        <w:rPr>
          <w:rFonts w:asciiTheme="minorHAnsi" w:hAnsiTheme="minorHAnsi"/>
        </w:rPr>
      </w:pPr>
    </w:p>
    <w:p w14:paraId="7AEBDA55" w14:textId="1AA5F4D3" w:rsidR="00B651D2" w:rsidRPr="004E7AB8" w:rsidRDefault="00B651D2" w:rsidP="00B651D2">
      <w:pPr>
        <w:rPr>
          <w:rFonts w:asciiTheme="minorHAnsi" w:hAnsiTheme="minorHAnsi" w:cstheme="minorHAnsi"/>
        </w:rPr>
      </w:pPr>
      <w:r w:rsidRPr="004E7AB8">
        <w:rPr>
          <w:rFonts w:asciiTheme="minorHAnsi" w:hAnsiTheme="minorHAnsi"/>
        </w:rPr>
        <w:t>Different funding mechanisms should be investigated in commissioning services as part of transformation of commissioning and procurement and contract management, investigating different delivery models including how services are funded and any potential for partnerships.</w:t>
      </w:r>
    </w:p>
    <w:p w14:paraId="354D6CE7" w14:textId="1F69A1EA" w:rsidR="00235A8D" w:rsidRPr="004E7AB8" w:rsidRDefault="00235A8D" w:rsidP="00235A8D">
      <w:pPr>
        <w:rPr>
          <w:rFonts w:asciiTheme="minorHAnsi" w:eastAsia="Times New Roman" w:hAnsiTheme="minorHAnsi" w:cstheme="minorHAnsi"/>
        </w:rPr>
      </w:pPr>
      <w:r w:rsidRPr="004E7AB8">
        <w:rPr>
          <w:rFonts w:asciiTheme="minorHAnsi" w:hAnsiTheme="minorHAnsi"/>
        </w:rPr>
        <w:t>Cumberland Council should use its procurement processes to deliver positive change in support of its ambitions to address carbon reduction including</w:t>
      </w:r>
      <w:r w:rsidRPr="004E7AB8">
        <w:rPr>
          <w:rFonts w:asciiTheme="minorHAnsi" w:eastAsia="Times New Roman" w:hAnsiTheme="minorHAnsi" w:cstheme="minorHAnsi"/>
        </w:rPr>
        <w:t>:</w:t>
      </w:r>
    </w:p>
    <w:p w14:paraId="3903480D" w14:textId="745A3F4E" w:rsidR="00235A8D" w:rsidRPr="004E7AB8" w:rsidRDefault="00235A8D" w:rsidP="00235A8D">
      <w:pPr>
        <w:pStyle w:val="ListParagraph"/>
        <w:numPr>
          <w:ilvl w:val="0"/>
          <w:numId w:val="59"/>
        </w:numPr>
        <w:rPr>
          <w:rFonts w:eastAsia="Times New Roman" w:cstheme="minorHAnsi"/>
          <w:sz w:val="24"/>
          <w:szCs w:val="24"/>
        </w:rPr>
      </w:pPr>
      <w:r w:rsidRPr="004E7AB8">
        <w:rPr>
          <w:rFonts w:eastAsia="Times New Roman" w:cstheme="minorHAnsi"/>
          <w:sz w:val="24"/>
          <w:szCs w:val="24"/>
        </w:rPr>
        <w:t>consider new contracts carefully – is a new contract needed? can things be done differently?</w:t>
      </w:r>
    </w:p>
    <w:p w14:paraId="635D8DC6" w14:textId="24EE328D" w:rsidR="00235A8D" w:rsidRPr="004E7AB8" w:rsidRDefault="00235A8D" w:rsidP="00235A8D">
      <w:pPr>
        <w:pStyle w:val="ListParagraph"/>
        <w:numPr>
          <w:ilvl w:val="0"/>
          <w:numId w:val="59"/>
        </w:numPr>
        <w:rPr>
          <w:rFonts w:eastAsia="Times New Roman" w:cstheme="minorHAnsi"/>
          <w:sz w:val="24"/>
          <w:szCs w:val="24"/>
        </w:rPr>
      </w:pPr>
      <w:r w:rsidRPr="004E7AB8">
        <w:rPr>
          <w:rFonts w:eastAsia="Times New Roman" w:cstheme="minorHAnsi"/>
          <w:sz w:val="24"/>
          <w:szCs w:val="24"/>
        </w:rPr>
        <w:t>continue to spend locally and consider any gaps in the supply chain.</w:t>
      </w:r>
    </w:p>
    <w:p w14:paraId="6369CEB0" w14:textId="3BE15C4B" w:rsidR="009C1DA7" w:rsidRPr="004E7AB8" w:rsidRDefault="004867E5" w:rsidP="00235A8D">
      <w:pPr>
        <w:pStyle w:val="ListParagraph"/>
        <w:numPr>
          <w:ilvl w:val="0"/>
          <w:numId w:val="59"/>
        </w:numPr>
        <w:rPr>
          <w:rFonts w:eastAsia="Times New Roman" w:cstheme="minorHAnsi"/>
          <w:sz w:val="24"/>
          <w:szCs w:val="24"/>
        </w:rPr>
      </w:pPr>
      <w:r w:rsidRPr="004E7AB8">
        <w:rPr>
          <w:rFonts w:eastAsia="Times New Roman" w:cstheme="minorHAnsi"/>
          <w:sz w:val="24"/>
          <w:szCs w:val="24"/>
        </w:rPr>
        <w:t>address future regulation</w:t>
      </w:r>
      <w:r w:rsidR="000C328A" w:rsidRPr="004E7AB8">
        <w:rPr>
          <w:rFonts w:eastAsia="Times New Roman" w:cstheme="minorHAnsi"/>
          <w:sz w:val="24"/>
          <w:szCs w:val="24"/>
        </w:rPr>
        <w:t xml:space="preserve"> changes – </w:t>
      </w:r>
      <w:r w:rsidRPr="004E7AB8">
        <w:rPr>
          <w:rFonts w:eastAsia="Times New Roman" w:cstheme="minorHAnsi"/>
          <w:sz w:val="24"/>
          <w:szCs w:val="24"/>
        </w:rPr>
        <w:t>include new content in</w:t>
      </w:r>
      <w:r w:rsidR="000C328A" w:rsidRPr="004E7AB8">
        <w:rPr>
          <w:rFonts w:eastAsia="Times New Roman" w:cstheme="minorHAnsi"/>
          <w:sz w:val="24"/>
          <w:szCs w:val="24"/>
        </w:rPr>
        <w:t xml:space="preserve"> procurement documents</w:t>
      </w:r>
      <w:r w:rsidRPr="004E7AB8">
        <w:rPr>
          <w:rFonts w:eastAsia="Times New Roman" w:cstheme="minorHAnsi"/>
          <w:sz w:val="24"/>
          <w:szCs w:val="24"/>
        </w:rPr>
        <w:t>.</w:t>
      </w:r>
    </w:p>
    <w:p w14:paraId="60EF252F" w14:textId="704B8525" w:rsidR="004867E5" w:rsidRPr="004E7AB8" w:rsidRDefault="004867E5" w:rsidP="004867E5">
      <w:pPr>
        <w:pStyle w:val="ListParagraph"/>
        <w:numPr>
          <w:ilvl w:val="0"/>
          <w:numId w:val="59"/>
        </w:numPr>
        <w:spacing w:after="0" w:line="240" w:lineRule="auto"/>
        <w:rPr>
          <w:rFonts w:eastAsia="Times New Roman" w:cstheme="minorHAnsi"/>
          <w:sz w:val="24"/>
          <w:szCs w:val="24"/>
        </w:rPr>
      </w:pPr>
      <w:r w:rsidRPr="004E7AB8">
        <w:rPr>
          <w:rFonts w:eastAsia="Times New Roman" w:cstheme="minorHAnsi"/>
          <w:sz w:val="24"/>
          <w:szCs w:val="24"/>
        </w:rPr>
        <w:t xml:space="preserve">include in the specification - more than just asking to see a policy. </w:t>
      </w:r>
    </w:p>
    <w:p w14:paraId="2A56C3AE" w14:textId="13CE0C33" w:rsidR="004867E5" w:rsidRPr="004E7AB8" w:rsidRDefault="004867E5" w:rsidP="004867E5">
      <w:pPr>
        <w:pStyle w:val="ListParagraph"/>
        <w:numPr>
          <w:ilvl w:val="0"/>
          <w:numId w:val="59"/>
        </w:numPr>
        <w:spacing w:after="0" w:line="240" w:lineRule="auto"/>
        <w:rPr>
          <w:rFonts w:eastAsia="Times New Roman" w:cstheme="minorHAnsi"/>
          <w:sz w:val="24"/>
          <w:szCs w:val="24"/>
        </w:rPr>
      </w:pPr>
      <w:r w:rsidRPr="004E7AB8">
        <w:rPr>
          <w:rFonts w:eastAsia="Times New Roman" w:cstheme="minorHAnsi"/>
          <w:sz w:val="24"/>
          <w:szCs w:val="24"/>
        </w:rPr>
        <w:t>use output or outcome specifications linked to the Council’s sustainability ambitions.</w:t>
      </w:r>
    </w:p>
    <w:p w14:paraId="5D9DC399" w14:textId="79B59822" w:rsidR="004867E5" w:rsidRPr="004E7AB8" w:rsidRDefault="004867E5" w:rsidP="004867E5">
      <w:pPr>
        <w:pStyle w:val="ListParagraph"/>
        <w:numPr>
          <w:ilvl w:val="0"/>
          <w:numId w:val="59"/>
        </w:numPr>
        <w:spacing w:after="0" w:line="240" w:lineRule="auto"/>
        <w:rPr>
          <w:rFonts w:eastAsia="Times New Roman" w:cstheme="minorHAnsi"/>
          <w:sz w:val="24"/>
          <w:szCs w:val="24"/>
        </w:rPr>
      </w:pPr>
      <w:r w:rsidRPr="004E7AB8">
        <w:rPr>
          <w:rFonts w:eastAsia="Times New Roman" w:cstheme="minorHAnsi"/>
          <w:sz w:val="24"/>
          <w:szCs w:val="24"/>
        </w:rPr>
        <w:t xml:space="preserve">use ‘relevant and proportionate’ carbon reduction as part of the award criteria. </w:t>
      </w:r>
    </w:p>
    <w:p w14:paraId="1EE55C26" w14:textId="799D4990" w:rsidR="00235A8D" w:rsidRPr="004E7AB8" w:rsidRDefault="004867E5" w:rsidP="004867E5">
      <w:pPr>
        <w:pStyle w:val="ListParagraph"/>
        <w:numPr>
          <w:ilvl w:val="0"/>
          <w:numId w:val="59"/>
        </w:numPr>
        <w:spacing w:after="0" w:line="240" w:lineRule="auto"/>
        <w:rPr>
          <w:rFonts w:eastAsia="Times New Roman" w:cstheme="minorHAnsi"/>
          <w:sz w:val="24"/>
          <w:szCs w:val="24"/>
        </w:rPr>
      </w:pPr>
      <w:r w:rsidRPr="004E7AB8">
        <w:rPr>
          <w:rFonts w:eastAsia="Times New Roman" w:cstheme="minorHAnsi"/>
          <w:sz w:val="24"/>
          <w:szCs w:val="24"/>
        </w:rPr>
        <w:t xml:space="preserve">include carbon reduction monitoring in ongoing Contract Management. </w:t>
      </w:r>
    </w:p>
    <w:tbl>
      <w:tblPr>
        <w:tblStyle w:val="TableGrid"/>
        <w:tblW w:w="9776" w:type="dxa"/>
        <w:tblLayout w:type="fixed"/>
        <w:tblLook w:val="06A0" w:firstRow="1" w:lastRow="0" w:firstColumn="1" w:lastColumn="0" w:noHBand="1" w:noVBand="1"/>
      </w:tblPr>
      <w:tblGrid>
        <w:gridCol w:w="704"/>
        <w:gridCol w:w="3969"/>
        <w:gridCol w:w="5103"/>
      </w:tblGrid>
      <w:tr w:rsidR="005E4738" w:rsidRPr="004E7AB8" w14:paraId="51086265" w14:textId="77777777" w:rsidTr="3521F9A6">
        <w:tc>
          <w:tcPr>
            <w:tcW w:w="9776" w:type="dxa"/>
            <w:gridSpan w:val="3"/>
          </w:tcPr>
          <w:p w14:paraId="7F9F354A" w14:textId="77777777" w:rsidR="005E4738" w:rsidRPr="004E7AB8" w:rsidRDefault="005E4738" w:rsidP="005E4738">
            <w:pPr>
              <w:shd w:val="clear" w:color="auto" w:fill="FFFFFF"/>
              <w:spacing w:before="40" w:after="40"/>
              <w:ind w:left="28"/>
              <w:jc w:val="both"/>
              <w:textAlignment w:val="baseline"/>
              <w:rPr>
                <w:rFonts w:asciiTheme="minorHAnsi" w:eastAsia="Arial" w:hAnsiTheme="minorHAnsi" w:cstheme="minorHAnsi"/>
                <w:b/>
                <w:sz w:val="32"/>
                <w:szCs w:val="32"/>
              </w:rPr>
            </w:pPr>
            <w:r w:rsidRPr="004E7AB8">
              <w:rPr>
                <w:rFonts w:asciiTheme="minorHAnsi" w:eastAsia="Arial" w:hAnsiTheme="minorHAnsi" w:cstheme="minorHAnsi"/>
                <w:b/>
                <w:sz w:val="32"/>
                <w:szCs w:val="32"/>
              </w:rPr>
              <w:lastRenderedPageBreak/>
              <w:t xml:space="preserve">Section F:  Restoring nature for all:  Biodiversity, land use, land use change and forestry </w:t>
            </w:r>
          </w:p>
          <w:p w14:paraId="19CC6341" w14:textId="77777777" w:rsidR="005E4738" w:rsidRPr="004E7AB8" w:rsidRDefault="005E4738" w:rsidP="005E4738">
            <w:pPr>
              <w:spacing w:after="80"/>
              <w:rPr>
                <w:rFonts w:asciiTheme="minorHAnsi" w:eastAsia="Times New Roman" w:hAnsiTheme="minorHAnsi"/>
                <w:b/>
                <w:color w:val="000000"/>
              </w:rPr>
            </w:pPr>
            <w:r w:rsidRPr="004E7AB8">
              <w:rPr>
                <w:rFonts w:asciiTheme="minorHAnsi" w:eastAsia="Times New Roman" w:hAnsiTheme="minorHAnsi"/>
                <w:b/>
                <w:color w:val="000000"/>
              </w:rPr>
              <w:t>We want to provide easy access to quality natural spaces, supporting wellbeing for individuals and communities.  We want green spaces to have the co-benefits of providing natural potential for flood water slowing, carbon capture, flourishing insect friendly pollination areas and wildlife habitats, in addition to human focussed leisure facilities.</w:t>
            </w:r>
          </w:p>
        </w:tc>
      </w:tr>
      <w:tr w:rsidR="005E4738" w:rsidRPr="004E7AB8" w14:paraId="26DB5969" w14:textId="77777777" w:rsidTr="3521F9A6">
        <w:tc>
          <w:tcPr>
            <w:tcW w:w="704" w:type="dxa"/>
          </w:tcPr>
          <w:p w14:paraId="49B395DB" w14:textId="77777777" w:rsidR="005E4738" w:rsidRPr="004E7AB8" w:rsidRDefault="005E4738" w:rsidP="005E4738">
            <w:pPr>
              <w:jc w:val="center"/>
              <w:rPr>
                <w:rFonts w:asciiTheme="minorHAnsi" w:eastAsia="Arial" w:hAnsiTheme="minorHAnsi" w:cstheme="minorHAnsi"/>
                <w:sz w:val="28"/>
                <w:szCs w:val="28"/>
              </w:rPr>
            </w:pPr>
            <w:r w:rsidRPr="004E7AB8">
              <w:rPr>
                <w:rFonts w:asciiTheme="minorHAnsi" w:eastAsia="Arial" w:hAnsiTheme="minorHAnsi" w:cstheme="minorHAnsi"/>
                <w:sz w:val="28"/>
                <w:szCs w:val="28"/>
              </w:rPr>
              <w:t>F1</w:t>
            </w:r>
          </w:p>
        </w:tc>
        <w:tc>
          <w:tcPr>
            <w:tcW w:w="3969" w:type="dxa"/>
          </w:tcPr>
          <w:p w14:paraId="0988D23F"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Nature reserves become sustainable</w:t>
            </w:r>
          </w:p>
        </w:tc>
        <w:tc>
          <w:tcPr>
            <w:tcW w:w="5103" w:type="dxa"/>
          </w:tcPr>
          <w:p w14:paraId="60F66CA3" w14:textId="603EDD25" w:rsidR="005E4738" w:rsidRPr="004E7AB8" w:rsidRDefault="005E4738" w:rsidP="005F0AF1">
            <w:pPr>
              <w:pStyle w:val="ListParagraph"/>
              <w:numPr>
                <w:ilvl w:val="0"/>
                <w:numId w:val="32"/>
              </w:numPr>
              <w:ind w:left="317" w:hanging="283"/>
              <w:rPr>
                <w:rFonts w:eastAsia="Arial"/>
              </w:rPr>
            </w:pPr>
            <w:r w:rsidRPr="004E7AB8">
              <w:rPr>
                <w:rFonts w:eastAsia="Arial"/>
              </w:rPr>
              <w:t>Progress the Solway Coast AONB Management Plan</w:t>
            </w:r>
          </w:p>
          <w:p w14:paraId="68B29A6E" w14:textId="3D89500F" w:rsidR="005E4738" w:rsidRPr="004E7AB8" w:rsidRDefault="005E4738" w:rsidP="005F0AF1">
            <w:pPr>
              <w:pStyle w:val="ListParagraph"/>
              <w:numPr>
                <w:ilvl w:val="0"/>
                <w:numId w:val="32"/>
              </w:numPr>
              <w:ind w:left="317" w:hanging="283"/>
              <w:rPr>
                <w:rFonts w:eastAsia="Arial"/>
              </w:rPr>
            </w:pPr>
            <w:r w:rsidRPr="004E7AB8">
              <w:rPr>
                <w:rFonts w:eastAsia="Arial"/>
              </w:rPr>
              <w:t>Progress delivery of management plans for the Council’s nature reserves at Harrington and Siddick Ponds</w:t>
            </w:r>
          </w:p>
        </w:tc>
      </w:tr>
      <w:tr w:rsidR="005E4738" w:rsidRPr="004E7AB8" w14:paraId="57F91126" w14:textId="77777777" w:rsidTr="3521F9A6">
        <w:tc>
          <w:tcPr>
            <w:tcW w:w="704" w:type="dxa"/>
          </w:tcPr>
          <w:p w14:paraId="4801D6C1" w14:textId="77777777" w:rsidR="005E4738" w:rsidRPr="004E7AB8" w:rsidRDefault="005E4738" w:rsidP="005E4738">
            <w:pPr>
              <w:jc w:val="center"/>
              <w:rPr>
                <w:rFonts w:asciiTheme="minorHAnsi" w:eastAsia="Arial" w:hAnsiTheme="minorHAnsi" w:cstheme="minorHAnsi"/>
                <w:sz w:val="28"/>
                <w:szCs w:val="28"/>
              </w:rPr>
            </w:pPr>
            <w:r w:rsidRPr="004E7AB8">
              <w:rPr>
                <w:rFonts w:asciiTheme="minorHAnsi" w:eastAsia="Arial" w:hAnsiTheme="minorHAnsi" w:cstheme="minorHAnsi"/>
                <w:sz w:val="28"/>
                <w:szCs w:val="28"/>
              </w:rPr>
              <w:t>F2</w:t>
            </w:r>
          </w:p>
        </w:tc>
        <w:tc>
          <w:tcPr>
            <w:tcW w:w="3969" w:type="dxa"/>
          </w:tcPr>
          <w:p w14:paraId="09987A24"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 xml:space="preserve">Support for community focused projects </w:t>
            </w:r>
          </w:p>
        </w:tc>
        <w:tc>
          <w:tcPr>
            <w:tcW w:w="5103" w:type="dxa"/>
          </w:tcPr>
          <w:p w14:paraId="39926A41" w14:textId="77777777" w:rsidR="005E4738" w:rsidRPr="004E7AB8" w:rsidRDefault="005E4738" w:rsidP="005F0AF1">
            <w:pPr>
              <w:pStyle w:val="ListParagraph"/>
              <w:numPr>
                <w:ilvl w:val="0"/>
                <w:numId w:val="12"/>
              </w:numPr>
              <w:ind w:left="317" w:hanging="283"/>
              <w:rPr>
                <w:rFonts w:eastAsia="Arial" w:cstheme="minorHAnsi"/>
              </w:rPr>
            </w:pPr>
            <w:r w:rsidRPr="004E7AB8">
              <w:rPr>
                <w:rFonts w:eastAsia="Arial" w:cstheme="minorHAnsi"/>
              </w:rPr>
              <w:t xml:space="preserve">Encourage orchards &amp; allotments </w:t>
            </w:r>
          </w:p>
          <w:p w14:paraId="41031BC6" w14:textId="77777777" w:rsidR="005E4738" w:rsidRPr="004E7AB8" w:rsidRDefault="005E4738" w:rsidP="005F0AF1">
            <w:pPr>
              <w:pStyle w:val="ListParagraph"/>
              <w:numPr>
                <w:ilvl w:val="0"/>
                <w:numId w:val="12"/>
              </w:numPr>
              <w:ind w:left="317" w:hanging="283"/>
              <w:rPr>
                <w:rFonts w:eastAsia="Arial" w:cstheme="minorHAnsi"/>
              </w:rPr>
            </w:pPr>
            <w:r w:rsidRPr="004E7AB8">
              <w:rPr>
                <w:rFonts w:eastAsia="Arial" w:cstheme="minorHAnsi"/>
              </w:rPr>
              <w:t>support development of horticultural businesses</w:t>
            </w:r>
          </w:p>
          <w:p w14:paraId="2F4D64CE" w14:textId="77777777" w:rsidR="005E4738" w:rsidRPr="004E7AB8" w:rsidRDefault="005E4738" w:rsidP="005F0AF1">
            <w:pPr>
              <w:pStyle w:val="ListParagraph"/>
              <w:numPr>
                <w:ilvl w:val="0"/>
                <w:numId w:val="12"/>
              </w:numPr>
              <w:ind w:left="317" w:hanging="283"/>
              <w:rPr>
                <w:rFonts w:eastAsia="Arial" w:cstheme="minorHAnsi"/>
              </w:rPr>
            </w:pPr>
            <w:r w:rsidRPr="004E7AB8">
              <w:rPr>
                <w:rFonts w:eastAsia="Arial" w:cstheme="minorHAnsi"/>
              </w:rPr>
              <w:t>develop a small grants scheme</w:t>
            </w:r>
          </w:p>
          <w:p w14:paraId="4720FF90" w14:textId="2053E0B0" w:rsidR="005E4738" w:rsidRPr="004E7AB8" w:rsidRDefault="00CC3FEB" w:rsidP="005F0AF1">
            <w:pPr>
              <w:pStyle w:val="ListParagraph"/>
              <w:numPr>
                <w:ilvl w:val="0"/>
                <w:numId w:val="12"/>
              </w:numPr>
              <w:ind w:left="317" w:hanging="283"/>
              <w:rPr>
                <w:rFonts w:eastAsia="Arial"/>
              </w:rPr>
            </w:pPr>
            <w:r w:rsidRPr="004E7AB8">
              <w:rPr>
                <w:rFonts w:eastAsia="Arial"/>
              </w:rPr>
              <w:t>C</w:t>
            </w:r>
            <w:r w:rsidR="005E4738" w:rsidRPr="004E7AB8">
              <w:rPr>
                <w:rFonts w:eastAsia="Arial"/>
              </w:rPr>
              <w:t>omplete the Allonby to Silloth coastal cycle path extension [completed 2021/22]</w:t>
            </w:r>
          </w:p>
        </w:tc>
      </w:tr>
      <w:tr w:rsidR="005E4738" w:rsidRPr="004E7AB8" w14:paraId="5C04350E" w14:textId="77777777" w:rsidTr="3521F9A6">
        <w:trPr>
          <w:trHeight w:val="2976"/>
        </w:trPr>
        <w:tc>
          <w:tcPr>
            <w:tcW w:w="704" w:type="dxa"/>
          </w:tcPr>
          <w:p w14:paraId="0913D6D8" w14:textId="77777777" w:rsidR="005E4738" w:rsidRPr="004E7AB8" w:rsidRDefault="005E4738" w:rsidP="005E4738">
            <w:pPr>
              <w:jc w:val="center"/>
              <w:rPr>
                <w:rFonts w:asciiTheme="minorHAnsi" w:eastAsia="Arial" w:hAnsiTheme="minorHAnsi" w:cstheme="minorHAnsi"/>
                <w:sz w:val="28"/>
                <w:szCs w:val="28"/>
              </w:rPr>
            </w:pPr>
            <w:r w:rsidRPr="004E7AB8">
              <w:rPr>
                <w:rFonts w:asciiTheme="minorHAnsi" w:eastAsia="Arial" w:hAnsiTheme="minorHAnsi" w:cstheme="minorHAnsi"/>
                <w:sz w:val="28"/>
                <w:szCs w:val="28"/>
              </w:rPr>
              <w:t>F3</w:t>
            </w:r>
          </w:p>
        </w:tc>
        <w:tc>
          <w:tcPr>
            <w:tcW w:w="3969" w:type="dxa"/>
          </w:tcPr>
          <w:p w14:paraId="5925CF7E"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Promote biodiversity by</w:t>
            </w:r>
          </w:p>
          <w:p w14:paraId="1A96095D" w14:textId="77777777" w:rsidR="005E4738" w:rsidRPr="004E7AB8" w:rsidRDefault="005E4738" w:rsidP="005F0AF1">
            <w:pPr>
              <w:pStyle w:val="ListParagraph"/>
              <w:numPr>
                <w:ilvl w:val="0"/>
                <w:numId w:val="11"/>
              </w:numPr>
              <w:ind w:left="317" w:hanging="283"/>
              <w:rPr>
                <w:rFonts w:eastAsia="Arial" w:cstheme="minorHAnsi"/>
              </w:rPr>
            </w:pPr>
            <w:r w:rsidRPr="004E7AB8">
              <w:rPr>
                <w:rFonts w:eastAsia="Arial" w:cstheme="minorHAnsi"/>
              </w:rPr>
              <w:t>planting to minimise maintenance/ links to biodiversity</w:t>
            </w:r>
          </w:p>
          <w:p w14:paraId="08F2008B" w14:textId="77777777" w:rsidR="005E4738" w:rsidRPr="004E7AB8" w:rsidRDefault="005E4738" w:rsidP="005F0AF1">
            <w:pPr>
              <w:pStyle w:val="ListParagraph"/>
              <w:numPr>
                <w:ilvl w:val="0"/>
                <w:numId w:val="11"/>
              </w:numPr>
              <w:ind w:left="317" w:hanging="283"/>
              <w:rPr>
                <w:rFonts w:eastAsia="Arial" w:cstheme="minorHAnsi"/>
              </w:rPr>
            </w:pPr>
            <w:r w:rsidRPr="004E7AB8">
              <w:rPr>
                <w:rFonts w:eastAsia="Arial" w:cstheme="minorHAnsi"/>
              </w:rPr>
              <w:t>identify areas of land for tree planting</w:t>
            </w:r>
          </w:p>
          <w:p w14:paraId="470B7A1C" w14:textId="77777777" w:rsidR="005E4738" w:rsidRPr="004E7AB8" w:rsidRDefault="005E4738" w:rsidP="005F0AF1">
            <w:pPr>
              <w:pStyle w:val="ListParagraph"/>
              <w:numPr>
                <w:ilvl w:val="0"/>
                <w:numId w:val="11"/>
              </w:numPr>
              <w:ind w:left="317" w:hanging="283"/>
              <w:rPr>
                <w:rFonts w:eastAsia="Arial" w:cstheme="minorHAnsi"/>
              </w:rPr>
            </w:pPr>
            <w:r w:rsidRPr="004E7AB8">
              <w:rPr>
                <w:rFonts w:eastAsia="Arial" w:cstheme="minorHAnsi"/>
              </w:rPr>
              <w:t>encourage composting</w:t>
            </w:r>
          </w:p>
          <w:p w14:paraId="0C3D99A4" w14:textId="77777777" w:rsidR="005E4738" w:rsidRPr="004E7AB8" w:rsidRDefault="005E4738" w:rsidP="005F0AF1">
            <w:pPr>
              <w:pStyle w:val="ListParagraph"/>
              <w:numPr>
                <w:ilvl w:val="0"/>
                <w:numId w:val="11"/>
              </w:numPr>
              <w:ind w:left="317" w:hanging="283"/>
              <w:rPr>
                <w:rFonts w:eastAsia="Arial" w:cstheme="minorHAnsi"/>
              </w:rPr>
            </w:pPr>
            <w:r w:rsidRPr="004E7AB8">
              <w:rPr>
                <w:rFonts w:eastAsia="Arial" w:cstheme="minorHAnsi"/>
              </w:rPr>
              <w:t>promote/develop more Get Cumbria Buzzing sites</w:t>
            </w:r>
          </w:p>
          <w:p w14:paraId="72E650D2" w14:textId="77777777" w:rsidR="00DF27F5" w:rsidRPr="004E7AB8" w:rsidRDefault="00DF27F5" w:rsidP="005F0AF1">
            <w:pPr>
              <w:pStyle w:val="ListParagraph"/>
              <w:numPr>
                <w:ilvl w:val="0"/>
                <w:numId w:val="11"/>
              </w:numPr>
              <w:ind w:left="317" w:hanging="283"/>
              <w:rPr>
                <w:rFonts w:eastAsia="Arial" w:cstheme="minorHAnsi"/>
              </w:rPr>
            </w:pPr>
            <w:r w:rsidRPr="004E7AB8">
              <w:rPr>
                <w:rFonts w:eastAsia="Arial" w:cstheme="minorHAnsi"/>
              </w:rPr>
              <w:t>promote habitat restoration, particularly including saltmarsh and seagrass beds</w:t>
            </w:r>
          </w:p>
          <w:p w14:paraId="1E58650E" w14:textId="5DA7AE26" w:rsidR="00E00DA0" w:rsidRPr="004E7AB8" w:rsidRDefault="00E00DA0" w:rsidP="005F0AF1">
            <w:pPr>
              <w:pStyle w:val="ListParagraph"/>
              <w:numPr>
                <w:ilvl w:val="0"/>
                <w:numId w:val="11"/>
              </w:numPr>
              <w:ind w:left="317" w:hanging="283"/>
              <w:rPr>
                <w:rFonts w:eastAsia="Arial" w:cstheme="minorHAnsi"/>
              </w:rPr>
            </w:pPr>
            <w:r w:rsidRPr="004E7AB8">
              <w:rPr>
                <w:rFonts w:eastAsia="Arial" w:cstheme="minorHAnsi"/>
              </w:rPr>
              <w:t>Work with Cumbria Farmers Network to promote sustainable farming and improved environmental</w:t>
            </w:r>
            <w:r w:rsidR="008A447D" w:rsidRPr="004E7AB8">
              <w:rPr>
                <w:rFonts w:eastAsia="Arial" w:cstheme="minorHAnsi"/>
              </w:rPr>
              <w:t xml:space="preserve"> practice</w:t>
            </w:r>
          </w:p>
        </w:tc>
        <w:tc>
          <w:tcPr>
            <w:tcW w:w="5103" w:type="dxa"/>
          </w:tcPr>
          <w:p w14:paraId="34FF8529" w14:textId="37C98C4B" w:rsidR="00054734" w:rsidRPr="004E7AB8" w:rsidRDefault="00E01E21" w:rsidP="005F0AF1">
            <w:pPr>
              <w:pStyle w:val="ListParagraph"/>
              <w:numPr>
                <w:ilvl w:val="0"/>
                <w:numId w:val="15"/>
              </w:numPr>
              <w:ind w:left="317" w:hanging="283"/>
              <w:rPr>
                <w:rFonts w:eastAsia="Arial" w:cstheme="minorHAnsi"/>
              </w:rPr>
            </w:pPr>
            <w:r w:rsidRPr="004E7AB8">
              <w:rPr>
                <w:rFonts w:eastAsia="Arial" w:cstheme="minorHAnsi"/>
              </w:rPr>
              <w:t xml:space="preserve">i - </w:t>
            </w:r>
            <w:r w:rsidR="00054734" w:rsidRPr="004E7AB8">
              <w:rPr>
                <w:rFonts w:eastAsia="Arial" w:cstheme="minorHAnsi"/>
              </w:rPr>
              <w:t xml:space="preserve">  </w:t>
            </w:r>
            <w:r w:rsidR="005E4738" w:rsidRPr="004E7AB8">
              <w:rPr>
                <w:rFonts w:eastAsia="Arial" w:cstheme="minorHAnsi"/>
              </w:rPr>
              <w:t xml:space="preserve">change </w:t>
            </w:r>
            <w:r w:rsidR="00054734" w:rsidRPr="004E7AB8">
              <w:rPr>
                <w:rFonts w:eastAsia="Arial" w:cstheme="minorHAnsi"/>
              </w:rPr>
              <w:t>bedding plants to perennials</w:t>
            </w:r>
          </w:p>
          <w:p w14:paraId="40299E9B" w14:textId="42A46528" w:rsidR="005E4738" w:rsidRPr="004E7AB8" w:rsidRDefault="00054734" w:rsidP="00054734">
            <w:pPr>
              <w:pStyle w:val="ListParagraph"/>
              <w:ind w:left="317"/>
              <w:rPr>
                <w:rFonts w:eastAsia="Arial" w:cstheme="minorHAnsi"/>
              </w:rPr>
            </w:pPr>
            <w:r w:rsidRPr="004E7AB8">
              <w:rPr>
                <w:rFonts w:eastAsia="Arial" w:cstheme="minorHAnsi"/>
              </w:rPr>
              <w:t xml:space="preserve">ii -  </w:t>
            </w:r>
            <w:r w:rsidR="005E4738" w:rsidRPr="004E7AB8">
              <w:rPr>
                <w:rFonts w:eastAsia="Arial" w:cstheme="minorHAnsi"/>
              </w:rPr>
              <w:t>use peat free compost</w:t>
            </w:r>
          </w:p>
          <w:p w14:paraId="65B28509" w14:textId="69359C39" w:rsidR="0014112E" w:rsidRPr="004E7AB8" w:rsidRDefault="0014112E" w:rsidP="00054734">
            <w:pPr>
              <w:pStyle w:val="ListParagraph"/>
              <w:ind w:left="601" w:hanging="284"/>
              <w:rPr>
                <w:rFonts w:eastAsia="Arial" w:cstheme="minorHAnsi"/>
              </w:rPr>
            </w:pPr>
            <w:r w:rsidRPr="004E7AB8">
              <w:rPr>
                <w:rFonts w:eastAsia="Arial" w:cstheme="minorHAnsi"/>
              </w:rPr>
              <w:t>ii</w:t>
            </w:r>
            <w:r w:rsidR="00054734" w:rsidRPr="004E7AB8">
              <w:rPr>
                <w:rFonts w:eastAsia="Arial" w:cstheme="minorHAnsi"/>
              </w:rPr>
              <w:t xml:space="preserve">i - </w:t>
            </w:r>
            <w:r w:rsidRPr="004E7AB8">
              <w:rPr>
                <w:rFonts w:eastAsia="Arial" w:cstheme="minorHAnsi"/>
              </w:rPr>
              <w:t>introduce w</w:t>
            </w:r>
            <w:r w:rsidR="00054734" w:rsidRPr="004E7AB8">
              <w:rPr>
                <w:rFonts w:eastAsia="Arial" w:cstheme="minorHAnsi"/>
              </w:rPr>
              <w:t xml:space="preserve">ildflower planting where viable </w:t>
            </w:r>
            <w:r w:rsidRPr="004E7AB8">
              <w:rPr>
                <w:rFonts w:eastAsia="Arial" w:cstheme="minorHAnsi"/>
              </w:rPr>
              <w:t>and revise cutting timetable to encourage growth</w:t>
            </w:r>
          </w:p>
          <w:p w14:paraId="106E9D43" w14:textId="0089B55F" w:rsidR="00E01E21" w:rsidRPr="004E7AB8" w:rsidRDefault="00054734" w:rsidP="00054734">
            <w:pPr>
              <w:pStyle w:val="ListParagraph"/>
              <w:ind w:left="601" w:hanging="284"/>
              <w:rPr>
                <w:rFonts w:eastAsia="Arial" w:cstheme="minorHAnsi"/>
              </w:rPr>
            </w:pPr>
            <w:r w:rsidRPr="004E7AB8">
              <w:rPr>
                <w:rFonts w:eastAsia="Arial" w:cstheme="minorHAnsi"/>
              </w:rPr>
              <w:t>iv</w:t>
            </w:r>
            <w:r w:rsidR="00E01E21" w:rsidRPr="004E7AB8">
              <w:rPr>
                <w:rFonts w:eastAsia="Arial" w:cstheme="minorHAnsi"/>
              </w:rPr>
              <w:t xml:space="preserve"> - reduce the use of Glyphosate as a general weed killer</w:t>
            </w:r>
          </w:p>
          <w:p w14:paraId="583AE485" w14:textId="77777777" w:rsidR="00054734" w:rsidRPr="004E7AB8" w:rsidRDefault="00E01E21" w:rsidP="005F0AF1">
            <w:pPr>
              <w:pStyle w:val="ListParagraph"/>
              <w:numPr>
                <w:ilvl w:val="0"/>
                <w:numId w:val="15"/>
              </w:numPr>
              <w:ind w:left="317" w:hanging="283"/>
              <w:rPr>
                <w:rFonts w:eastAsia="Arial" w:cstheme="minorHAnsi"/>
              </w:rPr>
            </w:pPr>
            <w:r w:rsidRPr="004E7AB8">
              <w:rPr>
                <w:rFonts w:eastAsia="Arial" w:cstheme="minorHAnsi"/>
              </w:rPr>
              <w:t xml:space="preserve">i - </w:t>
            </w:r>
            <w:r w:rsidR="005E4738" w:rsidRPr="004E7AB8">
              <w:rPr>
                <w:rFonts w:eastAsia="Arial" w:cstheme="minorHAnsi"/>
              </w:rPr>
              <w:t>work with the Woodland Trust and local</w:t>
            </w:r>
          </w:p>
          <w:p w14:paraId="41C786BE" w14:textId="2A8DB3B0" w:rsidR="00E01E21" w:rsidRPr="004E7AB8" w:rsidRDefault="005E4738" w:rsidP="00054734">
            <w:pPr>
              <w:pStyle w:val="ListParagraph"/>
              <w:ind w:left="317"/>
              <w:rPr>
                <w:rFonts w:eastAsia="Arial" w:cstheme="minorHAnsi"/>
              </w:rPr>
            </w:pPr>
            <w:r w:rsidRPr="004E7AB8">
              <w:rPr>
                <w:rFonts w:eastAsia="Arial" w:cstheme="minorHAnsi"/>
              </w:rPr>
              <w:t xml:space="preserve"> </w:t>
            </w:r>
            <w:r w:rsidR="00054734" w:rsidRPr="004E7AB8">
              <w:rPr>
                <w:rFonts w:eastAsia="Arial" w:cstheme="minorHAnsi"/>
              </w:rPr>
              <w:t xml:space="preserve">    </w:t>
            </w:r>
            <w:r w:rsidRPr="004E7AB8">
              <w:rPr>
                <w:rFonts w:eastAsia="Arial" w:cstheme="minorHAnsi"/>
              </w:rPr>
              <w:t xml:space="preserve">groups such as TWIG; </w:t>
            </w:r>
          </w:p>
          <w:p w14:paraId="17B675F4" w14:textId="62FFFD30" w:rsidR="005E4738" w:rsidRPr="004E7AB8" w:rsidRDefault="00E01E21" w:rsidP="00054734">
            <w:pPr>
              <w:pStyle w:val="ListParagraph"/>
              <w:ind w:left="601" w:hanging="284"/>
              <w:rPr>
                <w:rFonts w:eastAsia="Arial" w:cstheme="minorHAnsi"/>
              </w:rPr>
            </w:pPr>
            <w:r w:rsidRPr="004E7AB8">
              <w:rPr>
                <w:rFonts w:eastAsia="Arial" w:cstheme="minorHAnsi"/>
              </w:rPr>
              <w:t xml:space="preserve">ii - </w:t>
            </w:r>
            <w:r w:rsidR="005E4738" w:rsidRPr="004E7AB8">
              <w:rPr>
                <w:rFonts w:eastAsia="Arial" w:cstheme="minorHAnsi"/>
              </w:rPr>
              <w:t>b</w:t>
            </w:r>
            <w:r w:rsidR="00054734" w:rsidRPr="004E7AB8">
              <w:rPr>
                <w:rFonts w:eastAsia="Arial" w:cstheme="minorHAnsi"/>
              </w:rPr>
              <w:t>e part of the emerging p</w:t>
            </w:r>
            <w:r w:rsidR="005E4738" w:rsidRPr="004E7AB8">
              <w:rPr>
                <w:rFonts w:eastAsia="Arial" w:cstheme="minorHAnsi"/>
              </w:rPr>
              <w:t>artnership project for a West Cumbria Community Coastal Forest</w:t>
            </w:r>
          </w:p>
          <w:p w14:paraId="0BEBB796" w14:textId="25A65518" w:rsidR="00E01E21" w:rsidRPr="004E7AB8" w:rsidRDefault="00E01E21" w:rsidP="005F0AF1">
            <w:pPr>
              <w:pStyle w:val="ListParagraph"/>
              <w:numPr>
                <w:ilvl w:val="0"/>
                <w:numId w:val="15"/>
              </w:numPr>
              <w:ind w:left="317" w:hanging="283"/>
              <w:rPr>
                <w:rFonts w:eastAsia="Arial" w:cstheme="minorHAnsi"/>
              </w:rPr>
            </w:pPr>
            <w:r w:rsidRPr="004E7AB8">
              <w:rPr>
                <w:rFonts w:eastAsia="Arial" w:cstheme="minorHAnsi"/>
              </w:rPr>
              <w:t>through promotional campaigns</w:t>
            </w:r>
            <w:r w:rsidR="003022E1" w:rsidRPr="004E7AB8">
              <w:rPr>
                <w:rFonts w:eastAsia="Arial" w:cstheme="minorHAnsi"/>
              </w:rPr>
              <w:t xml:space="preserve"> encourage citizens to engage in composting </w:t>
            </w:r>
          </w:p>
          <w:p w14:paraId="6D3B58D5" w14:textId="59DECA75" w:rsidR="005E4738" w:rsidRPr="00347734" w:rsidRDefault="005E4738" w:rsidP="00347734">
            <w:pPr>
              <w:pStyle w:val="ListParagraph"/>
              <w:numPr>
                <w:ilvl w:val="0"/>
                <w:numId w:val="15"/>
              </w:numPr>
              <w:ind w:left="317" w:hanging="283"/>
              <w:rPr>
                <w:rFonts w:eastAsia="Arial" w:cstheme="minorHAnsi"/>
              </w:rPr>
            </w:pPr>
            <w:r w:rsidRPr="004E7AB8">
              <w:rPr>
                <w:rFonts w:eastAsia="Arial" w:cstheme="minorHAnsi"/>
              </w:rPr>
              <w:t xml:space="preserve">i - </w:t>
            </w:r>
            <w:r w:rsidR="00054734" w:rsidRPr="004E7AB8">
              <w:rPr>
                <w:rFonts w:eastAsia="Arial" w:cstheme="minorHAnsi"/>
              </w:rPr>
              <w:t xml:space="preserve"> </w:t>
            </w:r>
            <w:r w:rsidRPr="004E7AB8">
              <w:rPr>
                <w:rFonts w:eastAsia="Arial" w:cstheme="minorHAnsi"/>
              </w:rPr>
              <w:t>work with Cumbria Wildlife Trust and loca</w:t>
            </w:r>
            <w:r w:rsidR="00054734" w:rsidRPr="004E7AB8">
              <w:rPr>
                <w:rFonts w:eastAsia="Arial" w:cstheme="minorHAnsi"/>
              </w:rPr>
              <w:t xml:space="preserve">l </w:t>
            </w:r>
            <w:r w:rsidRPr="00347734">
              <w:rPr>
                <w:rFonts w:eastAsia="Arial" w:cstheme="minorHAnsi"/>
              </w:rPr>
              <w:t xml:space="preserve">groups </w:t>
            </w:r>
          </w:p>
          <w:p w14:paraId="44D4ECFF" w14:textId="77777777" w:rsidR="005E4738" w:rsidRPr="004E7AB8" w:rsidRDefault="005E4738" w:rsidP="005E4738">
            <w:pPr>
              <w:pStyle w:val="ListParagraph"/>
              <w:ind w:left="317"/>
              <w:rPr>
                <w:rFonts w:eastAsia="Arial" w:cstheme="minorHAnsi"/>
              </w:rPr>
            </w:pPr>
            <w:r w:rsidRPr="004E7AB8">
              <w:rPr>
                <w:rFonts w:eastAsia="Arial" w:cstheme="minorHAnsi"/>
              </w:rPr>
              <w:t xml:space="preserve">ii – work with town and parish councils  </w:t>
            </w:r>
          </w:p>
          <w:p w14:paraId="6AB5236D" w14:textId="77777777" w:rsidR="007D4556" w:rsidRPr="004E7AB8" w:rsidRDefault="007D4556" w:rsidP="005F0AF1">
            <w:pPr>
              <w:pStyle w:val="ListParagraph"/>
              <w:numPr>
                <w:ilvl w:val="0"/>
                <w:numId w:val="15"/>
              </w:numPr>
              <w:ind w:left="317" w:hanging="283"/>
              <w:rPr>
                <w:rFonts w:eastAsia="Arial" w:cstheme="minorHAnsi"/>
              </w:rPr>
            </w:pPr>
            <w:r w:rsidRPr="004E7AB8">
              <w:rPr>
                <w:rFonts w:eastAsia="Arial" w:cstheme="minorHAnsi"/>
              </w:rPr>
              <w:t>support local and community groups developing projects to restore or create habitats for biodiversity</w:t>
            </w:r>
          </w:p>
          <w:p w14:paraId="18CBC2FD" w14:textId="4C06BFEF" w:rsidR="00E00DA0" w:rsidRPr="004E7AB8" w:rsidRDefault="00054734" w:rsidP="005F0AF1">
            <w:pPr>
              <w:pStyle w:val="ListParagraph"/>
              <w:numPr>
                <w:ilvl w:val="0"/>
                <w:numId w:val="15"/>
              </w:numPr>
              <w:ind w:left="317" w:hanging="283"/>
              <w:rPr>
                <w:rFonts w:eastAsia="Arial" w:cstheme="minorHAnsi"/>
              </w:rPr>
            </w:pPr>
            <w:r w:rsidRPr="004E7AB8">
              <w:rPr>
                <w:rFonts w:eastAsia="Arial" w:cstheme="minorHAnsi"/>
              </w:rPr>
              <w:t>d</w:t>
            </w:r>
            <w:r w:rsidR="00E00DA0" w:rsidRPr="004E7AB8">
              <w:rPr>
                <w:rFonts w:eastAsia="Arial" w:cstheme="minorHAnsi"/>
              </w:rPr>
              <w:t>evelop relationship Cumbria Farmers Network</w:t>
            </w:r>
          </w:p>
        </w:tc>
      </w:tr>
      <w:tr w:rsidR="005E4738" w:rsidRPr="004E7AB8" w14:paraId="0BC161A6" w14:textId="77777777" w:rsidTr="3521F9A6">
        <w:trPr>
          <w:trHeight w:val="566"/>
        </w:trPr>
        <w:tc>
          <w:tcPr>
            <w:tcW w:w="704" w:type="dxa"/>
          </w:tcPr>
          <w:p w14:paraId="28744F6D" w14:textId="134F273F" w:rsidR="005E4738" w:rsidRPr="004E7AB8" w:rsidRDefault="005E4738" w:rsidP="005E4738">
            <w:pPr>
              <w:jc w:val="center"/>
              <w:rPr>
                <w:rFonts w:asciiTheme="minorHAnsi" w:eastAsia="Arial" w:hAnsiTheme="minorHAnsi" w:cstheme="minorHAnsi"/>
                <w:sz w:val="28"/>
                <w:szCs w:val="28"/>
              </w:rPr>
            </w:pPr>
            <w:r w:rsidRPr="004E7AB8">
              <w:rPr>
                <w:rFonts w:asciiTheme="minorHAnsi" w:eastAsia="Arial" w:hAnsiTheme="minorHAnsi" w:cstheme="minorHAnsi"/>
                <w:sz w:val="28"/>
                <w:szCs w:val="28"/>
              </w:rPr>
              <w:t>F4</w:t>
            </w:r>
          </w:p>
        </w:tc>
        <w:tc>
          <w:tcPr>
            <w:tcW w:w="3969" w:type="dxa"/>
          </w:tcPr>
          <w:p w14:paraId="1117CD4F"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 xml:space="preserve">Reduction in overall flood risk </w:t>
            </w:r>
          </w:p>
        </w:tc>
        <w:tc>
          <w:tcPr>
            <w:tcW w:w="5103" w:type="dxa"/>
          </w:tcPr>
          <w:p w14:paraId="592C18D4"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Planting to mitigate the effects by slowing the flow in rivers and streams</w:t>
            </w:r>
          </w:p>
        </w:tc>
      </w:tr>
      <w:tr w:rsidR="005E4738" w:rsidRPr="004E7AB8" w14:paraId="1881D448" w14:textId="77777777" w:rsidTr="3521F9A6">
        <w:tc>
          <w:tcPr>
            <w:tcW w:w="704" w:type="dxa"/>
          </w:tcPr>
          <w:p w14:paraId="14CBCE9C" w14:textId="77777777" w:rsidR="005E4738" w:rsidRPr="004E7AB8" w:rsidRDefault="005E4738" w:rsidP="005E4738">
            <w:pPr>
              <w:jc w:val="center"/>
              <w:rPr>
                <w:rFonts w:asciiTheme="minorHAnsi" w:eastAsia="Arial" w:hAnsiTheme="minorHAnsi" w:cstheme="minorHAnsi"/>
                <w:sz w:val="28"/>
                <w:szCs w:val="28"/>
              </w:rPr>
            </w:pPr>
            <w:r w:rsidRPr="004E7AB8">
              <w:rPr>
                <w:rFonts w:asciiTheme="minorHAnsi" w:eastAsia="Arial" w:hAnsiTheme="minorHAnsi" w:cstheme="minorHAnsi"/>
                <w:sz w:val="28"/>
                <w:szCs w:val="28"/>
              </w:rPr>
              <w:t>F5</w:t>
            </w:r>
          </w:p>
        </w:tc>
        <w:tc>
          <w:tcPr>
            <w:tcW w:w="3969" w:type="dxa"/>
          </w:tcPr>
          <w:p w14:paraId="69C1FE14" w14:textId="77777777" w:rsidR="005E4738" w:rsidRPr="004E7AB8" w:rsidRDefault="005E4738" w:rsidP="005E4738">
            <w:pPr>
              <w:rPr>
                <w:rFonts w:asciiTheme="minorHAnsi" w:hAnsiTheme="minorHAnsi" w:cstheme="minorHAnsi"/>
              </w:rPr>
            </w:pPr>
            <w:r w:rsidRPr="004E7AB8">
              <w:rPr>
                <w:rFonts w:asciiTheme="minorHAnsi" w:eastAsia="Arial" w:hAnsiTheme="minorHAnsi" w:cstheme="minorHAnsi"/>
              </w:rPr>
              <w:t>Reduce flood probability and severity</w:t>
            </w:r>
          </w:p>
        </w:tc>
        <w:tc>
          <w:tcPr>
            <w:tcW w:w="5103" w:type="dxa"/>
          </w:tcPr>
          <w:p w14:paraId="523D2313" w14:textId="669FDB46" w:rsidR="005E4738" w:rsidRPr="004E7AB8" w:rsidRDefault="00054734" w:rsidP="005F0AF1">
            <w:pPr>
              <w:pStyle w:val="ListParagraph"/>
              <w:numPr>
                <w:ilvl w:val="0"/>
                <w:numId w:val="34"/>
              </w:numPr>
              <w:ind w:left="317" w:hanging="283"/>
              <w:rPr>
                <w:rFonts w:eastAsia="Arial" w:cstheme="minorHAnsi"/>
              </w:rPr>
            </w:pPr>
            <w:r w:rsidRPr="004E7AB8">
              <w:rPr>
                <w:rFonts w:eastAsia="Arial" w:cstheme="minorHAnsi"/>
              </w:rPr>
              <w:t>c</w:t>
            </w:r>
            <w:r w:rsidR="005E4738" w:rsidRPr="004E7AB8">
              <w:rPr>
                <w:rFonts w:eastAsia="Arial" w:cstheme="minorHAnsi"/>
              </w:rPr>
              <w:t>ontinue to promote and ensure urban run-off through SUDS (sustainable urban drainage systems)</w:t>
            </w:r>
          </w:p>
          <w:p w14:paraId="0E7779A1" w14:textId="69821625" w:rsidR="005E4738" w:rsidRPr="004E7AB8" w:rsidRDefault="00054734" w:rsidP="005F0AF1">
            <w:pPr>
              <w:pStyle w:val="ListParagraph"/>
              <w:numPr>
                <w:ilvl w:val="0"/>
                <w:numId w:val="34"/>
              </w:numPr>
              <w:ind w:left="317" w:hanging="283"/>
              <w:rPr>
                <w:rFonts w:eastAsia="Arial" w:cstheme="minorHAnsi"/>
              </w:rPr>
            </w:pPr>
            <w:r w:rsidRPr="004E7AB8">
              <w:rPr>
                <w:rFonts w:eastAsia="Arial" w:cstheme="minorHAnsi"/>
              </w:rPr>
              <w:t>w</w:t>
            </w:r>
            <w:r w:rsidR="005E4738" w:rsidRPr="004E7AB8">
              <w:rPr>
                <w:rFonts w:eastAsia="Arial" w:cstheme="minorHAnsi"/>
              </w:rPr>
              <w:t>ork with United Utilities with regard to reviewing water management from Thirlmere</w:t>
            </w:r>
          </w:p>
        </w:tc>
      </w:tr>
      <w:tr w:rsidR="005E4738" w:rsidRPr="004E7AB8" w14:paraId="0563CA13" w14:textId="77777777" w:rsidTr="3521F9A6">
        <w:tc>
          <w:tcPr>
            <w:tcW w:w="704" w:type="dxa"/>
          </w:tcPr>
          <w:p w14:paraId="47B989E0" w14:textId="77777777" w:rsidR="005E4738" w:rsidRPr="004E7AB8" w:rsidRDefault="005E4738" w:rsidP="005E4738">
            <w:pPr>
              <w:jc w:val="center"/>
              <w:rPr>
                <w:rFonts w:asciiTheme="minorHAnsi" w:hAnsiTheme="minorHAnsi" w:cstheme="minorHAnsi"/>
                <w:sz w:val="28"/>
                <w:szCs w:val="28"/>
              </w:rPr>
            </w:pPr>
            <w:r w:rsidRPr="004E7AB8">
              <w:rPr>
                <w:rFonts w:asciiTheme="minorHAnsi" w:eastAsia="Arial" w:hAnsiTheme="minorHAnsi" w:cstheme="minorHAnsi"/>
                <w:sz w:val="28"/>
                <w:szCs w:val="28"/>
              </w:rPr>
              <w:t>F6</w:t>
            </w:r>
          </w:p>
        </w:tc>
        <w:tc>
          <w:tcPr>
            <w:tcW w:w="3969" w:type="dxa"/>
          </w:tcPr>
          <w:p w14:paraId="33EB274C"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Explore carbon capture potential</w:t>
            </w:r>
          </w:p>
        </w:tc>
        <w:tc>
          <w:tcPr>
            <w:tcW w:w="5103" w:type="dxa"/>
          </w:tcPr>
          <w:p w14:paraId="5F4F6F0A"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This would include both usage and storage</w:t>
            </w:r>
          </w:p>
        </w:tc>
      </w:tr>
      <w:tr w:rsidR="005E4738" w:rsidRPr="004E7AB8" w14:paraId="7EE51B3C" w14:textId="77777777" w:rsidTr="3521F9A6">
        <w:trPr>
          <w:trHeight w:val="427"/>
        </w:trPr>
        <w:tc>
          <w:tcPr>
            <w:tcW w:w="704" w:type="dxa"/>
          </w:tcPr>
          <w:p w14:paraId="604BDC8B" w14:textId="77777777" w:rsidR="005E4738" w:rsidRPr="004E7AB8" w:rsidRDefault="005E4738" w:rsidP="005E4738">
            <w:pPr>
              <w:jc w:val="center"/>
              <w:rPr>
                <w:rFonts w:asciiTheme="minorHAnsi" w:hAnsiTheme="minorHAnsi" w:cstheme="minorHAnsi"/>
                <w:sz w:val="28"/>
                <w:szCs w:val="28"/>
              </w:rPr>
            </w:pPr>
            <w:r w:rsidRPr="004E7AB8">
              <w:rPr>
                <w:rFonts w:asciiTheme="minorHAnsi" w:eastAsia="Arial" w:hAnsiTheme="minorHAnsi" w:cstheme="minorHAnsi"/>
                <w:sz w:val="28"/>
                <w:szCs w:val="28"/>
              </w:rPr>
              <w:lastRenderedPageBreak/>
              <w:t>F7</w:t>
            </w:r>
          </w:p>
        </w:tc>
        <w:tc>
          <w:tcPr>
            <w:tcW w:w="3969" w:type="dxa"/>
          </w:tcPr>
          <w:p w14:paraId="5958AFB0"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Explore hydrogen-related energy possibilities</w:t>
            </w:r>
          </w:p>
        </w:tc>
        <w:tc>
          <w:tcPr>
            <w:tcW w:w="5103" w:type="dxa"/>
          </w:tcPr>
          <w:p w14:paraId="3A58E20F" w14:textId="4DFC1880"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Continue to monitor the project research being undertaken for Cumbria LEP</w:t>
            </w:r>
            <w:r w:rsidR="00C037DD" w:rsidRPr="004E7AB8">
              <w:rPr>
                <w:rFonts w:asciiTheme="minorHAnsi" w:eastAsia="Arial" w:hAnsiTheme="minorHAnsi" w:cstheme="minorHAnsi"/>
              </w:rPr>
              <w:t xml:space="preserve"> and partners</w:t>
            </w:r>
          </w:p>
        </w:tc>
      </w:tr>
      <w:tr w:rsidR="005E4738" w:rsidRPr="004E7AB8" w14:paraId="0DEE508F" w14:textId="77777777" w:rsidTr="3521F9A6">
        <w:tc>
          <w:tcPr>
            <w:tcW w:w="704" w:type="dxa"/>
          </w:tcPr>
          <w:p w14:paraId="3652B912" w14:textId="77777777" w:rsidR="005E4738" w:rsidRPr="004E7AB8" w:rsidRDefault="005E4738" w:rsidP="005E4738">
            <w:pPr>
              <w:jc w:val="center"/>
              <w:rPr>
                <w:rFonts w:asciiTheme="minorHAnsi" w:eastAsia="Arial" w:hAnsiTheme="minorHAnsi" w:cstheme="minorHAnsi"/>
                <w:sz w:val="28"/>
                <w:szCs w:val="28"/>
              </w:rPr>
            </w:pPr>
            <w:r w:rsidRPr="004E7AB8">
              <w:rPr>
                <w:rFonts w:asciiTheme="minorHAnsi" w:eastAsia="Arial" w:hAnsiTheme="minorHAnsi" w:cstheme="minorHAnsi"/>
                <w:sz w:val="28"/>
                <w:szCs w:val="28"/>
              </w:rPr>
              <w:t>F8</w:t>
            </w:r>
          </w:p>
        </w:tc>
        <w:tc>
          <w:tcPr>
            <w:tcW w:w="3969" w:type="dxa"/>
          </w:tcPr>
          <w:p w14:paraId="1E92AD26"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Increased community awareness of climate change issues in AONB area</w:t>
            </w:r>
          </w:p>
        </w:tc>
        <w:tc>
          <w:tcPr>
            <w:tcW w:w="5103" w:type="dxa"/>
          </w:tcPr>
          <w:p w14:paraId="7C095AD3" w14:textId="6505373E" w:rsidR="005E4738" w:rsidRPr="004E7AB8" w:rsidRDefault="00C037DD" w:rsidP="005E4738">
            <w:pPr>
              <w:rPr>
                <w:rFonts w:asciiTheme="minorHAnsi" w:eastAsia="Arial" w:hAnsiTheme="minorHAnsi" w:cstheme="minorHAnsi"/>
              </w:rPr>
            </w:pPr>
            <w:r w:rsidRPr="004E7AB8">
              <w:rPr>
                <w:rFonts w:asciiTheme="minorHAnsi" w:eastAsia="Arial" w:hAnsiTheme="minorHAnsi" w:cstheme="minorHAnsi"/>
              </w:rPr>
              <w:t>Through c</w:t>
            </w:r>
            <w:r w:rsidR="005E4738" w:rsidRPr="004E7AB8">
              <w:rPr>
                <w:rFonts w:asciiTheme="minorHAnsi" w:eastAsia="Arial" w:hAnsiTheme="minorHAnsi" w:cstheme="minorHAnsi"/>
              </w:rPr>
              <w:t>ommunication and community engagement</w:t>
            </w:r>
          </w:p>
        </w:tc>
      </w:tr>
      <w:tr w:rsidR="005E4738" w:rsidRPr="004E7AB8" w14:paraId="5C156137" w14:textId="77777777" w:rsidTr="3521F9A6">
        <w:tc>
          <w:tcPr>
            <w:tcW w:w="704" w:type="dxa"/>
          </w:tcPr>
          <w:p w14:paraId="0A9533D4" w14:textId="77777777" w:rsidR="005E4738" w:rsidRPr="004E7AB8" w:rsidRDefault="005E4738" w:rsidP="005E4738">
            <w:pPr>
              <w:jc w:val="center"/>
              <w:rPr>
                <w:rFonts w:asciiTheme="minorHAnsi" w:eastAsia="Arial" w:hAnsiTheme="minorHAnsi" w:cstheme="minorHAnsi"/>
                <w:sz w:val="28"/>
                <w:szCs w:val="28"/>
              </w:rPr>
            </w:pPr>
            <w:r w:rsidRPr="004E7AB8">
              <w:rPr>
                <w:rFonts w:asciiTheme="minorHAnsi" w:eastAsia="Arial" w:hAnsiTheme="minorHAnsi" w:cstheme="minorHAnsi"/>
                <w:sz w:val="28"/>
                <w:szCs w:val="28"/>
              </w:rPr>
              <w:t>F9</w:t>
            </w:r>
          </w:p>
        </w:tc>
        <w:tc>
          <w:tcPr>
            <w:tcW w:w="3969" w:type="dxa"/>
          </w:tcPr>
          <w:p w14:paraId="18F1F022"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Prevent import of pests, diseases through local docks</w:t>
            </w:r>
          </w:p>
        </w:tc>
        <w:tc>
          <w:tcPr>
            <w:tcW w:w="5103" w:type="dxa"/>
          </w:tcPr>
          <w:p w14:paraId="149610F6"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Work in collaboration to ensure adherence to legislation</w:t>
            </w:r>
          </w:p>
        </w:tc>
      </w:tr>
      <w:tr w:rsidR="005E4738" w:rsidRPr="004E7AB8" w14:paraId="58C670D5" w14:textId="77777777" w:rsidTr="3521F9A6">
        <w:tc>
          <w:tcPr>
            <w:tcW w:w="9776" w:type="dxa"/>
            <w:gridSpan w:val="3"/>
          </w:tcPr>
          <w:p w14:paraId="3B3F6F7F" w14:textId="77777777" w:rsidR="005E4738" w:rsidRPr="004E7AB8" w:rsidRDefault="005E4738" w:rsidP="005E4738">
            <w:pPr>
              <w:spacing w:before="40" w:after="40"/>
              <w:rPr>
                <w:rFonts w:asciiTheme="minorHAnsi" w:eastAsia="Times New Roman" w:hAnsiTheme="minorHAnsi" w:cstheme="minorHAnsi"/>
                <w:b/>
                <w:sz w:val="32"/>
                <w:szCs w:val="32"/>
              </w:rPr>
            </w:pPr>
            <w:r w:rsidRPr="004E7AB8">
              <w:rPr>
                <w:rFonts w:asciiTheme="minorHAnsi" w:eastAsia="Arial" w:hAnsiTheme="minorHAnsi" w:cstheme="minorHAnsi"/>
                <w:b/>
                <w:sz w:val="32"/>
                <w:szCs w:val="32"/>
              </w:rPr>
              <w:t xml:space="preserve">Restoring Nature for All:  Water, </w:t>
            </w:r>
            <w:r w:rsidRPr="004E7AB8">
              <w:rPr>
                <w:rFonts w:asciiTheme="minorHAnsi" w:eastAsia="Times New Roman" w:hAnsiTheme="minorHAnsi" w:cstheme="minorHAnsi"/>
                <w:b/>
                <w:sz w:val="32"/>
                <w:szCs w:val="32"/>
              </w:rPr>
              <w:t>flooding and coastal change</w:t>
            </w:r>
          </w:p>
          <w:p w14:paraId="0BA51FED" w14:textId="77777777" w:rsidR="005E4738" w:rsidRPr="004E7AB8" w:rsidRDefault="005E4738" w:rsidP="005E4738">
            <w:pPr>
              <w:spacing w:before="40" w:after="40"/>
              <w:rPr>
                <w:rFonts w:asciiTheme="minorHAnsi" w:eastAsia="Arial" w:hAnsiTheme="minorHAnsi" w:cstheme="minorHAnsi"/>
                <w:b/>
              </w:rPr>
            </w:pPr>
            <w:r w:rsidRPr="004E7AB8">
              <w:rPr>
                <w:rFonts w:asciiTheme="minorHAnsi" w:eastAsia="Times New Roman" w:hAnsiTheme="minorHAnsi" w:cstheme="minorHAnsi"/>
                <w:b/>
              </w:rPr>
              <w:t>We want to address water wastage and develop grey water systems.  We want to work with partners to improve flood resilience, consider coastal erosion, shoreline management, improve biodiversity and address beach litter.</w:t>
            </w:r>
            <w:r w:rsidRPr="004E7AB8">
              <w:rPr>
                <w:rFonts w:asciiTheme="minorHAnsi" w:eastAsia="Times New Roman" w:hAnsiTheme="minorHAnsi" w:cstheme="minorHAnsi"/>
              </w:rPr>
              <w:t xml:space="preserve"> </w:t>
            </w:r>
          </w:p>
        </w:tc>
      </w:tr>
      <w:tr w:rsidR="005E4738" w:rsidRPr="004E7AB8" w14:paraId="7BE227BD" w14:textId="77777777" w:rsidTr="3521F9A6">
        <w:tc>
          <w:tcPr>
            <w:tcW w:w="704" w:type="dxa"/>
          </w:tcPr>
          <w:p w14:paraId="4FE37BE3" w14:textId="77777777" w:rsidR="005E4738" w:rsidRPr="004E7AB8" w:rsidRDefault="005E4738" w:rsidP="005E4738">
            <w:pPr>
              <w:jc w:val="center"/>
              <w:rPr>
                <w:rFonts w:asciiTheme="minorHAnsi" w:hAnsiTheme="minorHAnsi" w:cstheme="minorHAnsi"/>
                <w:sz w:val="28"/>
                <w:szCs w:val="28"/>
              </w:rPr>
            </w:pPr>
            <w:r w:rsidRPr="004E7AB8">
              <w:rPr>
                <w:rFonts w:asciiTheme="minorHAnsi" w:eastAsia="Arial" w:hAnsiTheme="minorHAnsi" w:cstheme="minorHAnsi"/>
                <w:sz w:val="28"/>
                <w:szCs w:val="28"/>
              </w:rPr>
              <w:t>F10</w:t>
            </w:r>
          </w:p>
        </w:tc>
        <w:tc>
          <w:tcPr>
            <w:tcW w:w="3969" w:type="dxa"/>
          </w:tcPr>
          <w:p w14:paraId="65148B81"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Implement results of trial using water saving devices in Council buildings and assess scope for extending</w:t>
            </w:r>
          </w:p>
        </w:tc>
        <w:tc>
          <w:tcPr>
            <w:tcW w:w="5103" w:type="dxa"/>
          </w:tcPr>
          <w:p w14:paraId="6038BE1C"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Improve ABC utilities supply/usage</w:t>
            </w:r>
          </w:p>
        </w:tc>
      </w:tr>
      <w:tr w:rsidR="005E4738" w:rsidRPr="004E7AB8" w14:paraId="4538314E" w14:textId="77777777" w:rsidTr="3521F9A6">
        <w:tc>
          <w:tcPr>
            <w:tcW w:w="704" w:type="dxa"/>
          </w:tcPr>
          <w:p w14:paraId="2E1B6942" w14:textId="77777777" w:rsidR="005E4738" w:rsidRPr="004E7AB8" w:rsidRDefault="005E4738" w:rsidP="005E4738">
            <w:pPr>
              <w:jc w:val="center"/>
              <w:rPr>
                <w:rFonts w:asciiTheme="minorHAnsi" w:hAnsiTheme="minorHAnsi" w:cstheme="minorHAnsi"/>
                <w:sz w:val="28"/>
                <w:szCs w:val="28"/>
              </w:rPr>
            </w:pPr>
            <w:r w:rsidRPr="004E7AB8">
              <w:rPr>
                <w:rFonts w:asciiTheme="minorHAnsi" w:eastAsia="Arial" w:hAnsiTheme="minorHAnsi" w:cstheme="minorHAnsi"/>
                <w:sz w:val="28"/>
                <w:szCs w:val="28"/>
              </w:rPr>
              <w:t>F11</w:t>
            </w:r>
          </w:p>
        </w:tc>
        <w:tc>
          <w:tcPr>
            <w:tcW w:w="3969" w:type="dxa"/>
          </w:tcPr>
          <w:p w14:paraId="6CA1DC85"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Assess scope for reuse of grey water in Council buildings and prioritise for action</w:t>
            </w:r>
          </w:p>
        </w:tc>
        <w:tc>
          <w:tcPr>
            <w:tcW w:w="5103" w:type="dxa"/>
          </w:tcPr>
          <w:p w14:paraId="1895C877"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Improve ABC utilities supply/usage</w:t>
            </w:r>
          </w:p>
        </w:tc>
      </w:tr>
      <w:tr w:rsidR="005E4738" w:rsidRPr="004E7AB8" w14:paraId="5CF3A06B" w14:textId="77777777" w:rsidTr="3521F9A6">
        <w:tc>
          <w:tcPr>
            <w:tcW w:w="704" w:type="dxa"/>
          </w:tcPr>
          <w:p w14:paraId="17C86065" w14:textId="77777777" w:rsidR="005E4738" w:rsidRPr="004E7AB8" w:rsidRDefault="005E4738" w:rsidP="005E4738">
            <w:pPr>
              <w:jc w:val="center"/>
              <w:rPr>
                <w:rFonts w:asciiTheme="minorHAnsi" w:eastAsia="Arial" w:hAnsiTheme="minorHAnsi" w:cstheme="minorHAnsi"/>
                <w:sz w:val="28"/>
                <w:szCs w:val="28"/>
              </w:rPr>
            </w:pPr>
            <w:r w:rsidRPr="004E7AB8">
              <w:rPr>
                <w:rFonts w:asciiTheme="minorHAnsi" w:eastAsia="Arial" w:hAnsiTheme="minorHAnsi" w:cstheme="minorHAnsi"/>
                <w:sz w:val="28"/>
                <w:szCs w:val="28"/>
              </w:rPr>
              <w:t>F12</w:t>
            </w:r>
          </w:p>
        </w:tc>
        <w:tc>
          <w:tcPr>
            <w:tcW w:w="3969" w:type="dxa"/>
          </w:tcPr>
          <w:p w14:paraId="7D26BB1C" w14:textId="07C842C0"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Recognise the Council’s role in ensuring sufficient public water for agriculture, industry, council use</w:t>
            </w:r>
            <w:r w:rsidRPr="004E7AB8">
              <w:rPr>
                <w:rFonts w:asciiTheme="minorHAnsi" w:hAnsiTheme="minorHAnsi" w:cs="Calibri"/>
              </w:rPr>
              <w:t xml:space="preserve"> including statutory duties with regard to private water supplies and improving water sanitation</w:t>
            </w:r>
          </w:p>
        </w:tc>
        <w:tc>
          <w:tcPr>
            <w:tcW w:w="5103" w:type="dxa"/>
          </w:tcPr>
          <w:p w14:paraId="7C6C960B"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Work with Environment Agency, United Utilities, Cumbria County Council and other partners</w:t>
            </w:r>
          </w:p>
          <w:p w14:paraId="51E518C2" w14:textId="7772BCF7" w:rsidR="00054734" w:rsidRPr="004E7AB8" w:rsidRDefault="00054734" w:rsidP="005E4738">
            <w:pPr>
              <w:rPr>
                <w:rFonts w:asciiTheme="minorHAnsi" w:eastAsia="Arial" w:hAnsiTheme="minorHAnsi" w:cstheme="minorHAnsi"/>
              </w:rPr>
            </w:pPr>
            <w:r w:rsidRPr="004E7AB8">
              <w:rPr>
                <w:rFonts w:asciiTheme="minorHAnsi" w:hAnsiTheme="minorHAnsi" w:cs="Calibri"/>
              </w:rPr>
              <w:t>Ensure compliance with Sustainable Development Goal 6</w:t>
            </w:r>
          </w:p>
        </w:tc>
      </w:tr>
      <w:tr w:rsidR="005E4738" w:rsidRPr="004E7AB8" w14:paraId="62DEF8DB" w14:textId="77777777" w:rsidTr="3521F9A6">
        <w:tc>
          <w:tcPr>
            <w:tcW w:w="704" w:type="dxa"/>
          </w:tcPr>
          <w:p w14:paraId="095E0FD4" w14:textId="77777777" w:rsidR="005E4738" w:rsidRPr="004E7AB8" w:rsidRDefault="005E4738" w:rsidP="005E4738">
            <w:pPr>
              <w:jc w:val="center"/>
              <w:rPr>
                <w:rFonts w:asciiTheme="minorHAnsi" w:hAnsiTheme="minorHAnsi" w:cstheme="minorHAnsi"/>
                <w:sz w:val="28"/>
                <w:szCs w:val="28"/>
              </w:rPr>
            </w:pPr>
            <w:r w:rsidRPr="004E7AB8">
              <w:rPr>
                <w:rFonts w:asciiTheme="minorHAnsi" w:eastAsia="Arial" w:hAnsiTheme="minorHAnsi" w:cstheme="minorHAnsi"/>
                <w:sz w:val="28"/>
                <w:szCs w:val="28"/>
              </w:rPr>
              <w:t>F13</w:t>
            </w:r>
          </w:p>
        </w:tc>
        <w:tc>
          <w:tcPr>
            <w:tcW w:w="3969" w:type="dxa"/>
          </w:tcPr>
          <w:p w14:paraId="7891DB27"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Raise awareness of staff and community on water saving measures</w:t>
            </w:r>
          </w:p>
        </w:tc>
        <w:tc>
          <w:tcPr>
            <w:tcW w:w="5103" w:type="dxa"/>
          </w:tcPr>
          <w:p w14:paraId="0E916EA4" w14:textId="77777777" w:rsidR="005E4738" w:rsidRPr="004E7AB8" w:rsidRDefault="005E4738" w:rsidP="005F0AF1">
            <w:pPr>
              <w:pStyle w:val="ListParagraph"/>
              <w:numPr>
                <w:ilvl w:val="0"/>
                <w:numId w:val="20"/>
              </w:numPr>
              <w:ind w:left="317" w:hanging="317"/>
              <w:rPr>
                <w:rFonts w:eastAsia="Arial" w:cstheme="minorHAnsi"/>
              </w:rPr>
            </w:pPr>
            <w:r w:rsidRPr="004E7AB8">
              <w:rPr>
                <w:rFonts w:eastAsia="Arial" w:cstheme="minorHAnsi"/>
              </w:rPr>
              <w:t>develop goals to reduce water leakage, wastage</w:t>
            </w:r>
          </w:p>
          <w:p w14:paraId="7C4E4CA3" w14:textId="77777777" w:rsidR="005E4738" w:rsidRPr="004E7AB8" w:rsidRDefault="005E4738" w:rsidP="005F0AF1">
            <w:pPr>
              <w:pStyle w:val="ListParagraph"/>
              <w:numPr>
                <w:ilvl w:val="0"/>
                <w:numId w:val="20"/>
              </w:numPr>
              <w:ind w:left="317" w:hanging="317"/>
              <w:rPr>
                <w:rFonts w:eastAsia="Arial" w:cstheme="minorHAnsi"/>
              </w:rPr>
            </w:pPr>
            <w:r w:rsidRPr="004E7AB8">
              <w:rPr>
                <w:rFonts w:eastAsia="Arial" w:cstheme="minorHAnsi"/>
              </w:rPr>
              <w:t>consider feasibility of installing rainwater and/or grey water recovery systems</w:t>
            </w:r>
          </w:p>
        </w:tc>
      </w:tr>
      <w:tr w:rsidR="005E4738" w:rsidRPr="004E7AB8" w14:paraId="1561F13F" w14:textId="77777777" w:rsidTr="3521F9A6">
        <w:trPr>
          <w:trHeight w:val="1631"/>
        </w:trPr>
        <w:tc>
          <w:tcPr>
            <w:tcW w:w="704" w:type="dxa"/>
          </w:tcPr>
          <w:p w14:paraId="1EFDDC47" w14:textId="77777777" w:rsidR="005E4738" w:rsidRPr="004E7AB8" w:rsidRDefault="005E4738" w:rsidP="005E4738">
            <w:pPr>
              <w:jc w:val="center"/>
              <w:rPr>
                <w:rFonts w:asciiTheme="minorHAnsi" w:eastAsia="Arial" w:hAnsiTheme="minorHAnsi" w:cstheme="minorHAnsi"/>
                <w:sz w:val="28"/>
                <w:szCs w:val="28"/>
              </w:rPr>
            </w:pPr>
            <w:r w:rsidRPr="004E7AB8">
              <w:rPr>
                <w:rFonts w:asciiTheme="minorHAnsi" w:eastAsia="Arial" w:hAnsiTheme="minorHAnsi" w:cstheme="minorHAnsi"/>
                <w:sz w:val="28"/>
                <w:szCs w:val="28"/>
              </w:rPr>
              <w:t>F14</w:t>
            </w:r>
          </w:p>
        </w:tc>
        <w:tc>
          <w:tcPr>
            <w:tcW w:w="3969" w:type="dxa"/>
          </w:tcPr>
          <w:p w14:paraId="0BF846CB" w14:textId="77777777" w:rsidR="005E4738" w:rsidRPr="004E7AB8" w:rsidRDefault="005E4738" w:rsidP="005E4738">
            <w:pPr>
              <w:rPr>
                <w:rFonts w:asciiTheme="minorHAnsi" w:eastAsia="Arial" w:hAnsiTheme="minorHAnsi" w:cstheme="minorHAnsi"/>
              </w:rPr>
            </w:pPr>
            <w:r w:rsidRPr="004E7AB8">
              <w:rPr>
                <w:rFonts w:asciiTheme="minorHAnsi" w:eastAsia="Arial" w:hAnsiTheme="minorHAnsi" w:cstheme="minorHAnsi"/>
              </w:rPr>
              <w:t>Work to address coastal issues</w:t>
            </w:r>
          </w:p>
          <w:p w14:paraId="4EC099A9" w14:textId="77777777" w:rsidR="005E4738" w:rsidRPr="004E7AB8" w:rsidRDefault="005E4738" w:rsidP="005E4738">
            <w:pPr>
              <w:rPr>
                <w:rFonts w:asciiTheme="minorHAnsi" w:eastAsia="Arial" w:hAnsiTheme="minorHAnsi" w:cstheme="minorHAnsi"/>
              </w:rPr>
            </w:pPr>
          </w:p>
        </w:tc>
        <w:tc>
          <w:tcPr>
            <w:tcW w:w="5103" w:type="dxa"/>
          </w:tcPr>
          <w:p w14:paraId="4DD3BFE9" w14:textId="5309D5A4" w:rsidR="005E4738" w:rsidRPr="004E7AB8" w:rsidRDefault="00054734" w:rsidP="005F0AF1">
            <w:pPr>
              <w:pStyle w:val="ListParagraph"/>
              <w:numPr>
                <w:ilvl w:val="0"/>
                <w:numId w:val="31"/>
              </w:numPr>
              <w:ind w:left="317" w:hanging="317"/>
              <w:rPr>
                <w:rFonts w:eastAsia="Arial" w:cstheme="minorHAnsi"/>
              </w:rPr>
            </w:pPr>
            <w:r w:rsidRPr="004E7AB8">
              <w:rPr>
                <w:rFonts w:eastAsia="Arial" w:cstheme="minorHAnsi"/>
              </w:rPr>
              <w:t>w</w:t>
            </w:r>
            <w:r w:rsidR="005E4738" w:rsidRPr="004E7AB8">
              <w:rPr>
                <w:rFonts w:eastAsia="Arial" w:cstheme="minorHAnsi"/>
              </w:rPr>
              <w:t>ork with partners to support the implementation of the Cumbria Coastal Strategy</w:t>
            </w:r>
          </w:p>
          <w:p w14:paraId="4F762D7A" w14:textId="651EF914" w:rsidR="005E4738" w:rsidRPr="004E7AB8" w:rsidRDefault="00054734" w:rsidP="005F0AF1">
            <w:pPr>
              <w:pStyle w:val="ListParagraph"/>
              <w:numPr>
                <w:ilvl w:val="0"/>
                <w:numId w:val="31"/>
              </w:numPr>
              <w:ind w:left="317" w:hanging="317"/>
              <w:rPr>
                <w:rFonts w:eastAsia="Arial" w:cstheme="minorHAnsi"/>
              </w:rPr>
            </w:pPr>
            <w:r w:rsidRPr="004E7AB8">
              <w:rPr>
                <w:rFonts w:eastAsia="Arial" w:cstheme="minorHAnsi"/>
              </w:rPr>
              <w:t>w</w:t>
            </w:r>
            <w:r w:rsidR="005E4738" w:rsidRPr="004E7AB8">
              <w:rPr>
                <w:rFonts w:eastAsia="Arial" w:cstheme="minorHAnsi"/>
              </w:rPr>
              <w:t>ork with partners to support the implementation of the Shoreline Management Plan</w:t>
            </w:r>
          </w:p>
          <w:p w14:paraId="03BB8760" w14:textId="42787544" w:rsidR="005E4738" w:rsidRPr="004E7AB8" w:rsidRDefault="00054734" w:rsidP="005F0AF1">
            <w:pPr>
              <w:pStyle w:val="ListParagraph"/>
              <w:numPr>
                <w:ilvl w:val="0"/>
                <w:numId w:val="31"/>
              </w:numPr>
              <w:ind w:left="317" w:hanging="317"/>
              <w:rPr>
                <w:rFonts w:eastAsia="Arial" w:cstheme="minorHAnsi"/>
              </w:rPr>
            </w:pPr>
            <w:r w:rsidRPr="004E7AB8">
              <w:rPr>
                <w:rFonts w:eastAsia="Arial" w:cstheme="minorHAnsi"/>
              </w:rPr>
              <w:t>w</w:t>
            </w:r>
            <w:r w:rsidR="005E4738" w:rsidRPr="004E7AB8">
              <w:rPr>
                <w:rFonts w:eastAsia="Arial" w:cstheme="minorHAnsi"/>
              </w:rPr>
              <w:t>ork with partners and Cumbria County Council on coastal iss</w:t>
            </w:r>
            <w:r w:rsidR="00057FD8" w:rsidRPr="004E7AB8">
              <w:rPr>
                <w:rFonts w:eastAsia="Arial" w:cstheme="minorHAnsi"/>
              </w:rPr>
              <w:t>ues, particularly around</w:t>
            </w:r>
            <w:r w:rsidR="005E4738" w:rsidRPr="004E7AB8">
              <w:rPr>
                <w:rFonts w:eastAsia="Arial" w:cstheme="minorHAnsi"/>
              </w:rPr>
              <w:t xml:space="preserve"> the B5300</w:t>
            </w:r>
          </w:p>
          <w:p w14:paraId="4C45307C" w14:textId="1CC521FB" w:rsidR="005E4738" w:rsidRPr="004E7AB8" w:rsidRDefault="00054734" w:rsidP="005F0AF1">
            <w:pPr>
              <w:pStyle w:val="ListParagraph"/>
              <w:numPr>
                <w:ilvl w:val="0"/>
                <w:numId w:val="31"/>
              </w:numPr>
              <w:ind w:left="317" w:hanging="317"/>
              <w:rPr>
                <w:rFonts w:eastAsia="Arial" w:cstheme="minorHAnsi"/>
              </w:rPr>
            </w:pPr>
            <w:r w:rsidRPr="004E7AB8">
              <w:rPr>
                <w:rFonts w:eastAsia="Arial" w:cstheme="minorHAnsi"/>
              </w:rPr>
              <w:t>continue to p</w:t>
            </w:r>
            <w:r w:rsidR="005E4738" w:rsidRPr="004E7AB8">
              <w:rPr>
                <w:rFonts w:eastAsia="Arial" w:cstheme="minorHAnsi"/>
              </w:rPr>
              <w:t>articipate in the LGA Coastal Special Interest Group</w:t>
            </w:r>
          </w:p>
        </w:tc>
      </w:tr>
      <w:tr w:rsidR="005E4738" w:rsidRPr="004E7AB8" w14:paraId="3F802565" w14:textId="77777777" w:rsidTr="3521F9A6">
        <w:tc>
          <w:tcPr>
            <w:tcW w:w="704" w:type="dxa"/>
          </w:tcPr>
          <w:p w14:paraId="6970BC73" w14:textId="77777777" w:rsidR="005E4738" w:rsidRPr="004E7AB8" w:rsidRDefault="005E4738" w:rsidP="005E4738">
            <w:pPr>
              <w:jc w:val="center"/>
              <w:rPr>
                <w:rFonts w:asciiTheme="minorHAnsi" w:eastAsia="Arial" w:hAnsiTheme="minorHAnsi" w:cstheme="minorHAnsi"/>
                <w:sz w:val="28"/>
                <w:szCs w:val="28"/>
              </w:rPr>
            </w:pPr>
            <w:r w:rsidRPr="004E7AB8">
              <w:rPr>
                <w:rFonts w:asciiTheme="minorHAnsi" w:eastAsia="Arial" w:hAnsiTheme="minorHAnsi" w:cstheme="minorHAnsi"/>
                <w:sz w:val="28"/>
                <w:szCs w:val="28"/>
              </w:rPr>
              <w:t>F15</w:t>
            </w:r>
          </w:p>
        </w:tc>
        <w:tc>
          <w:tcPr>
            <w:tcW w:w="3969" w:type="dxa"/>
          </w:tcPr>
          <w:p w14:paraId="24FA7B52" w14:textId="77777777" w:rsidR="005E4738" w:rsidRPr="004E7AB8" w:rsidRDefault="005E4738" w:rsidP="005E4738">
            <w:pPr>
              <w:rPr>
                <w:rFonts w:asciiTheme="minorHAnsi" w:hAnsiTheme="minorHAnsi" w:cs="Calibri"/>
              </w:rPr>
            </w:pPr>
            <w:r w:rsidRPr="004E7AB8">
              <w:rPr>
                <w:rFonts w:asciiTheme="minorHAnsi" w:eastAsia="Arial" w:hAnsiTheme="minorHAnsi" w:cstheme="minorHAnsi"/>
              </w:rPr>
              <w:t>Increase river and coastal flood resilience and safety</w:t>
            </w:r>
          </w:p>
        </w:tc>
        <w:tc>
          <w:tcPr>
            <w:tcW w:w="5103" w:type="dxa"/>
          </w:tcPr>
          <w:p w14:paraId="3859AFB6" w14:textId="77777777" w:rsidR="005E4738" w:rsidRPr="004E7AB8" w:rsidRDefault="005E4738" w:rsidP="005F0AF1">
            <w:pPr>
              <w:pStyle w:val="ListParagraph"/>
              <w:numPr>
                <w:ilvl w:val="0"/>
                <w:numId w:val="14"/>
              </w:numPr>
              <w:ind w:left="317" w:hanging="283"/>
              <w:rPr>
                <w:rFonts w:cstheme="minorHAnsi"/>
              </w:rPr>
            </w:pPr>
            <w:r w:rsidRPr="004E7AB8">
              <w:rPr>
                <w:rFonts w:eastAsia="Arial" w:cstheme="minorHAnsi"/>
              </w:rPr>
              <w:t>assess risk for people, livelihoods and prosperity</w:t>
            </w:r>
          </w:p>
          <w:p w14:paraId="63B6B86D" w14:textId="77777777" w:rsidR="005E4738" w:rsidRPr="004E7AB8" w:rsidRDefault="005E4738" w:rsidP="005F0AF1">
            <w:pPr>
              <w:pStyle w:val="ListParagraph"/>
              <w:numPr>
                <w:ilvl w:val="0"/>
                <w:numId w:val="14"/>
              </w:numPr>
              <w:ind w:left="317" w:hanging="283"/>
              <w:rPr>
                <w:rFonts w:cstheme="minorHAnsi"/>
              </w:rPr>
            </w:pPr>
            <w:r w:rsidRPr="004E7AB8">
              <w:rPr>
                <w:rFonts w:eastAsia="Arial" w:cstheme="minorHAnsi"/>
              </w:rPr>
              <w:t>ensure access to flood-readiness information (for evacuation)</w:t>
            </w:r>
          </w:p>
          <w:p w14:paraId="73CE093B" w14:textId="77777777" w:rsidR="005E4738" w:rsidRPr="004E7AB8" w:rsidRDefault="005E4738" w:rsidP="005F0AF1">
            <w:pPr>
              <w:pStyle w:val="ListParagraph"/>
              <w:numPr>
                <w:ilvl w:val="0"/>
                <w:numId w:val="14"/>
              </w:numPr>
              <w:ind w:left="317" w:hanging="283"/>
              <w:rPr>
                <w:rFonts w:cstheme="minorHAnsi"/>
              </w:rPr>
            </w:pPr>
            <w:r w:rsidRPr="004E7AB8">
              <w:rPr>
                <w:rFonts w:eastAsia="Arial" w:cstheme="minorHAnsi"/>
              </w:rPr>
              <w:t>ensure access to flood-resilience and support information</w:t>
            </w:r>
            <w:r w:rsidRPr="004E7AB8">
              <w:rPr>
                <w:rFonts w:eastAsia="Arial" w:cstheme="minorHAnsi"/>
                <w:color w:val="FF0000"/>
              </w:rPr>
              <w:t xml:space="preserve"> </w:t>
            </w:r>
          </w:p>
          <w:p w14:paraId="42452241" w14:textId="5F34A820" w:rsidR="005E4738" w:rsidRPr="004E7AB8" w:rsidRDefault="00FD30A3" w:rsidP="005F0AF1">
            <w:pPr>
              <w:pStyle w:val="ListParagraph"/>
              <w:numPr>
                <w:ilvl w:val="0"/>
                <w:numId w:val="14"/>
              </w:numPr>
              <w:ind w:left="317" w:hanging="283"/>
              <w:rPr>
                <w:rFonts w:cstheme="minorHAnsi"/>
              </w:rPr>
            </w:pPr>
            <w:r w:rsidRPr="004E7AB8">
              <w:rPr>
                <w:rFonts w:eastAsia="Arial" w:cstheme="minorHAnsi"/>
              </w:rPr>
              <w:t>w</w:t>
            </w:r>
            <w:r w:rsidR="005E4738" w:rsidRPr="004E7AB8">
              <w:rPr>
                <w:rFonts w:eastAsia="Arial" w:cstheme="minorHAnsi"/>
              </w:rPr>
              <w:t>ork closely with the E</w:t>
            </w:r>
            <w:r w:rsidRPr="004E7AB8">
              <w:rPr>
                <w:rFonts w:eastAsia="Arial" w:cstheme="minorHAnsi"/>
              </w:rPr>
              <w:t>nvironment Agency</w:t>
            </w:r>
            <w:r w:rsidR="005E4738" w:rsidRPr="004E7AB8">
              <w:rPr>
                <w:rFonts w:eastAsia="Arial" w:cstheme="minorHAnsi"/>
              </w:rPr>
              <w:t xml:space="preserve"> and respective flood action groups throughout the borough</w:t>
            </w:r>
          </w:p>
          <w:p w14:paraId="71400156" w14:textId="624094BA" w:rsidR="005E4738" w:rsidRPr="004E7AB8" w:rsidRDefault="00FD30A3" w:rsidP="005F0AF1">
            <w:pPr>
              <w:pStyle w:val="ListParagraph"/>
              <w:numPr>
                <w:ilvl w:val="0"/>
                <w:numId w:val="14"/>
              </w:numPr>
              <w:ind w:left="317" w:hanging="283"/>
              <w:rPr>
                <w:rFonts w:cstheme="minorHAnsi"/>
              </w:rPr>
            </w:pPr>
            <w:r w:rsidRPr="004E7AB8">
              <w:rPr>
                <w:rFonts w:eastAsia="Arial" w:cstheme="minorHAnsi"/>
              </w:rPr>
              <w:t>a</w:t>
            </w:r>
            <w:r w:rsidR="005E4738" w:rsidRPr="004E7AB8">
              <w:rPr>
                <w:rFonts w:eastAsia="Arial" w:cstheme="minorHAnsi"/>
              </w:rPr>
              <w:t>ssist EA and CCC with all flood alleviation methods including improving river defences</w:t>
            </w:r>
            <w:r w:rsidR="005E4738" w:rsidRPr="004E7AB8">
              <w:rPr>
                <w:rFonts w:cstheme="minorHAnsi"/>
              </w:rPr>
              <w:t xml:space="preserve"> </w:t>
            </w:r>
          </w:p>
        </w:tc>
      </w:tr>
      <w:tr w:rsidR="005E4738" w:rsidRPr="004E7AB8" w14:paraId="36FFB5F8" w14:textId="77777777" w:rsidTr="3521F9A6">
        <w:tc>
          <w:tcPr>
            <w:tcW w:w="704" w:type="dxa"/>
          </w:tcPr>
          <w:p w14:paraId="322775EC" w14:textId="77777777" w:rsidR="005E4738" w:rsidRPr="004E7AB8" w:rsidRDefault="005E4738" w:rsidP="005E4738">
            <w:pPr>
              <w:jc w:val="center"/>
              <w:rPr>
                <w:rFonts w:asciiTheme="minorHAnsi" w:eastAsia="Arial" w:hAnsiTheme="minorHAnsi" w:cstheme="minorHAnsi"/>
                <w:sz w:val="28"/>
                <w:szCs w:val="28"/>
              </w:rPr>
            </w:pPr>
            <w:r w:rsidRPr="004E7AB8">
              <w:rPr>
                <w:rFonts w:asciiTheme="minorHAnsi" w:eastAsia="Arial" w:hAnsiTheme="minorHAnsi" w:cstheme="minorHAnsi"/>
                <w:sz w:val="28"/>
                <w:szCs w:val="28"/>
              </w:rPr>
              <w:t>F16</w:t>
            </w:r>
          </w:p>
        </w:tc>
        <w:tc>
          <w:tcPr>
            <w:tcW w:w="3969" w:type="dxa"/>
          </w:tcPr>
          <w:p w14:paraId="2EE3BD98" w14:textId="77777777" w:rsidR="005E4738" w:rsidRPr="004E7AB8" w:rsidRDefault="005E4738" w:rsidP="005E4738">
            <w:pPr>
              <w:rPr>
                <w:rFonts w:asciiTheme="minorHAnsi" w:hAnsiTheme="minorHAnsi" w:cs="Calibri"/>
              </w:rPr>
            </w:pPr>
            <w:r w:rsidRPr="004E7AB8">
              <w:rPr>
                <w:rFonts w:asciiTheme="minorHAnsi" w:eastAsia="Arial" w:hAnsiTheme="minorHAnsi" w:cstheme="minorHAnsi"/>
              </w:rPr>
              <w:t>Review beach cleaning activities</w:t>
            </w:r>
          </w:p>
        </w:tc>
        <w:tc>
          <w:tcPr>
            <w:tcW w:w="5103" w:type="dxa"/>
          </w:tcPr>
          <w:p w14:paraId="71ED4868" w14:textId="4DAC2101" w:rsidR="005E4738" w:rsidRPr="004E7AB8" w:rsidRDefault="005E4738" w:rsidP="005E4738">
            <w:pPr>
              <w:rPr>
                <w:rFonts w:asciiTheme="minorHAnsi" w:hAnsiTheme="minorHAnsi" w:cs="Calibri"/>
              </w:rPr>
            </w:pPr>
            <w:r w:rsidRPr="004E7AB8">
              <w:rPr>
                <w:rFonts w:asciiTheme="minorHAnsi" w:eastAsia="Arial" w:hAnsiTheme="minorHAnsi" w:cstheme="minorHAnsi"/>
              </w:rPr>
              <w:t>Work with a range of groups to help clean beaches</w:t>
            </w:r>
            <w:r w:rsidR="00FD30A3" w:rsidRPr="004E7AB8">
              <w:rPr>
                <w:rFonts w:asciiTheme="minorHAnsi" w:eastAsia="Arial" w:hAnsiTheme="minorHAnsi" w:cstheme="minorHAnsi"/>
              </w:rPr>
              <w:t>. Of greater importance to raise the issu</w:t>
            </w:r>
            <w:r w:rsidRPr="004E7AB8">
              <w:rPr>
                <w:rFonts w:asciiTheme="minorHAnsi" w:eastAsia="Arial" w:hAnsiTheme="minorHAnsi" w:cstheme="minorHAnsi"/>
              </w:rPr>
              <w:t xml:space="preserve">e </w:t>
            </w:r>
            <w:r w:rsidRPr="004E7AB8">
              <w:rPr>
                <w:rFonts w:asciiTheme="minorHAnsi" w:eastAsia="Arial" w:hAnsiTheme="minorHAnsi" w:cstheme="minorHAnsi"/>
              </w:rPr>
              <w:lastRenderedPageBreak/>
              <w:t>of dirty beaches and how the public can help reduce this.</w:t>
            </w:r>
          </w:p>
        </w:tc>
      </w:tr>
      <w:tr w:rsidR="005E4738" w:rsidRPr="004E7AB8" w14:paraId="04D4C8F4" w14:textId="77777777" w:rsidTr="3521F9A6">
        <w:tc>
          <w:tcPr>
            <w:tcW w:w="704" w:type="dxa"/>
          </w:tcPr>
          <w:p w14:paraId="0AF4AC0F" w14:textId="77777777" w:rsidR="005E4738" w:rsidRPr="004E7AB8" w:rsidRDefault="005E4738" w:rsidP="005E4738">
            <w:pPr>
              <w:jc w:val="center"/>
              <w:rPr>
                <w:rFonts w:asciiTheme="minorHAnsi" w:eastAsia="Arial" w:hAnsiTheme="minorHAnsi" w:cstheme="minorHAnsi"/>
                <w:sz w:val="28"/>
                <w:szCs w:val="28"/>
              </w:rPr>
            </w:pPr>
            <w:r w:rsidRPr="004E7AB8">
              <w:rPr>
                <w:rFonts w:asciiTheme="minorHAnsi" w:eastAsia="Arial" w:hAnsiTheme="minorHAnsi" w:cstheme="minorHAnsi"/>
                <w:sz w:val="28"/>
                <w:szCs w:val="28"/>
              </w:rPr>
              <w:lastRenderedPageBreak/>
              <w:t>F17</w:t>
            </w:r>
          </w:p>
        </w:tc>
        <w:tc>
          <w:tcPr>
            <w:tcW w:w="3969" w:type="dxa"/>
          </w:tcPr>
          <w:p w14:paraId="6779816E" w14:textId="0ECEA8DB" w:rsidR="005E4738" w:rsidRPr="004E7AB8" w:rsidRDefault="005E4738" w:rsidP="005E4738">
            <w:pPr>
              <w:rPr>
                <w:rFonts w:asciiTheme="minorHAnsi" w:hAnsiTheme="minorHAnsi" w:cs="Calibri"/>
              </w:rPr>
            </w:pPr>
            <w:r w:rsidRPr="004E7AB8">
              <w:rPr>
                <w:rFonts w:asciiTheme="minorHAnsi" w:hAnsiTheme="minorHAnsi" w:cs="Calibri"/>
              </w:rPr>
              <w:t xml:space="preserve">Support ongoing work with partners to address diffuse pollution and </w:t>
            </w:r>
            <w:r w:rsidR="00FD30A3" w:rsidRPr="004E7AB8">
              <w:rPr>
                <w:rFonts w:asciiTheme="minorHAnsi" w:hAnsiTheme="minorHAnsi" w:cs="Calibri"/>
              </w:rPr>
              <w:t>improve bathing water quality</w:t>
            </w:r>
          </w:p>
        </w:tc>
        <w:tc>
          <w:tcPr>
            <w:tcW w:w="5103" w:type="dxa"/>
          </w:tcPr>
          <w:p w14:paraId="3B674BD4" w14:textId="07DE3A79" w:rsidR="005E4738" w:rsidRPr="004E7AB8" w:rsidRDefault="005E4738" w:rsidP="005E4738">
            <w:pPr>
              <w:rPr>
                <w:rFonts w:asciiTheme="minorHAnsi" w:eastAsia="Arial" w:hAnsiTheme="minorHAnsi" w:cstheme="minorHAnsi"/>
              </w:rPr>
            </w:pPr>
            <w:r w:rsidRPr="004E7AB8">
              <w:rPr>
                <w:rFonts w:asciiTheme="minorHAnsi" w:hAnsiTheme="minorHAnsi" w:cs="Calibri"/>
              </w:rPr>
              <w:t>Promote the benefits of domestic travel and blue spaces for recreation and health, in conjunction with initiatives such as Love</w:t>
            </w:r>
            <w:r w:rsidR="00FD30A3" w:rsidRPr="004E7AB8">
              <w:rPr>
                <w:rFonts w:asciiTheme="minorHAnsi" w:hAnsiTheme="minorHAnsi" w:cs="Calibri"/>
              </w:rPr>
              <w:t xml:space="preserve"> </w:t>
            </w:r>
            <w:r w:rsidRPr="004E7AB8">
              <w:rPr>
                <w:rFonts w:asciiTheme="minorHAnsi" w:hAnsiTheme="minorHAnsi" w:cs="Calibri"/>
              </w:rPr>
              <w:t>My</w:t>
            </w:r>
            <w:r w:rsidR="00FD30A3" w:rsidRPr="004E7AB8">
              <w:rPr>
                <w:rFonts w:asciiTheme="minorHAnsi" w:hAnsiTheme="minorHAnsi" w:cs="Calibri"/>
              </w:rPr>
              <w:t xml:space="preserve"> </w:t>
            </w:r>
            <w:r w:rsidRPr="004E7AB8">
              <w:rPr>
                <w:rFonts w:asciiTheme="minorHAnsi" w:hAnsiTheme="minorHAnsi" w:cs="Calibri"/>
              </w:rPr>
              <w:t>Beach and Active Coast.</w:t>
            </w:r>
          </w:p>
        </w:tc>
      </w:tr>
      <w:tr w:rsidR="005E4738" w:rsidRPr="004E7AB8" w14:paraId="2EFB9349" w14:textId="77777777" w:rsidTr="3521F9A6">
        <w:trPr>
          <w:trHeight w:val="531"/>
        </w:trPr>
        <w:tc>
          <w:tcPr>
            <w:tcW w:w="704" w:type="dxa"/>
          </w:tcPr>
          <w:p w14:paraId="722DF04F" w14:textId="77777777" w:rsidR="005E4738" w:rsidRPr="004E7AB8" w:rsidRDefault="005E4738" w:rsidP="005E4738">
            <w:pPr>
              <w:jc w:val="center"/>
              <w:rPr>
                <w:rFonts w:asciiTheme="minorHAnsi" w:eastAsia="Arial" w:hAnsiTheme="minorHAnsi" w:cstheme="minorHAnsi"/>
                <w:sz w:val="28"/>
                <w:szCs w:val="28"/>
              </w:rPr>
            </w:pPr>
            <w:r w:rsidRPr="004E7AB8">
              <w:rPr>
                <w:rFonts w:asciiTheme="minorHAnsi" w:eastAsia="Arial" w:hAnsiTheme="minorHAnsi" w:cstheme="minorHAnsi"/>
                <w:sz w:val="28"/>
                <w:szCs w:val="28"/>
              </w:rPr>
              <w:t>F18</w:t>
            </w:r>
          </w:p>
        </w:tc>
        <w:tc>
          <w:tcPr>
            <w:tcW w:w="3969" w:type="dxa"/>
          </w:tcPr>
          <w:p w14:paraId="67690553" w14:textId="77777777" w:rsidR="005E4738" w:rsidRPr="004E7AB8" w:rsidRDefault="005E4738" w:rsidP="005E4738">
            <w:pPr>
              <w:rPr>
                <w:rFonts w:asciiTheme="minorHAnsi" w:hAnsiTheme="minorHAnsi" w:cs="Calibri"/>
                <w:color w:val="1F497D"/>
              </w:rPr>
            </w:pPr>
            <w:r w:rsidRPr="004E7AB8">
              <w:rPr>
                <w:rFonts w:asciiTheme="minorHAnsi" w:hAnsiTheme="minorHAnsi" w:cs="Calibri"/>
              </w:rPr>
              <w:t xml:space="preserve">Support ongoing action plan for Allonby as a priority bathing water. </w:t>
            </w:r>
          </w:p>
        </w:tc>
        <w:tc>
          <w:tcPr>
            <w:tcW w:w="5103" w:type="dxa"/>
          </w:tcPr>
          <w:p w14:paraId="42FE4075" w14:textId="77777777" w:rsidR="005E4738" w:rsidRPr="004E7AB8" w:rsidRDefault="005E4738" w:rsidP="005E4738">
            <w:pPr>
              <w:rPr>
                <w:rFonts w:asciiTheme="minorHAnsi" w:eastAsia="Arial" w:hAnsiTheme="minorHAnsi" w:cstheme="minorHAnsi"/>
              </w:rPr>
            </w:pPr>
            <w:r w:rsidRPr="004E7AB8">
              <w:rPr>
                <w:rFonts w:asciiTheme="minorHAnsi" w:hAnsiTheme="minorHAnsi" w:cs="Calibri"/>
              </w:rPr>
              <w:t>Ensure compliance with Sustainable Development Goals 4 and 14</w:t>
            </w:r>
          </w:p>
        </w:tc>
      </w:tr>
    </w:tbl>
    <w:p w14:paraId="09474726" w14:textId="77777777" w:rsidR="00C54657" w:rsidRPr="004E7AB8" w:rsidRDefault="00C54657" w:rsidP="00C54657">
      <w:pPr>
        <w:pStyle w:val="Heading3"/>
        <w:spacing w:before="360" w:after="240"/>
        <w:rPr>
          <w:rFonts w:asciiTheme="minorHAnsi" w:hAnsiTheme="minorHAnsi" w:cstheme="minorHAnsi"/>
          <w:b/>
          <w:color w:val="2E74B5" w:themeColor="accent1" w:themeShade="BF"/>
          <w:sz w:val="28"/>
          <w:szCs w:val="28"/>
        </w:rPr>
      </w:pPr>
      <w:r w:rsidRPr="004E7AB8">
        <w:rPr>
          <w:rFonts w:asciiTheme="minorHAnsi" w:hAnsiTheme="minorHAnsi" w:cstheme="minorHAnsi"/>
          <w:b/>
          <w:color w:val="2E74B5" w:themeColor="accent1" w:themeShade="BF"/>
          <w:sz w:val="28"/>
          <w:szCs w:val="28"/>
        </w:rPr>
        <w:t>What has been achieved so far?</w:t>
      </w:r>
    </w:p>
    <w:p w14:paraId="10D6403D" w14:textId="247425E0" w:rsidR="00AF6385" w:rsidRDefault="00AF6385" w:rsidP="00AF6385">
      <w:pPr>
        <w:ind w:left="567" w:hanging="567"/>
        <w:rPr>
          <w:rFonts w:asciiTheme="minorHAnsi" w:hAnsiTheme="minorHAnsi"/>
        </w:rPr>
      </w:pPr>
      <w:r w:rsidRPr="004E7AB8">
        <w:rPr>
          <w:rFonts w:asciiTheme="minorHAnsi" w:hAnsiTheme="minorHAnsi"/>
        </w:rPr>
        <w:t xml:space="preserve">F1: </w:t>
      </w:r>
      <w:r w:rsidRPr="004E7AB8">
        <w:rPr>
          <w:rFonts w:asciiTheme="minorHAnsi" w:hAnsiTheme="minorHAnsi"/>
        </w:rPr>
        <w:tab/>
        <w:t xml:space="preserve">The Council’s AONB team manage the Solway Coast Area of Outstanding Natural Beauty (AONB). </w:t>
      </w:r>
    </w:p>
    <w:p w14:paraId="16DDBF85" w14:textId="77777777" w:rsidR="00347734" w:rsidRPr="004E7AB8" w:rsidRDefault="00347734" w:rsidP="00AF6385">
      <w:pPr>
        <w:ind w:left="567" w:hanging="567"/>
        <w:rPr>
          <w:rFonts w:asciiTheme="minorHAnsi" w:hAnsiTheme="minorHAnsi"/>
        </w:rPr>
      </w:pPr>
    </w:p>
    <w:p w14:paraId="19E91B36" w14:textId="443786A1" w:rsidR="00AF6385" w:rsidRDefault="00AF6385" w:rsidP="00AF6385">
      <w:pPr>
        <w:shd w:val="clear" w:color="auto" w:fill="FFFFFF"/>
        <w:spacing w:before="40" w:after="40"/>
        <w:ind w:left="567"/>
        <w:textAlignment w:val="baseline"/>
        <w:rPr>
          <w:rFonts w:asciiTheme="minorHAnsi" w:hAnsiTheme="minorHAnsi"/>
        </w:rPr>
      </w:pPr>
      <w:r w:rsidRPr="004E7AB8">
        <w:rPr>
          <w:rFonts w:asciiTheme="minorHAnsi" w:hAnsiTheme="minorHAnsi"/>
        </w:rPr>
        <w:t xml:space="preserve">The Parks and Open Spaces team manages the Council’s two nature reserves at Harrington and Siddick Pond with help from community groups, and through an extensive programme for volunteers and education. The management plans for these areas are regularly reviewed to increase biodiversity, create carbon sinks and help slow run-off of water producing biodiversity and carbon capture co-benefits.  </w:t>
      </w:r>
    </w:p>
    <w:p w14:paraId="2134A302" w14:textId="77777777" w:rsidR="00347734" w:rsidRPr="004E7AB8" w:rsidRDefault="00347734" w:rsidP="00AF6385">
      <w:pPr>
        <w:shd w:val="clear" w:color="auto" w:fill="FFFFFF"/>
        <w:spacing w:before="40" w:after="40"/>
        <w:ind w:left="567"/>
        <w:textAlignment w:val="baseline"/>
        <w:rPr>
          <w:rFonts w:asciiTheme="minorHAnsi" w:hAnsiTheme="minorHAnsi"/>
        </w:rPr>
      </w:pPr>
    </w:p>
    <w:p w14:paraId="40527778" w14:textId="57BE5050" w:rsidR="00AF6385" w:rsidRDefault="00AF6385" w:rsidP="00AF6385">
      <w:pPr>
        <w:shd w:val="clear" w:color="auto" w:fill="FFFFFF"/>
        <w:spacing w:before="40" w:after="40"/>
        <w:ind w:left="567"/>
        <w:textAlignment w:val="baseline"/>
        <w:rPr>
          <w:rFonts w:asciiTheme="minorHAnsi" w:eastAsia="Calibri" w:hAnsiTheme="minorHAnsi" w:cs="Calibri"/>
        </w:rPr>
      </w:pPr>
      <w:r w:rsidRPr="004E7AB8">
        <w:rPr>
          <w:rFonts w:asciiTheme="minorHAnsi" w:eastAsia="Calibri" w:hAnsiTheme="minorHAnsi" w:cs="Calibri"/>
        </w:rPr>
        <w:t xml:space="preserve">We continued to actively manage our two Local Nature Reserves at Siddick Pond and Harrington in accordance with the current 5-year Management Plans, primarily through the efforts of the Workington Nature Partnership Officer and our fantastic band of regular volunteers. </w:t>
      </w:r>
    </w:p>
    <w:p w14:paraId="3B1BE0E8" w14:textId="77777777" w:rsidR="00347734" w:rsidRPr="004E7AB8" w:rsidRDefault="00347734" w:rsidP="00AF6385">
      <w:pPr>
        <w:shd w:val="clear" w:color="auto" w:fill="FFFFFF"/>
        <w:spacing w:before="40" w:after="40"/>
        <w:ind w:left="567"/>
        <w:textAlignment w:val="baseline"/>
        <w:rPr>
          <w:rFonts w:asciiTheme="minorHAnsi" w:eastAsia="Calibri" w:hAnsiTheme="minorHAnsi" w:cs="Calibri"/>
        </w:rPr>
      </w:pPr>
    </w:p>
    <w:p w14:paraId="273840A0" w14:textId="2457C923" w:rsidR="00AF6385" w:rsidRDefault="00AF6385" w:rsidP="00AF6385">
      <w:pPr>
        <w:ind w:left="567"/>
        <w:rPr>
          <w:rFonts w:asciiTheme="minorHAnsi" w:eastAsia="Calibri" w:hAnsiTheme="minorHAnsi" w:cs="Calibri"/>
        </w:rPr>
      </w:pPr>
      <w:r w:rsidRPr="004E7AB8">
        <w:rPr>
          <w:rFonts w:asciiTheme="minorHAnsi" w:eastAsia="Calibri" w:hAnsiTheme="minorHAnsi" w:cs="Calibri"/>
        </w:rPr>
        <w:t>In addition to our commitment to the Nature Reserves, we have carried out volunteering sessions on a number of other sites such as Workington Hall Park, Oldside and the sites that we a</w:t>
      </w:r>
      <w:r w:rsidR="007636F5" w:rsidRPr="004E7AB8">
        <w:rPr>
          <w:rFonts w:asciiTheme="minorHAnsi" w:eastAsia="Calibri" w:hAnsiTheme="minorHAnsi" w:cs="Calibri"/>
        </w:rPr>
        <w:t>re responsible for through the </w:t>
      </w:r>
      <w:r w:rsidRPr="004E7AB8">
        <w:rPr>
          <w:rFonts w:asciiTheme="minorHAnsi" w:eastAsia="Calibri" w:hAnsiTheme="minorHAnsi" w:cs="Calibri"/>
        </w:rPr>
        <w:t>“Get Cumbria Buzzing” and “Planting for Pollinators” initiatives.</w:t>
      </w:r>
    </w:p>
    <w:p w14:paraId="56CC07E6" w14:textId="77777777" w:rsidR="00347734" w:rsidRPr="004E7AB8" w:rsidRDefault="00347734" w:rsidP="00AF6385">
      <w:pPr>
        <w:ind w:left="567"/>
        <w:rPr>
          <w:rFonts w:asciiTheme="minorHAnsi" w:hAnsiTheme="minorHAnsi"/>
        </w:rPr>
      </w:pPr>
    </w:p>
    <w:p w14:paraId="764EC657" w14:textId="24876D88" w:rsidR="00417A3C" w:rsidRDefault="00417A3C" w:rsidP="00417A3C">
      <w:pPr>
        <w:ind w:left="567" w:hanging="567"/>
        <w:rPr>
          <w:rFonts w:asciiTheme="minorHAnsi" w:hAnsiTheme="minorHAnsi"/>
        </w:rPr>
      </w:pPr>
      <w:r w:rsidRPr="004E7AB8">
        <w:rPr>
          <w:rFonts w:asciiTheme="minorHAnsi" w:hAnsiTheme="minorHAnsi"/>
        </w:rPr>
        <w:t>F2:</w:t>
      </w:r>
      <w:r w:rsidRPr="004E7AB8">
        <w:rPr>
          <w:rFonts w:asciiTheme="minorHAnsi" w:hAnsiTheme="minorHAnsi"/>
        </w:rPr>
        <w:tab/>
        <w:t xml:space="preserve">The Climate Change Advisory Group established a Community Climate Grants Fund, administered by CAfS &amp; ZCCP, to enable community groups </w:t>
      </w:r>
      <w:r w:rsidR="00F01C86" w:rsidRPr="004E7AB8">
        <w:rPr>
          <w:rFonts w:asciiTheme="minorHAnsi" w:hAnsiTheme="minorHAnsi"/>
        </w:rPr>
        <w:t xml:space="preserve">to </w:t>
      </w:r>
      <w:r w:rsidRPr="004E7AB8">
        <w:rPr>
          <w:rFonts w:asciiTheme="minorHAnsi" w:hAnsiTheme="minorHAnsi"/>
        </w:rPr>
        <w:t xml:space="preserve">establish carbon and </w:t>
      </w:r>
      <w:r w:rsidRPr="004E7AB8">
        <w:rPr>
          <w:rStyle w:val="normaltextrun"/>
          <w:rFonts w:asciiTheme="minorHAnsi" w:hAnsiTheme="minorHAnsi" w:cstheme="minorHAnsi"/>
        </w:rPr>
        <w:t xml:space="preserve">energy emissions </w:t>
      </w:r>
      <w:r w:rsidRPr="004E7AB8">
        <w:rPr>
          <w:rFonts w:asciiTheme="minorHAnsi" w:hAnsiTheme="minorHAnsi"/>
        </w:rPr>
        <w:t xml:space="preserve">reducing initiatives </w:t>
      </w:r>
      <w:r w:rsidRPr="004E7AB8">
        <w:rPr>
          <w:rStyle w:val="normaltextrun"/>
          <w:rFonts w:asciiTheme="minorHAnsi" w:hAnsiTheme="minorHAnsi" w:cstheme="minorHAnsi"/>
        </w:rPr>
        <w:t>and make environmental improvements</w:t>
      </w:r>
      <w:r w:rsidRPr="004E7AB8">
        <w:rPr>
          <w:rFonts w:asciiTheme="minorHAnsi" w:hAnsiTheme="minorHAnsi"/>
        </w:rPr>
        <w:t xml:space="preserve"> across the Borough.</w:t>
      </w:r>
    </w:p>
    <w:p w14:paraId="7A81B60C" w14:textId="77777777" w:rsidR="00347734" w:rsidRPr="004E7AB8" w:rsidRDefault="00347734" w:rsidP="00417A3C">
      <w:pPr>
        <w:ind w:left="567" w:hanging="567"/>
        <w:rPr>
          <w:rFonts w:asciiTheme="minorHAnsi" w:hAnsiTheme="minorHAnsi"/>
        </w:rPr>
      </w:pPr>
    </w:p>
    <w:p w14:paraId="2B3D9D0E" w14:textId="52F15D00" w:rsidR="00AF6385" w:rsidRDefault="00417A3C" w:rsidP="00417A3C">
      <w:pPr>
        <w:ind w:left="567" w:hanging="567"/>
        <w:rPr>
          <w:rFonts w:asciiTheme="minorHAnsi" w:hAnsiTheme="minorHAnsi"/>
        </w:rPr>
      </w:pPr>
      <w:r w:rsidRPr="004E7AB8">
        <w:rPr>
          <w:rFonts w:asciiTheme="minorHAnsi" w:hAnsiTheme="minorHAnsi"/>
        </w:rPr>
        <w:t>F3:</w:t>
      </w:r>
      <w:r w:rsidRPr="004E7AB8">
        <w:rPr>
          <w:rFonts w:asciiTheme="minorHAnsi" w:hAnsiTheme="minorHAnsi"/>
        </w:rPr>
        <w:tab/>
        <w:t xml:space="preserve">Allerdale Borough Council </w:t>
      </w:r>
      <w:r w:rsidR="006D0D8B" w:rsidRPr="004E7AB8">
        <w:rPr>
          <w:rFonts w:asciiTheme="minorHAnsi" w:hAnsiTheme="minorHAnsi"/>
        </w:rPr>
        <w:t>is</w:t>
      </w:r>
      <w:r w:rsidRPr="004E7AB8">
        <w:rPr>
          <w:rFonts w:asciiTheme="minorHAnsi" w:hAnsiTheme="minorHAnsi"/>
        </w:rPr>
        <w:t xml:space="preserve"> </w:t>
      </w:r>
      <w:r w:rsidR="006D0D8B" w:rsidRPr="004E7AB8">
        <w:rPr>
          <w:rFonts w:asciiTheme="minorHAnsi" w:eastAsia="Calibri" w:hAnsiTheme="minorHAnsi" w:cs="Calibri"/>
        </w:rPr>
        <w:t xml:space="preserve">an active </w:t>
      </w:r>
      <w:r w:rsidRPr="004E7AB8">
        <w:rPr>
          <w:rFonts w:asciiTheme="minorHAnsi" w:hAnsiTheme="minorHAnsi"/>
        </w:rPr>
        <w:t>partner in the successful bid to secure funding for the Cumbria Coastal Community Forest</w:t>
      </w:r>
      <w:r w:rsidR="006D0D8B" w:rsidRPr="004E7AB8">
        <w:rPr>
          <w:rFonts w:asciiTheme="minorHAnsi" w:hAnsiTheme="minorHAnsi"/>
        </w:rPr>
        <w:t xml:space="preserve"> </w:t>
      </w:r>
      <w:r w:rsidRPr="004E7AB8">
        <w:rPr>
          <w:rFonts w:asciiTheme="minorHAnsi" w:hAnsiTheme="minorHAnsi"/>
        </w:rPr>
        <w:t xml:space="preserve">- an ambitious and exciting new initiative that will see thousands of new trees planted </w:t>
      </w:r>
      <w:r w:rsidR="00F01C86" w:rsidRPr="004E7AB8">
        <w:rPr>
          <w:rFonts w:asciiTheme="minorHAnsi" w:hAnsiTheme="minorHAnsi"/>
        </w:rPr>
        <w:t>along</w:t>
      </w:r>
      <w:r w:rsidRPr="004E7AB8">
        <w:rPr>
          <w:rFonts w:asciiTheme="minorHAnsi" w:hAnsiTheme="minorHAnsi"/>
        </w:rPr>
        <w:t xml:space="preserve"> the western coast of Cumbria and help bring people closer to nature.</w:t>
      </w:r>
    </w:p>
    <w:p w14:paraId="10899DE6" w14:textId="77777777" w:rsidR="00347734" w:rsidRPr="004E7AB8" w:rsidRDefault="00347734" w:rsidP="00417A3C">
      <w:pPr>
        <w:ind w:left="567" w:hanging="567"/>
        <w:rPr>
          <w:rFonts w:asciiTheme="minorHAnsi" w:hAnsiTheme="minorHAnsi"/>
        </w:rPr>
      </w:pPr>
    </w:p>
    <w:p w14:paraId="549BF33E" w14:textId="77777777" w:rsidR="00AF6385" w:rsidRPr="004E7AB8" w:rsidRDefault="00AF6385" w:rsidP="00AF6385">
      <w:pPr>
        <w:shd w:val="clear" w:color="auto" w:fill="FFFFFF"/>
        <w:spacing w:before="40" w:after="40"/>
        <w:ind w:left="567"/>
        <w:jc w:val="both"/>
        <w:textAlignment w:val="baseline"/>
        <w:rPr>
          <w:rFonts w:asciiTheme="minorHAnsi" w:eastAsia="Calibri" w:hAnsiTheme="minorHAnsi" w:cs="Calibri"/>
        </w:rPr>
      </w:pPr>
      <w:r w:rsidRPr="004E7AB8">
        <w:rPr>
          <w:rFonts w:asciiTheme="minorHAnsi" w:eastAsia="Calibri" w:hAnsiTheme="minorHAnsi" w:cs="Calibri"/>
        </w:rPr>
        <w:t xml:space="preserve">We have allocated three sites totalling </w:t>
      </w:r>
      <w:r w:rsidRPr="004E7AB8">
        <w:rPr>
          <w:rFonts w:asciiTheme="minorHAnsi" w:eastAsia="Calibri" w:hAnsiTheme="minorHAnsi" w:cs="Calibri"/>
          <w:bCs/>
        </w:rPr>
        <w:t>4.3  hectares</w:t>
      </w:r>
      <w:r w:rsidRPr="004E7AB8">
        <w:rPr>
          <w:rFonts w:asciiTheme="minorHAnsi" w:eastAsia="Calibri" w:hAnsiTheme="minorHAnsi" w:cs="Calibri"/>
        </w:rPr>
        <w:t xml:space="preserve"> for delivery in the current planting season, these being:</w:t>
      </w:r>
    </w:p>
    <w:p w14:paraId="7DCF7D58" w14:textId="0FC9775C" w:rsidR="00AF6385" w:rsidRPr="004E7AB8" w:rsidRDefault="00AF6385" w:rsidP="006D0D8B">
      <w:pPr>
        <w:shd w:val="clear" w:color="auto" w:fill="FFFFFF"/>
        <w:spacing w:before="40" w:after="40" w:line="252" w:lineRule="auto"/>
        <w:ind w:left="851"/>
        <w:contextualSpacing/>
        <w:jc w:val="both"/>
        <w:textAlignment w:val="baseline"/>
        <w:rPr>
          <w:rFonts w:asciiTheme="minorHAnsi" w:eastAsia="Calibri" w:hAnsiTheme="minorHAnsi" w:cs="Calibri"/>
        </w:rPr>
      </w:pPr>
      <w:r w:rsidRPr="004E7AB8">
        <w:rPr>
          <w:rFonts w:asciiTheme="minorHAnsi" w:eastAsia="Calibri" w:hAnsiTheme="minorHAnsi" w:cs="Calibri"/>
          <w:bCs/>
        </w:rPr>
        <w:t>Camerton Brickworks</w:t>
      </w:r>
      <w:r w:rsidRPr="004E7AB8">
        <w:rPr>
          <w:rFonts w:asciiTheme="minorHAnsi" w:eastAsia="Calibri" w:hAnsiTheme="minorHAnsi" w:cs="Calibri"/>
        </w:rPr>
        <w:t>. Area = 1.8 Hectares. Previously under an annually renewable grazing licence. We were developing</w:t>
      </w:r>
      <w:r w:rsidR="00F01C86" w:rsidRPr="004E7AB8">
        <w:rPr>
          <w:rFonts w:asciiTheme="minorHAnsi" w:eastAsia="Calibri" w:hAnsiTheme="minorHAnsi" w:cs="Calibri"/>
        </w:rPr>
        <w:t xml:space="preserve"> a</w:t>
      </w:r>
      <w:r w:rsidRPr="004E7AB8">
        <w:rPr>
          <w:rFonts w:asciiTheme="minorHAnsi" w:eastAsia="Calibri" w:hAnsiTheme="minorHAnsi" w:cs="Calibri"/>
        </w:rPr>
        <w:t xml:space="preserve"> scheme that was to combine new planting with ongoing use of the site for grazing. However the licensee decided not to renew the licence which has enabled a bigger and better scheme to be developed that includes the whole site.</w:t>
      </w:r>
    </w:p>
    <w:p w14:paraId="1C08816C" w14:textId="3640D6F5" w:rsidR="00AF6385" w:rsidRDefault="00AF6385" w:rsidP="006D0D8B">
      <w:pPr>
        <w:shd w:val="clear" w:color="auto" w:fill="FFFFFF"/>
        <w:spacing w:before="40" w:after="40" w:line="252" w:lineRule="auto"/>
        <w:ind w:left="851"/>
        <w:contextualSpacing/>
        <w:jc w:val="both"/>
        <w:textAlignment w:val="baseline"/>
        <w:rPr>
          <w:rFonts w:asciiTheme="minorHAnsi" w:eastAsia="Calibri" w:hAnsiTheme="minorHAnsi" w:cs="Calibri"/>
        </w:rPr>
      </w:pPr>
      <w:r w:rsidRPr="004E7AB8">
        <w:rPr>
          <w:rFonts w:asciiTheme="minorHAnsi" w:eastAsia="Calibri" w:hAnsiTheme="minorHAnsi" w:cs="Calibri"/>
          <w:bCs/>
        </w:rPr>
        <w:lastRenderedPageBreak/>
        <w:t>Land at Salisbury Street, Mossbay, Workington.</w:t>
      </w:r>
      <w:r w:rsidRPr="004E7AB8">
        <w:rPr>
          <w:rFonts w:asciiTheme="minorHAnsi" w:eastAsia="Calibri" w:hAnsiTheme="minorHAnsi" w:cs="Calibri"/>
        </w:rPr>
        <w:t xml:space="preserve"> Area = 1.5 Hectares. Another site under an annually renewable grazing license. We have agreed a scheme with the licensee that combine</w:t>
      </w:r>
      <w:r w:rsidR="00F01C86" w:rsidRPr="004E7AB8">
        <w:rPr>
          <w:rFonts w:asciiTheme="minorHAnsi" w:eastAsia="Calibri" w:hAnsiTheme="minorHAnsi" w:cs="Calibri"/>
        </w:rPr>
        <w:t>s</w:t>
      </w:r>
      <w:r w:rsidRPr="004E7AB8">
        <w:rPr>
          <w:rFonts w:asciiTheme="minorHAnsi" w:eastAsia="Calibri" w:hAnsiTheme="minorHAnsi" w:cs="Calibri"/>
        </w:rPr>
        <w:t xml:space="preserve"> new planting with grazing, to everyone’s advantage.</w:t>
      </w:r>
    </w:p>
    <w:p w14:paraId="70835848" w14:textId="77777777" w:rsidR="00E55D55" w:rsidRPr="004E7AB8" w:rsidRDefault="00E55D55" w:rsidP="006D0D8B">
      <w:pPr>
        <w:shd w:val="clear" w:color="auto" w:fill="FFFFFF"/>
        <w:spacing w:before="40" w:after="40" w:line="252" w:lineRule="auto"/>
        <w:ind w:left="851"/>
        <w:contextualSpacing/>
        <w:jc w:val="both"/>
        <w:textAlignment w:val="baseline"/>
        <w:rPr>
          <w:rFonts w:asciiTheme="minorHAnsi" w:eastAsia="Calibri" w:hAnsiTheme="minorHAnsi" w:cs="Calibri"/>
        </w:rPr>
      </w:pPr>
    </w:p>
    <w:p w14:paraId="0D59C7CE" w14:textId="62F0233E" w:rsidR="00AF6385" w:rsidRPr="004E7AB8" w:rsidRDefault="00AF6385" w:rsidP="006D0D8B">
      <w:pPr>
        <w:shd w:val="clear" w:color="auto" w:fill="FFFFFF"/>
        <w:spacing w:before="40" w:after="40" w:line="252" w:lineRule="auto"/>
        <w:ind w:left="851"/>
        <w:contextualSpacing/>
        <w:jc w:val="both"/>
        <w:textAlignment w:val="baseline"/>
        <w:rPr>
          <w:rFonts w:asciiTheme="minorHAnsi" w:eastAsia="Calibri" w:hAnsiTheme="minorHAnsi" w:cs="Calibri"/>
        </w:rPr>
      </w:pPr>
      <w:r w:rsidRPr="004E7AB8">
        <w:rPr>
          <w:rFonts w:asciiTheme="minorHAnsi" w:eastAsia="Calibri" w:hAnsiTheme="minorHAnsi" w:cs="Calibri"/>
          <w:bCs/>
        </w:rPr>
        <w:t>Ellerbeck meadow</w:t>
      </w:r>
      <w:r w:rsidRPr="004E7AB8">
        <w:rPr>
          <w:rFonts w:asciiTheme="minorHAnsi" w:eastAsia="Calibri" w:hAnsiTheme="minorHAnsi" w:cs="Calibri"/>
        </w:rPr>
        <w:t xml:space="preserve">, </w:t>
      </w:r>
      <w:r w:rsidRPr="004E7AB8">
        <w:rPr>
          <w:rFonts w:asciiTheme="minorHAnsi" w:eastAsia="Calibri" w:hAnsiTheme="minorHAnsi" w:cs="Calibri"/>
          <w:bCs/>
        </w:rPr>
        <w:t>Moorclose, Workington</w:t>
      </w:r>
      <w:r w:rsidRPr="004E7AB8">
        <w:rPr>
          <w:rFonts w:asciiTheme="minorHAnsi" w:eastAsia="Calibri" w:hAnsiTheme="minorHAnsi" w:cs="Calibri"/>
        </w:rPr>
        <w:t>.  Area = 1 hectare. A parcel of land along the Ellerbeck green corridor, immediately south of the Gleesons housing site at Ashfield Road South. As well as being a CCCF site it is also a Planting for Pollinators site. A woodland planting scheme is being prepared that integrates tree and shrub planting with wildflower meadow creation.</w:t>
      </w:r>
    </w:p>
    <w:p w14:paraId="750149DF" w14:textId="77777777" w:rsidR="006D0D8B" w:rsidRPr="004E7AB8" w:rsidRDefault="006D0D8B" w:rsidP="006D0D8B">
      <w:pPr>
        <w:pStyle w:val="ListParagraph"/>
        <w:shd w:val="clear" w:color="auto" w:fill="FFFFFF"/>
        <w:spacing w:before="40" w:after="40" w:line="240" w:lineRule="auto"/>
        <w:ind w:left="567" w:hanging="567"/>
        <w:jc w:val="both"/>
        <w:textAlignment w:val="baseline"/>
        <w:rPr>
          <w:rFonts w:eastAsia="Calibri" w:cs="Calibri"/>
          <w:sz w:val="24"/>
          <w:szCs w:val="24"/>
        </w:rPr>
      </w:pPr>
    </w:p>
    <w:p w14:paraId="7E08ECCD" w14:textId="564A4536" w:rsidR="00AF6385" w:rsidRPr="004E7AB8" w:rsidRDefault="006D0D8B" w:rsidP="006D0D8B">
      <w:pPr>
        <w:pStyle w:val="ListParagraph"/>
        <w:shd w:val="clear" w:color="auto" w:fill="FFFFFF"/>
        <w:spacing w:before="40" w:after="40" w:line="240" w:lineRule="auto"/>
        <w:ind w:left="567" w:hanging="567"/>
        <w:jc w:val="both"/>
        <w:textAlignment w:val="baseline"/>
        <w:rPr>
          <w:rFonts w:eastAsia="Calibri" w:cs="Calibri"/>
          <w:sz w:val="24"/>
          <w:szCs w:val="24"/>
        </w:rPr>
      </w:pPr>
      <w:r w:rsidRPr="004E7AB8">
        <w:rPr>
          <w:rFonts w:eastAsia="Calibri" w:cs="Calibri"/>
          <w:sz w:val="24"/>
          <w:szCs w:val="24"/>
        </w:rPr>
        <w:tab/>
      </w:r>
      <w:r w:rsidR="00AF6385" w:rsidRPr="004E7AB8">
        <w:rPr>
          <w:rFonts w:eastAsia="Calibri" w:cs="Calibri"/>
          <w:sz w:val="24"/>
          <w:szCs w:val="24"/>
        </w:rPr>
        <w:t>The 3.5 year lottery-funded initiative Get Cumbria Buzzing, managed by Cumbria Wildlife Trust came to an end in June 2022.</w:t>
      </w:r>
    </w:p>
    <w:p w14:paraId="6AB2E342" w14:textId="77777777" w:rsidR="004867E5" w:rsidRPr="004E7AB8" w:rsidRDefault="006D0D8B" w:rsidP="006D0D8B">
      <w:pPr>
        <w:pStyle w:val="ListParagraph"/>
        <w:shd w:val="clear" w:color="auto" w:fill="FFFFFF"/>
        <w:spacing w:before="40" w:after="40" w:line="240" w:lineRule="auto"/>
        <w:ind w:left="567" w:hanging="567"/>
        <w:jc w:val="both"/>
        <w:textAlignment w:val="baseline"/>
        <w:rPr>
          <w:rFonts w:eastAsia="Calibri" w:cs="Calibri"/>
          <w:sz w:val="24"/>
          <w:szCs w:val="24"/>
        </w:rPr>
      </w:pPr>
      <w:r w:rsidRPr="004E7AB8">
        <w:rPr>
          <w:rFonts w:eastAsia="Calibri" w:cs="Calibri"/>
          <w:sz w:val="24"/>
          <w:szCs w:val="24"/>
        </w:rPr>
        <w:tab/>
      </w:r>
    </w:p>
    <w:p w14:paraId="37717BDE" w14:textId="4627CF4A" w:rsidR="00AF6385" w:rsidRDefault="004867E5" w:rsidP="006D0D8B">
      <w:pPr>
        <w:pStyle w:val="ListParagraph"/>
        <w:shd w:val="clear" w:color="auto" w:fill="FFFFFF"/>
        <w:spacing w:before="40" w:after="40" w:line="240" w:lineRule="auto"/>
        <w:ind w:left="567" w:hanging="567"/>
        <w:jc w:val="both"/>
        <w:textAlignment w:val="baseline"/>
        <w:rPr>
          <w:rFonts w:eastAsia="Calibri" w:cs="Calibri"/>
          <w:sz w:val="24"/>
          <w:szCs w:val="24"/>
        </w:rPr>
      </w:pPr>
      <w:r w:rsidRPr="004E7AB8">
        <w:rPr>
          <w:rFonts w:eastAsia="Calibri" w:cs="Calibri"/>
          <w:sz w:val="24"/>
          <w:szCs w:val="24"/>
        </w:rPr>
        <w:tab/>
      </w:r>
      <w:r w:rsidR="00AF6385" w:rsidRPr="004E7AB8">
        <w:rPr>
          <w:rFonts w:eastAsia="Calibri" w:cs="Calibri"/>
          <w:sz w:val="24"/>
          <w:szCs w:val="24"/>
        </w:rPr>
        <w:t>Altogether we carried out work on 12 sites most of which are already showing great results, especially in respect of the population of the small blue butterfly, where we are leading the way nationally with the work that has been undertaken on our coastal sites between Workington and Maryport.</w:t>
      </w:r>
    </w:p>
    <w:p w14:paraId="0048309D" w14:textId="77777777" w:rsidR="00347734" w:rsidRPr="004E7AB8" w:rsidRDefault="00347734" w:rsidP="006D0D8B">
      <w:pPr>
        <w:pStyle w:val="ListParagraph"/>
        <w:shd w:val="clear" w:color="auto" w:fill="FFFFFF"/>
        <w:spacing w:before="40" w:after="40" w:line="240" w:lineRule="auto"/>
        <w:ind w:left="567" w:hanging="567"/>
        <w:jc w:val="both"/>
        <w:textAlignment w:val="baseline"/>
        <w:rPr>
          <w:rFonts w:eastAsia="Calibri" w:cs="Calibri"/>
          <w:sz w:val="24"/>
          <w:szCs w:val="24"/>
        </w:rPr>
      </w:pPr>
    </w:p>
    <w:p w14:paraId="22061417" w14:textId="49B04A67" w:rsidR="006D0D8B" w:rsidRPr="004E7AB8" w:rsidRDefault="006D0D8B" w:rsidP="006D0D8B">
      <w:pPr>
        <w:shd w:val="clear" w:color="auto" w:fill="FFFFFF"/>
        <w:spacing w:before="40" w:after="40"/>
        <w:ind w:left="567" w:hanging="539"/>
        <w:jc w:val="both"/>
        <w:textAlignment w:val="baseline"/>
        <w:rPr>
          <w:rFonts w:asciiTheme="minorHAnsi" w:eastAsia="Calibri" w:hAnsiTheme="minorHAnsi" w:cs="Calibri"/>
          <w:b/>
          <w:bCs/>
        </w:rPr>
      </w:pPr>
      <w:r w:rsidRPr="004E7AB8">
        <w:rPr>
          <w:rFonts w:asciiTheme="minorHAnsi" w:eastAsia="Calibri" w:hAnsiTheme="minorHAnsi" w:cs="Calibri"/>
        </w:rPr>
        <w:tab/>
        <w:t xml:space="preserve">The </w:t>
      </w:r>
      <w:r w:rsidRPr="004E7AB8">
        <w:rPr>
          <w:rFonts w:asciiTheme="minorHAnsi" w:eastAsia="Calibri" w:hAnsiTheme="minorHAnsi" w:cs="Calibri"/>
          <w:bCs/>
        </w:rPr>
        <w:t>Planting for Pollinators</w:t>
      </w:r>
      <w:r w:rsidRPr="004E7AB8">
        <w:rPr>
          <w:rFonts w:asciiTheme="minorHAnsi" w:eastAsia="Calibri" w:hAnsiTheme="minorHAnsi" w:cs="Calibri"/>
          <w:b/>
          <w:bCs/>
        </w:rPr>
        <w:t xml:space="preserve"> </w:t>
      </w:r>
      <w:r w:rsidRPr="004E7AB8">
        <w:rPr>
          <w:rFonts w:asciiTheme="minorHAnsi" w:eastAsia="Calibri" w:hAnsiTheme="minorHAnsi" w:cs="Calibri"/>
        </w:rPr>
        <w:t>initiative, a follow-up to “Get Cumbria Buzzing”, funded by the Green Recovery Fund, and again managed by Cumbria Wildlife Trust, comes to an end at the end of June 2023.</w:t>
      </w:r>
    </w:p>
    <w:p w14:paraId="2311B63A" w14:textId="77777777" w:rsidR="004867E5" w:rsidRPr="004E7AB8" w:rsidRDefault="006D0D8B" w:rsidP="006D0D8B">
      <w:pPr>
        <w:shd w:val="clear" w:color="auto" w:fill="FFFFFF"/>
        <w:spacing w:before="40" w:after="40"/>
        <w:ind w:left="567" w:hanging="539"/>
        <w:jc w:val="both"/>
        <w:textAlignment w:val="baseline"/>
        <w:rPr>
          <w:rFonts w:asciiTheme="minorHAnsi" w:eastAsia="Calibri" w:hAnsiTheme="minorHAnsi" w:cs="Calibri"/>
        </w:rPr>
      </w:pPr>
      <w:r w:rsidRPr="004E7AB8">
        <w:rPr>
          <w:rFonts w:asciiTheme="minorHAnsi" w:eastAsia="Calibri" w:hAnsiTheme="minorHAnsi" w:cs="Calibri"/>
        </w:rPr>
        <w:tab/>
      </w:r>
    </w:p>
    <w:p w14:paraId="5E3D74EB" w14:textId="07626947" w:rsidR="006D0D8B" w:rsidRPr="004E7AB8" w:rsidRDefault="004867E5" w:rsidP="006D0D8B">
      <w:pPr>
        <w:shd w:val="clear" w:color="auto" w:fill="FFFFFF"/>
        <w:spacing w:before="40" w:after="40"/>
        <w:ind w:left="567" w:hanging="539"/>
        <w:jc w:val="both"/>
        <w:textAlignment w:val="baseline"/>
        <w:rPr>
          <w:rFonts w:asciiTheme="minorHAnsi" w:eastAsia="Calibri" w:hAnsiTheme="minorHAnsi" w:cs="Calibri"/>
        </w:rPr>
      </w:pPr>
      <w:r w:rsidRPr="004E7AB8">
        <w:rPr>
          <w:rFonts w:asciiTheme="minorHAnsi" w:eastAsia="Calibri" w:hAnsiTheme="minorHAnsi" w:cs="Calibri"/>
        </w:rPr>
        <w:tab/>
      </w:r>
      <w:r w:rsidR="006D0D8B" w:rsidRPr="004E7AB8">
        <w:rPr>
          <w:rFonts w:asciiTheme="minorHAnsi" w:eastAsia="Calibri" w:hAnsiTheme="minorHAnsi" w:cs="Calibri"/>
        </w:rPr>
        <w:t>We have already carried out work on 10 of the 14 sites and much more work is planned over the next 5 months. Sites include Mote Hill, Maryport; Lakeland Park, Keswick; Camerton Brickworks; Flimby Coast; as well as a variety of regular and new sites in and around Workington.</w:t>
      </w:r>
    </w:p>
    <w:p w14:paraId="7CAC89F0" w14:textId="77777777" w:rsidR="004867E5" w:rsidRPr="004E7AB8" w:rsidRDefault="006D0D8B" w:rsidP="006B07E4">
      <w:pPr>
        <w:shd w:val="clear" w:color="auto" w:fill="FFFFFF"/>
        <w:spacing w:before="40" w:after="40"/>
        <w:ind w:left="567" w:hanging="539"/>
        <w:textAlignment w:val="baseline"/>
        <w:rPr>
          <w:rFonts w:asciiTheme="minorHAnsi" w:eastAsia="Calibri" w:hAnsiTheme="minorHAnsi" w:cs="Calibri"/>
        </w:rPr>
      </w:pPr>
      <w:r w:rsidRPr="004E7AB8">
        <w:rPr>
          <w:rFonts w:asciiTheme="minorHAnsi" w:eastAsia="Calibri" w:hAnsiTheme="minorHAnsi" w:cs="Calibri"/>
        </w:rPr>
        <w:tab/>
      </w:r>
    </w:p>
    <w:p w14:paraId="2774BBF9" w14:textId="3582C749" w:rsidR="006B07E4" w:rsidRPr="004E7AB8" w:rsidRDefault="004867E5" w:rsidP="006B07E4">
      <w:pPr>
        <w:shd w:val="clear" w:color="auto" w:fill="FFFFFF"/>
        <w:spacing w:before="40" w:after="40"/>
        <w:ind w:left="567" w:hanging="539"/>
        <w:textAlignment w:val="baseline"/>
        <w:rPr>
          <w:rFonts w:asciiTheme="minorHAnsi" w:eastAsia="Calibri" w:hAnsiTheme="minorHAnsi" w:cs="Calibri"/>
        </w:rPr>
      </w:pPr>
      <w:r w:rsidRPr="004E7AB8">
        <w:rPr>
          <w:rFonts w:asciiTheme="minorHAnsi" w:eastAsia="Calibri" w:hAnsiTheme="minorHAnsi" w:cs="Calibri"/>
        </w:rPr>
        <w:tab/>
      </w:r>
      <w:r w:rsidR="006D0D8B" w:rsidRPr="004E7AB8">
        <w:rPr>
          <w:rFonts w:asciiTheme="minorHAnsi" w:eastAsia="Calibri" w:hAnsiTheme="minorHAnsi" w:cs="Calibri"/>
        </w:rPr>
        <w:t xml:space="preserve">Also worth highlighting is the B-Lines initiative (which Get Cumbria Buzzing and Planting for Pollinators support and help deliver) which has now gone international. The European Commission have committed to developing ‘Buzz Lines’ across all member states – working from the UK model and approach. See </w:t>
      </w:r>
      <w:hyperlink r:id="rId17" w:history="1">
        <w:r w:rsidR="006D0D8B" w:rsidRPr="004E7AB8">
          <w:rPr>
            <w:rFonts w:asciiTheme="minorHAnsi" w:eastAsia="Calibri" w:hAnsiTheme="minorHAnsi" w:cs="Calibri"/>
            <w:u w:val="single"/>
          </w:rPr>
          <w:t>https://ec.europa.eu/commission/presscorner/detail/en/IP_23_281</w:t>
        </w:r>
      </w:hyperlink>
      <w:r w:rsidR="006D0D8B" w:rsidRPr="004E7AB8">
        <w:rPr>
          <w:rFonts w:asciiTheme="minorHAnsi" w:eastAsia="Calibri" w:hAnsiTheme="minorHAnsi" w:cs="Calibri"/>
        </w:rPr>
        <w:t xml:space="preserve"> and details on EU pollinator initiative here </w:t>
      </w:r>
      <w:hyperlink r:id="rId18" w:history="1">
        <w:r w:rsidR="006D0D8B" w:rsidRPr="004E7AB8">
          <w:rPr>
            <w:rFonts w:asciiTheme="minorHAnsi" w:eastAsia="Calibri" w:hAnsiTheme="minorHAnsi" w:cs="Calibri"/>
            <w:u w:val="single"/>
          </w:rPr>
          <w:t>EUR-Lex - 52023DC0035 - EN - EUR-Lex (europa.eu)</w:t>
        </w:r>
      </w:hyperlink>
      <w:r w:rsidR="006B07E4" w:rsidRPr="004E7AB8">
        <w:rPr>
          <w:rFonts w:asciiTheme="minorHAnsi" w:eastAsia="Calibri" w:hAnsiTheme="minorHAnsi" w:cs="Calibri"/>
        </w:rPr>
        <w:t>.</w:t>
      </w:r>
    </w:p>
    <w:p w14:paraId="37C6CC44" w14:textId="77777777" w:rsidR="006B07E4" w:rsidRPr="004E7AB8" w:rsidRDefault="006B07E4" w:rsidP="006B07E4">
      <w:pPr>
        <w:shd w:val="clear" w:color="auto" w:fill="FFFFFF"/>
        <w:spacing w:before="40" w:after="40"/>
        <w:ind w:left="567" w:hanging="539"/>
        <w:textAlignment w:val="baseline"/>
        <w:rPr>
          <w:rFonts w:asciiTheme="minorHAnsi" w:eastAsia="Calibri" w:hAnsiTheme="minorHAnsi" w:cs="Calibri"/>
        </w:rPr>
      </w:pPr>
    </w:p>
    <w:p w14:paraId="06A0EC02" w14:textId="3839DC4E" w:rsidR="001950D2" w:rsidRPr="004E7AB8" w:rsidRDefault="006B07E4" w:rsidP="006B07E4">
      <w:pPr>
        <w:shd w:val="clear" w:color="auto" w:fill="FFFFFF"/>
        <w:spacing w:before="40" w:after="40"/>
        <w:ind w:left="567" w:hanging="539"/>
        <w:textAlignment w:val="baseline"/>
        <w:rPr>
          <w:rFonts w:asciiTheme="minorHAnsi" w:eastAsia="Calibri" w:hAnsiTheme="minorHAnsi" w:cs="Calibri"/>
        </w:rPr>
      </w:pPr>
      <w:r w:rsidRPr="004E7AB8">
        <w:rPr>
          <w:rFonts w:asciiTheme="minorHAnsi" w:eastAsia="Calibri" w:hAnsiTheme="minorHAnsi" w:cs="Calibri"/>
        </w:rPr>
        <w:tab/>
      </w:r>
      <w:r w:rsidR="001950D2" w:rsidRPr="004E7AB8">
        <w:rPr>
          <w:rFonts w:asciiTheme="minorHAnsi" w:eastAsia="Calibri" w:hAnsiTheme="minorHAnsi" w:cs="Calibri"/>
        </w:rPr>
        <w:t xml:space="preserve">After much hoop-jumping and frustration along the way, the exciting </w:t>
      </w:r>
      <w:r w:rsidR="001950D2" w:rsidRPr="004E7AB8">
        <w:rPr>
          <w:rFonts w:asciiTheme="minorHAnsi" w:eastAsia="Calibri" w:hAnsiTheme="minorHAnsi" w:cs="Calibri"/>
          <w:bCs/>
        </w:rPr>
        <w:t>Siddick Pond</w:t>
      </w:r>
      <w:r w:rsidR="001950D2" w:rsidRPr="004E7AB8">
        <w:rPr>
          <w:rFonts w:asciiTheme="minorHAnsi" w:eastAsia="Calibri" w:hAnsiTheme="minorHAnsi" w:cs="Calibri"/>
          <w:b/>
          <w:bCs/>
        </w:rPr>
        <w:t xml:space="preserve"> </w:t>
      </w:r>
      <w:r w:rsidR="001950D2" w:rsidRPr="004E7AB8">
        <w:rPr>
          <w:rFonts w:asciiTheme="minorHAnsi" w:eastAsia="Calibri" w:hAnsiTheme="minorHAnsi" w:cs="Calibri"/>
        </w:rPr>
        <w:t>project to create a new wetland area alongside the brackish pond and to install sluices to enable the control of water levels between the freshwater and brackish ponds will be starting on site in February 2023, with funding coming from the Water Environment Grant and our capital programme.</w:t>
      </w:r>
    </w:p>
    <w:p w14:paraId="506DDCE8" w14:textId="77777777" w:rsidR="004867E5" w:rsidRPr="004E7AB8" w:rsidRDefault="001950D2" w:rsidP="001950D2">
      <w:pPr>
        <w:shd w:val="clear" w:color="auto" w:fill="FFFFFF"/>
        <w:spacing w:before="40" w:after="40"/>
        <w:ind w:left="567" w:hanging="539"/>
        <w:jc w:val="both"/>
        <w:textAlignment w:val="baseline"/>
        <w:rPr>
          <w:rFonts w:asciiTheme="minorHAnsi" w:eastAsia="Calibri" w:hAnsiTheme="minorHAnsi" w:cs="Calibri"/>
        </w:rPr>
      </w:pPr>
      <w:r w:rsidRPr="004E7AB8">
        <w:rPr>
          <w:rFonts w:asciiTheme="minorHAnsi" w:eastAsia="Calibri" w:hAnsiTheme="minorHAnsi" w:cs="Calibri"/>
        </w:rPr>
        <w:tab/>
      </w:r>
    </w:p>
    <w:p w14:paraId="3FA949A1" w14:textId="16913249" w:rsidR="001950D2" w:rsidRPr="004E7AB8" w:rsidRDefault="004867E5" w:rsidP="001950D2">
      <w:pPr>
        <w:shd w:val="clear" w:color="auto" w:fill="FFFFFF"/>
        <w:spacing w:before="40" w:after="40"/>
        <w:ind w:left="567" w:hanging="539"/>
        <w:jc w:val="both"/>
        <w:textAlignment w:val="baseline"/>
        <w:rPr>
          <w:rFonts w:asciiTheme="minorHAnsi" w:eastAsia="Calibri" w:hAnsiTheme="minorHAnsi" w:cs="Calibri"/>
        </w:rPr>
      </w:pPr>
      <w:r w:rsidRPr="004E7AB8">
        <w:rPr>
          <w:rFonts w:asciiTheme="minorHAnsi" w:eastAsia="Calibri" w:hAnsiTheme="minorHAnsi" w:cs="Calibri"/>
        </w:rPr>
        <w:tab/>
      </w:r>
      <w:r w:rsidR="001950D2" w:rsidRPr="004E7AB8">
        <w:rPr>
          <w:rFonts w:asciiTheme="minorHAnsi" w:eastAsia="Calibri" w:hAnsiTheme="minorHAnsi" w:cs="Calibri"/>
        </w:rPr>
        <w:t>We are supporting a number of local community groups and voluntary organisations who want to play their part in promoting biodiversity by adopting or carrying out improvements to small areas of land in council ownership e</w:t>
      </w:r>
      <w:r w:rsidR="00044C9E" w:rsidRPr="004E7AB8">
        <w:rPr>
          <w:rFonts w:asciiTheme="minorHAnsi" w:eastAsia="Calibri" w:hAnsiTheme="minorHAnsi" w:cs="Calibri"/>
        </w:rPr>
        <w:t>.</w:t>
      </w:r>
      <w:r w:rsidR="001950D2" w:rsidRPr="004E7AB8">
        <w:rPr>
          <w:rFonts w:asciiTheme="minorHAnsi" w:eastAsia="Calibri" w:hAnsiTheme="minorHAnsi" w:cs="Calibri"/>
        </w:rPr>
        <w:t xml:space="preserve">g. Cockermouth Rotary Park and an “In Your Neighbourhood” Group in Workington. </w:t>
      </w:r>
    </w:p>
    <w:p w14:paraId="6D0DF649" w14:textId="77777777" w:rsidR="001950D2" w:rsidRPr="004E7AB8" w:rsidRDefault="001950D2" w:rsidP="001950D2">
      <w:pPr>
        <w:shd w:val="clear" w:color="auto" w:fill="FFFFFF"/>
        <w:spacing w:before="40" w:after="40"/>
        <w:ind w:left="567" w:hanging="539"/>
        <w:jc w:val="both"/>
        <w:textAlignment w:val="baseline"/>
        <w:rPr>
          <w:rFonts w:asciiTheme="minorHAnsi" w:eastAsia="Calibri" w:hAnsiTheme="minorHAnsi" w:cs="Calibri"/>
        </w:rPr>
      </w:pPr>
    </w:p>
    <w:p w14:paraId="4E5E583A" w14:textId="026ED5FE" w:rsidR="008D0EE3" w:rsidRDefault="00556F5E" w:rsidP="008D0EE3">
      <w:pPr>
        <w:ind w:left="567" w:hanging="567"/>
        <w:rPr>
          <w:rFonts w:asciiTheme="minorHAnsi" w:hAnsiTheme="minorHAnsi"/>
        </w:rPr>
      </w:pPr>
      <w:r w:rsidRPr="004E7AB8">
        <w:rPr>
          <w:rFonts w:asciiTheme="minorHAnsi" w:hAnsiTheme="minorHAnsi"/>
        </w:rPr>
        <w:lastRenderedPageBreak/>
        <w:tab/>
      </w:r>
      <w:r w:rsidR="008D0EE3" w:rsidRPr="004E7AB8">
        <w:rPr>
          <w:rFonts w:asciiTheme="minorHAnsi" w:hAnsiTheme="minorHAnsi"/>
        </w:rPr>
        <w:t xml:space="preserve">Biodiversity and education is delivered via Enforcement Teams and Environmental Health when responding to calls for service e.g. smoke/noise nuisance allegations or accumulation </w:t>
      </w:r>
      <w:r w:rsidR="00BE698D" w:rsidRPr="004E7AB8">
        <w:rPr>
          <w:rFonts w:asciiTheme="minorHAnsi" w:hAnsiTheme="minorHAnsi"/>
        </w:rPr>
        <w:t>complaints of putrescible waste.</w:t>
      </w:r>
    </w:p>
    <w:p w14:paraId="711414B6" w14:textId="77777777" w:rsidR="00347734" w:rsidRPr="004E7AB8" w:rsidRDefault="00347734" w:rsidP="008D0EE3">
      <w:pPr>
        <w:ind w:left="567" w:hanging="567"/>
        <w:rPr>
          <w:rFonts w:asciiTheme="minorHAnsi" w:hAnsiTheme="minorHAnsi"/>
        </w:rPr>
      </w:pPr>
    </w:p>
    <w:p w14:paraId="43E4C296" w14:textId="77777777" w:rsidR="00347734" w:rsidRDefault="00917105" w:rsidP="008D0EE3">
      <w:pPr>
        <w:shd w:val="clear" w:color="auto" w:fill="FFFFFF"/>
        <w:spacing w:before="40" w:after="40"/>
        <w:ind w:left="567" w:hanging="539"/>
        <w:textAlignment w:val="baseline"/>
        <w:rPr>
          <w:rFonts w:asciiTheme="minorHAnsi" w:eastAsia="Calibri" w:hAnsiTheme="minorHAnsi" w:cs="Calibri"/>
        </w:rPr>
      </w:pPr>
      <w:r w:rsidRPr="004E7AB8">
        <w:rPr>
          <w:rFonts w:asciiTheme="minorHAnsi" w:hAnsiTheme="minorHAnsi"/>
        </w:rPr>
        <w:t>F4:</w:t>
      </w:r>
      <w:r w:rsidRPr="004E7AB8">
        <w:rPr>
          <w:rFonts w:asciiTheme="minorHAnsi" w:eastAsia="Calibri" w:hAnsiTheme="minorHAnsi" w:cs="Calibri"/>
        </w:rPr>
        <w:t xml:space="preserve"> </w:t>
      </w:r>
      <w:r w:rsidRPr="004E7AB8">
        <w:rPr>
          <w:rFonts w:asciiTheme="minorHAnsi" w:eastAsia="Calibri" w:hAnsiTheme="minorHAnsi" w:cs="Calibri"/>
        </w:rPr>
        <w:tab/>
        <w:t xml:space="preserve">Following initial discussions with the Allerdale Investment Partnership (AIP) we have commissioned West Cumbria Rivers Trust to undertake an initial scoping exercise for the AIP land (flood plain) on </w:t>
      </w:r>
      <w:r w:rsidRPr="004E7AB8">
        <w:rPr>
          <w:rFonts w:asciiTheme="minorHAnsi" w:eastAsia="Calibri" w:hAnsiTheme="minorHAnsi" w:cs="Calibri"/>
          <w:bCs/>
        </w:rPr>
        <w:t>Ellerbeck Green Corridor</w:t>
      </w:r>
      <w:r w:rsidRPr="004E7AB8">
        <w:rPr>
          <w:rFonts w:asciiTheme="minorHAnsi" w:eastAsia="Calibri" w:hAnsiTheme="minorHAnsi" w:cs="Calibri"/>
          <w:b/>
          <w:bCs/>
        </w:rPr>
        <w:t xml:space="preserve">, </w:t>
      </w:r>
      <w:r w:rsidRPr="004E7AB8">
        <w:rPr>
          <w:rFonts w:asciiTheme="minorHAnsi" w:eastAsia="Calibri" w:hAnsiTheme="minorHAnsi" w:cs="Calibri"/>
        </w:rPr>
        <w:t xml:space="preserve">the east side of Ellerbeck (opposite side of the Gleesons housing site) which will involve a walkover survey of the site and production of a report outlining the potential environmental improvement options that could be considered. </w:t>
      </w:r>
    </w:p>
    <w:p w14:paraId="228E298E" w14:textId="77777777" w:rsidR="00347734" w:rsidRDefault="00347734" w:rsidP="008D0EE3">
      <w:pPr>
        <w:shd w:val="clear" w:color="auto" w:fill="FFFFFF"/>
        <w:spacing w:before="40" w:after="40"/>
        <w:ind w:left="567" w:hanging="539"/>
        <w:textAlignment w:val="baseline"/>
        <w:rPr>
          <w:rFonts w:asciiTheme="minorHAnsi" w:eastAsia="Calibri" w:hAnsiTheme="minorHAnsi" w:cs="Calibri"/>
        </w:rPr>
      </w:pPr>
    </w:p>
    <w:p w14:paraId="362DBE0B" w14:textId="7AF8230F" w:rsidR="00917105" w:rsidRPr="004E7AB8" w:rsidRDefault="00347734" w:rsidP="008D0EE3">
      <w:pPr>
        <w:shd w:val="clear" w:color="auto" w:fill="FFFFFF"/>
        <w:spacing w:before="40" w:after="40"/>
        <w:ind w:left="567" w:hanging="539"/>
        <w:textAlignment w:val="baseline"/>
        <w:rPr>
          <w:rFonts w:asciiTheme="minorHAnsi" w:eastAsia="Calibri" w:hAnsiTheme="minorHAnsi" w:cs="Calibri"/>
          <w:b/>
          <w:bCs/>
        </w:rPr>
      </w:pPr>
      <w:r>
        <w:rPr>
          <w:rFonts w:asciiTheme="minorHAnsi" w:eastAsia="Calibri" w:hAnsiTheme="minorHAnsi" w:cs="Calibri"/>
        </w:rPr>
        <w:tab/>
      </w:r>
      <w:r w:rsidR="00917105" w:rsidRPr="004E7AB8">
        <w:rPr>
          <w:rFonts w:asciiTheme="minorHAnsi" w:eastAsia="Calibri" w:hAnsiTheme="minorHAnsi" w:cs="Calibri"/>
        </w:rPr>
        <w:t>This report will be used to progress discussions with the AIP about a potential green infrastructure project on this site, which could integrate habitat creation works (ponds, woodland, meadow) with public access as well as mitigating silt deposition in the watercourse, which is carried downstream and as far as the “reservoir” on Harrington Nature Reserve, where it continues to be a major cause for concern.</w:t>
      </w:r>
    </w:p>
    <w:p w14:paraId="78BE1FE4" w14:textId="77777777" w:rsidR="008D0EE3" w:rsidRPr="004E7AB8" w:rsidRDefault="008D0EE3" w:rsidP="008D0EE3">
      <w:pPr>
        <w:shd w:val="clear" w:color="auto" w:fill="FFFFFF"/>
        <w:spacing w:before="40" w:after="40"/>
        <w:ind w:left="567" w:hanging="539"/>
        <w:textAlignment w:val="baseline"/>
        <w:rPr>
          <w:rFonts w:asciiTheme="minorHAnsi" w:eastAsia="Calibri" w:hAnsiTheme="minorHAnsi" w:cs="Calibri"/>
        </w:rPr>
      </w:pPr>
      <w:r w:rsidRPr="004E7AB8">
        <w:rPr>
          <w:rFonts w:asciiTheme="minorHAnsi" w:eastAsia="Calibri" w:hAnsiTheme="minorHAnsi" w:cs="Calibri"/>
        </w:rPr>
        <w:tab/>
      </w:r>
    </w:p>
    <w:p w14:paraId="6C242D7A" w14:textId="2253EFB6" w:rsidR="008D0EE3" w:rsidRPr="004E7AB8" w:rsidRDefault="008D0EE3" w:rsidP="008D0EE3">
      <w:pPr>
        <w:shd w:val="clear" w:color="auto" w:fill="FFFFFF"/>
        <w:spacing w:before="40" w:after="40"/>
        <w:ind w:left="567" w:hanging="539"/>
        <w:textAlignment w:val="baseline"/>
        <w:rPr>
          <w:rFonts w:asciiTheme="minorHAnsi" w:eastAsia="Calibri" w:hAnsiTheme="minorHAnsi" w:cs="Calibri"/>
        </w:rPr>
      </w:pPr>
      <w:r w:rsidRPr="004E7AB8">
        <w:rPr>
          <w:rFonts w:asciiTheme="minorHAnsi" w:eastAsia="Calibri" w:hAnsiTheme="minorHAnsi" w:cs="Calibri"/>
        </w:rPr>
        <w:tab/>
        <w:t>We continue to work with Tivoli to develop our approach to grounds maintenance in a way that promotes biodiversity. Tivoli have been very involved with the implementation of many of the above projects, which has been beneficial to them as well as us, and we are developing a good way of working that will contribute to our Action Plan to Address Climate Change objectives.</w:t>
      </w:r>
    </w:p>
    <w:p w14:paraId="091FEFD0" w14:textId="6D50C2B1" w:rsidR="00247355" w:rsidRPr="004E7AB8" w:rsidRDefault="00247355" w:rsidP="008D0EE3">
      <w:pPr>
        <w:shd w:val="clear" w:color="auto" w:fill="FFFFFF"/>
        <w:spacing w:before="40" w:after="40"/>
        <w:ind w:left="567" w:hanging="539"/>
        <w:textAlignment w:val="baseline"/>
        <w:rPr>
          <w:rFonts w:asciiTheme="minorHAnsi" w:eastAsia="Calibri" w:hAnsiTheme="minorHAnsi" w:cs="Calibri"/>
        </w:rPr>
      </w:pPr>
    </w:p>
    <w:p w14:paraId="4E49E0CF" w14:textId="54117E9F" w:rsidR="004734C1" w:rsidRPr="004E7AB8" w:rsidRDefault="004734C1" w:rsidP="008D0EE3">
      <w:pPr>
        <w:shd w:val="clear" w:color="auto" w:fill="FFFFFF"/>
        <w:spacing w:before="40" w:after="40"/>
        <w:ind w:left="567" w:hanging="539"/>
        <w:textAlignment w:val="baseline"/>
        <w:rPr>
          <w:rFonts w:asciiTheme="minorHAnsi" w:eastAsia="Calibri" w:hAnsiTheme="minorHAnsi" w:cs="Calibri"/>
        </w:rPr>
      </w:pPr>
      <w:r w:rsidRPr="004E7AB8">
        <w:rPr>
          <w:rFonts w:asciiTheme="minorHAnsi" w:eastAsia="Calibri" w:hAnsiTheme="minorHAnsi" w:cs="Calibri"/>
        </w:rPr>
        <w:t>F8:</w:t>
      </w:r>
      <w:r w:rsidRPr="004E7AB8">
        <w:rPr>
          <w:rFonts w:asciiTheme="minorHAnsi" w:eastAsia="Calibri" w:hAnsiTheme="minorHAnsi" w:cs="Calibri"/>
        </w:rPr>
        <w:tab/>
      </w:r>
      <w:r w:rsidRPr="004E7AB8">
        <w:rPr>
          <w:rFonts w:asciiTheme="minorHAnsi" w:eastAsia="Arial" w:hAnsiTheme="minorHAnsi" w:cstheme="minorHAnsi"/>
        </w:rPr>
        <w:t>Air quality awareness has been delivered through Allerdale Borough Council Environmental Health team’s air quality work</w:t>
      </w:r>
      <w:r w:rsidR="00E165B5">
        <w:rPr>
          <w:rFonts w:asciiTheme="minorHAnsi" w:eastAsia="Arial" w:hAnsiTheme="minorHAnsi" w:cstheme="minorHAnsi"/>
        </w:rPr>
        <w:t>, implementing our environmental permit obligations</w:t>
      </w:r>
      <w:r w:rsidRPr="004E7AB8">
        <w:rPr>
          <w:rFonts w:asciiTheme="minorHAnsi" w:eastAsia="Arial" w:hAnsiTheme="minorHAnsi" w:cstheme="minorHAnsi"/>
        </w:rPr>
        <w:t xml:space="preserve"> and</w:t>
      </w:r>
      <w:r w:rsidR="00E165B5">
        <w:rPr>
          <w:rFonts w:asciiTheme="minorHAnsi" w:eastAsia="Arial" w:hAnsiTheme="minorHAnsi" w:cstheme="minorHAnsi"/>
        </w:rPr>
        <w:t xml:space="preserve"> report this through</w:t>
      </w:r>
      <w:r w:rsidRPr="004E7AB8">
        <w:rPr>
          <w:rFonts w:asciiTheme="minorHAnsi" w:eastAsia="Arial" w:hAnsiTheme="minorHAnsi" w:cstheme="minorHAnsi"/>
        </w:rPr>
        <w:t xml:space="preserve"> Annual Status Reports for Allerdale.</w:t>
      </w:r>
      <w:r w:rsidRPr="004E7AB8">
        <w:rPr>
          <w:rFonts w:asciiTheme="minorHAnsi" w:hAnsiTheme="minorHAnsi"/>
        </w:rPr>
        <w:t xml:space="preserve"> </w:t>
      </w:r>
      <w:hyperlink r:id="rId19" w:history="1">
        <w:r w:rsidRPr="004E7AB8">
          <w:rPr>
            <w:rStyle w:val="Hyperlink"/>
            <w:rFonts w:asciiTheme="minorHAnsi" w:hAnsiTheme="minorHAnsi"/>
          </w:rPr>
          <w:t>Air quality (allerdale.gov.uk)</w:t>
        </w:r>
      </w:hyperlink>
    </w:p>
    <w:p w14:paraId="5FA25FF1" w14:textId="77777777" w:rsidR="004734C1" w:rsidRPr="004E7AB8" w:rsidRDefault="004734C1" w:rsidP="008D0EE3">
      <w:pPr>
        <w:shd w:val="clear" w:color="auto" w:fill="FFFFFF"/>
        <w:spacing w:before="40" w:after="40"/>
        <w:ind w:left="567" w:hanging="539"/>
        <w:textAlignment w:val="baseline"/>
        <w:rPr>
          <w:rFonts w:asciiTheme="minorHAnsi" w:eastAsia="Calibri" w:hAnsiTheme="minorHAnsi" w:cs="Calibri"/>
        </w:rPr>
      </w:pPr>
    </w:p>
    <w:p w14:paraId="62DD1F00" w14:textId="5E451EE3" w:rsidR="00917105" w:rsidRPr="004E7AB8" w:rsidRDefault="00247355" w:rsidP="00417A3C">
      <w:pPr>
        <w:ind w:left="567" w:hanging="567"/>
        <w:rPr>
          <w:rStyle w:val="Hyperlink"/>
          <w:rFonts w:asciiTheme="minorHAnsi" w:hAnsiTheme="minorHAnsi"/>
        </w:rPr>
      </w:pPr>
      <w:r w:rsidRPr="004E7AB8">
        <w:rPr>
          <w:rFonts w:asciiTheme="minorHAnsi" w:eastAsia="Arial" w:hAnsiTheme="minorHAnsi" w:cstheme="minorHAnsi"/>
        </w:rPr>
        <w:t xml:space="preserve">F9: </w:t>
      </w:r>
      <w:r w:rsidRPr="004E7AB8">
        <w:rPr>
          <w:rFonts w:asciiTheme="minorHAnsi" w:eastAsia="Arial" w:hAnsiTheme="minorHAnsi" w:cstheme="minorHAnsi"/>
        </w:rPr>
        <w:tab/>
      </w:r>
      <w:r w:rsidR="004734C1" w:rsidRPr="004E7AB8">
        <w:rPr>
          <w:rFonts w:asciiTheme="minorHAnsi" w:eastAsia="Arial" w:hAnsiTheme="minorHAnsi" w:cstheme="minorHAnsi"/>
        </w:rPr>
        <w:t>Allerdale Borough Council was the</w:t>
      </w:r>
      <w:r w:rsidRPr="004E7AB8">
        <w:rPr>
          <w:rFonts w:asciiTheme="minorHAnsi" w:eastAsia="Arial" w:hAnsiTheme="minorHAnsi" w:cstheme="minorHAnsi"/>
        </w:rPr>
        <w:t xml:space="preserve"> Port Health Authority for Workington Port and Silloth Port. Allerdale Borough Council Environmental Health regularly complete</w:t>
      </w:r>
      <w:r w:rsidR="004734C1" w:rsidRPr="004E7AB8">
        <w:rPr>
          <w:rFonts w:asciiTheme="minorHAnsi" w:eastAsia="Arial" w:hAnsiTheme="minorHAnsi" w:cstheme="minorHAnsi"/>
        </w:rPr>
        <w:t>d</w:t>
      </w:r>
      <w:r w:rsidRPr="004E7AB8">
        <w:rPr>
          <w:rFonts w:asciiTheme="minorHAnsi" w:eastAsia="Arial" w:hAnsiTheme="minorHAnsi" w:cstheme="minorHAnsi"/>
        </w:rPr>
        <w:t xml:space="preserve"> ship sanitation inspections for vessels that require their regular ship sanitation inspection under WHO guidelines </w:t>
      </w:r>
      <w:hyperlink r:id="rId20" w:history="1">
        <w:r w:rsidRPr="004E7AB8">
          <w:rPr>
            <w:rStyle w:val="Hyperlink"/>
            <w:rFonts w:asciiTheme="minorHAnsi" w:hAnsiTheme="minorHAnsi"/>
          </w:rPr>
          <w:t>Ship sanitation inspections (allerdale.gov.uk)</w:t>
        </w:r>
      </w:hyperlink>
      <w:r w:rsidR="00CC33D6" w:rsidRPr="004E7AB8">
        <w:rPr>
          <w:rStyle w:val="Hyperlink"/>
          <w:rFonts w:asciiTheme="minorHAnsi" w:hAnsiTheme="minorHAnsi"/>
        </w:rPr>
        <w:t xml:space="preserve"> </w:t>
      </w:r>
    </w:p>
    <w:p w14:paraId="21479B15" w14:textId="77777777" w:rsidR="00347734" w:rsidRDefault="00CC33D6" w:rsidP="00417A3C">
      <w:pPr>
        <w:ind w:left="567" w:hanging="567"/>
        <w:rPr>
          <w:rStyle w:val="Hyperlink"/>
          <w:rFonts w:asciiTheme="minorHAnsi" w:hAnsiTheme="minorHAnsi"/>
          <w:u w:val="none"/>
        </w:rPr>
      </w:pPr>
      <w:r w:rsidRPr="004E7AB8">
        <w:rPr>
          <w:rStyle w:val="Hyperlink"/>
          <w:rFonts w:asciiTheme="minorHAnsi" w:hAnsiTheme="minorHAnsi"/>
          <w:u w:val="none"/>
        </w:rPr>
        <w:tab/>
      </w:r>
    </w:p>
    <w:p w14:paraId="1CBED218" w14:textId="0DD5515B" w:rsidR="00CC33D6" w:rsidRPr="004E7AB8" w:rsidRDefault="00347734" w:rsidP="00417A3C">
      <w:pPr>
        <w:ind w:left="567" w:hanging="567"/>
        <w:rPr>
          <w:rFonts w:asciiTheme="minorHAnsi" w:eastAsia="Arial" w:hAnsiTheme="minorHAnsi" w:cstheme="minorHAnsi"/>
        </w:rPr>
      </w:pPr>
      <w:r>
        <w:rPr>
          <w:rStyle w:val="Hyperlink"/>
          <w:rFonts w:asciiTheme="minorHAnsi" w:hAnsiTheme="minorHAnsi"/>
          <w:u w:val="none"/>
        </w:rPr>
        <w:tab/>
      </w:r>
      <w:r w:rsidR="00CC33D6" w:rsidRPr="004E7AB8">
        <w:rPr>
          <w:rFonts w:asciiTheme="minorHAnsi" w:hAnsiTheme="minorHAnsi"/>
        </w:rPr>
        <w:t xml:space="preserve">Environmental Health (EH) staff are trained on ship sanitation inspections. Those EH staff in food safety have recently undertaken food hygiene export certificates training in order to allow food businesses to export </w:t>
      </w:r>
      <w:r w:rsidR="00E165B5">
        <w:rPr>
          <w:rFonts w:asciiTheme="minorHAnsi" w:hAnsiTheme="minorHAnsi"/>
        </w:rPr>
        <w:t>certain food products of animal origin outside of the UK, depending on the commodity and importing destination</w:t>
      </w:r>
      <w:r w:rsidR="00CC33D6" w:rsidRPr="004E7AB8">
        <w:rPr>
          <w:rFonts w:asciiTheme="minorHAnsi" w:hAnsiTheme="minorHAnsi"/>
        </w:rPr>
        <w:t>.</w:t>
      </w:r>
    </w:p>
    <w:p w14:paraId="28702F1C" w14:textId="2728E0E8" w:rsidR="00247355" w:rsidRPr="004E7AB8" w:rsidRDefault="00247355" w:rsidP="00E532D5">
      <w:pPr>
        <w:pStyle w:val="Heading3"/>
        <w:spacing w:before="360" w:after="240"/>
        <w:ind w:left="567" w:hanging="567"/>
        <w:rPr>
          <w:rFonts w:asciiTheme="minorHAnsi" w:eastAsia="Arial" w:hAnsiTheme="minorHAnsi" w:cstheme="minorHAnsi"/>
          <w:color w:val="auto"/>
        </w:rPr>
      </w:pPr>
      <w:r w:rsidRPr="004E7AB8">
        <w:rPr>
          <w:rFonts w:asciiTheme="minorHAnsi" w:hAnsiTheme="minorHAnsi" w:cstheme="minorHAnsi"/>
          <w:color w:val="auto"/>
        </w:rPr>
        <w:t>F10:</w:t>
      </w:r>
      <w:r w:rsidRPr="004E7AB8">
        <w:rPr>
          <w:rFonts w:asciiTheme="minorHAnsi" w:hAnsiTheme="minorHAnsi" w:cstheme="minorHAnsi"/>
          <w:color w:val="2E74B5" w:themeColor="accent1" w:themeShade="BF"/>
        </w:rPr>
        <w:t xml:space="preserve"> </w:t>
      </w:r>
      <w:r w:rsidRPr="004E7AB8">
        <w:rPr>
          <w:rFonts w:asciiTheme="minorHAnsi" w:hAnsiTheme="minorHAnsi" w:cstheme="minorHAnsi"/>
          <w:color w:val="2E74B5" w:themeColor="accent1" w:themeShade="BF"/>
        </w:rPr>
        <w:tab/>
      </w:r>
      <w:r w:rsidRPr="004E7AB8">
        <w:rPr>
          <w:rFonts w:asciiTheme="minorHAnsi" w:hAnsiTheme="minorHAnsi" w:cstheme="minorHAnsi"/>
          <w:color w:val="auto"/>
        </w:rPr>
        <w:t xml:space="preserve">The Council’s </w:t>
      </w:r>
      <w:r w:rsidRPr="004E7AB8">
        <w:rPr>
          <w:rFonts w:asciiTheme="minorHAnsi" w:eastAsia="Arial" w:hAnsiTheme="minorHAnsi" w:cstheme="minorHAnsi"/>
          <w:color w:val="auto"/>
        </w:rPr>
        <w:t xml:space="preserve">Employee Engagement and Health and Wellbeing groups completed a Toilet Twinning initiative in 2018 and are part of the Refill campaign. A water fountain for the public is located in the main reception of Allerdale House to help encourage a reduction in plastic pollution. </w:t>
      </w:r>
    </w:p>
    <w:p w14:paraId="74C4360B" w14:textId="6F48D159" w:rsidR="00BE698D" w:rsidRPr="0037059E" w:rsidRDefault="00BE698D" w:rsidP="00417A3C">
      <w:pPr>
        <w:ind w:left="567" w:hanging="567"/>
        <w:rPr>
          <w:rFonts w:asciiTheme="minorHAnsi" w:eastAsia="Arial" w:hAnsiTheme="minorHAnsi" w:cstheme="minorHAnsi"/>
        </w:rPr>
      </w:pPr>
      <w:r w:rsidRPr="004E7AB8">
        <w:rPr>
          <w:rFonts w:asciiTheme="minorHAnsi" w:hAnsiTheme="minorHAnsi"/>
        </w:rPr>
        <w:t>F12:</w:t>
      </w:r>
      <w:r w:rsidRPr="004E7AB8">
        <w:rPr>
          <w:rFonts w:asciiTheme="minorHAnsi" w:hAnsiTheme="minorHAnsi"/>
        </w:rPr>
        <w:tab/>
      </w:r>
      <w:r w:rsidR="0037059E">
        <w:rPr>
          <w:rFonts w:asciiTheme="minorHAnsi" w:eastAsia="Arial" w:hAnsiTheme="minorHAnsi" w:cstheme="minorHAnsi"/>
        </w:rPr>
        <w:t>The Environmental Health Act identifies local authorities as the regulators of private water supplies with a number of duties under the Private Water Supplies Regulations, and these duties are regularly carried out.</w:t>
      </w:r>
      <w:r w:rsidR="0037059E">
        <w:t xml:space="preserve"> </w:t>
      </w:r>
      <w:hyperlink r:id="rId21" w:history="1">
        <w:r w:rsidRPr="004E7AB8">
          <w:rPr>
            <w:rStyle w:val="Hyperlink"/>
            <w:rFonts w:asciiTheme="minorHAnsi" w:hAnsiTheme="minorHAnsi"/>
          </w:rPr>
          <w:t>Private water supplies (allerdale.gov.uk)</w:t>
        </w:r>
      </w:hyperlink>
    </w:p>
    <w:p w14:paraId="62EC6443" w14:textId="77777777" w:rsidR="00347734" w:rsidRDefault="00347734" w:rsidP="006B07E4">
      <w:pPr>
        <w:ind w:left="567" w:hanging="567"/>
        <w:rPr>
          <w:rFonts w:asciiTheme="minorHAnsi" w:hAnsiTheme="minorHAnsi"/>
        </w:rPr>
      </w:pPr>
    </w:p>
    <w:p w14:paraId="1951738A" w14:textId="78940E10" w:rsidR="006B07E4" w:rsidRPr="004E7AB8" w:rsidRDefault="00417A3C" w:rsidP="006B07E4">
      <w:pPr>
        <w:ind w:left="567" w:hanging="567"/>
        <w:rPr>
          <w:rFonts w:asciiTheme="minorHAnsi" w:hAnsiTheme="minorHAnsi"/>
        </w:rPr>
      </w:pPr>
      <w:r w:rsidRPr="004E7AB8">
        <w:rPr>
          <w:rFonts w:asciiTheme="minorHAnsi" w:hAnsiTheme="minorHAnsi"/>
        </w:rPr>
        <w:lastRenderedPageBreak/>
        <w:t>F14:</w:t>
      </w:r>
      <w:r w:rsidRPr="004E7AB8">
        <w:rPr>
          <w:rFonts w:asciiTheme="minorHAnsi" w:hAnsiTheme="minorHAnsi"/>
        </w:rPr>
        <w:tab/>
      </w:r>
      <w:r w:rsidR="00F15C1E" w:rsidRPr="004E7AB8">
        <w:rPr>
          <w:rFonts w:asciiTheme="minorHAnsi" w:hAnsiTheme="minorHAnsi"/>
        </w:rPr>
        <w:t xml:space="preserve">A Shoreline Management Plan for the Northwest of England and North Wales has been developed. This sets out the long-term direction for managing risk to our coastline. The Cumbria Coastal Strategy </w:t>
      </w:r>
      <w:r w:rsidR="00033C35" w:rsidRPr="004E7AB8">
        <w:rPr>
          <w:rFonts w:asciiTheme="minorHAnsi" w:hAnsiTheme="minorHAnsi"/>
        </w:rPr>
        <w:t xml:space="preserve">was </w:t>
      </w:r>
      <w:r w:rsidR="00F15C1E" w:rsidRPr="004E7AB8">
        <w:rPr>
          <w:rFonts w:asciiTheme="minorHAnsi" w:hAnsiTheme="minorHAnsi"/>
        </w:rPr>
        <w:t>approved by all partners</w:t>
      </w:r>
      <w:r w:rsidR="005856DC" w:rsidRPr="004E7AB8">
        <w:rPr>
          <w:rFonts w:asciiTheme="minorHAnsi" w:hAnsiTheme="minorHAnsi"/>
        </w:rPr>
        <w:t>, including Allerdale Borough Council,</w:t>
      </w:r>
      <w:r w:rsidR="00F15C1E" w:rsidRPr="004E7AB8">
        <w:rPr>
          <w:rFonts w:asciiTheme="minorHAnsi" w:hAnsiTheme="minorHAnsi"/>
        </w:rPr>
        <w:t xml:space="preserve"> in 2021.</w:t>
      </w:r>
    </w:p>
    <w:p w14:paraId="38436A96" w14:textId="77777777" w:rsidR="00347734" w:rsidRDefault="00347734" w:rsidP="006B07E4">
      <w:pPr>
        <w:ind w:left="567" w:hanging="567"/>
        <w:rPr>
          <w:rFonts w:asciiTheme="minorHAnsi" w:hAnsiTheme="minorHAnsi" w:cstheme="minorHAnsi"/>
        </w:rPr>
      </w:pPr>
    </w:p>
    <w:p w14:paraId="7067278A" w14:textId="6A78D2FF" w:rsidR="00E532D5" w:rsidRPr="004E7AB8" w:rsidRDefault="00E532D5" w:rsidP="006B07E4">
      <w:pPr>
        <w:ind w:left="567" w:hanging="567"/>
        <w:rPr>
          <w:rFonts w:asciiTheme="minorHAnsi" w:hAnsiTheme="minorHAnsi"/>
        </w:rPr>
      </w:pPr>
      <w:r w:rsidRPr="004E7AB8">
        <w:rPr>
          <w:rFonts w:asciiTheme="minorHAnsi" w:hAnsiTheme="minorHAnsi" w:cstheme="minorHAnsi"/>
        </w:rPr>
        <w:t xml:space="preserve">F16: </w:t>
      </w:r>
      <w:r w:rsidRPr="004E7AB8">
        <w:rPr>
          <w:rFonts w:asciiTheme="minorHAnsi" w:hAnsiTheme="minorHAnsi" w:cstheme="minorHAnsi"/>
        </w:rPr>
        <w:tab/>
      </w:r>
      <w:r w:rsidRPr="004E7AB8">
        <w:rPr>
          <w:rFonts w:asciiTheme="minorHAnsi" w:eastAsia="Arial" w:hAnsiTheme="minorHAnsi" w:cstheme="minorHAnsi"/>
        </w:rPr>
        <w:t>While there is regular maintenance from Tivoli, beach cleans are typically coordinated by Workington Partnership for Workington beaches alongside Cumbria Wildlife Trust and other environmental conservation organisations (e.g. Dynamic Dunescapes Cumbria).</w:t>
      </w:r>
    </w:p>
    <w:p w14:paraId="62402DD3" w14:textId="77777777" w:rsidR="00347734" w:rsidRDefault="00347734" w:rsidP="005856DC">
      <w:pPr>
        <w:ind w:left="567" w:hanging="567"/>
        <w:rPr>
          <w:rFonts w:asciiTheme="minorHAnsi" w:hAnsiTheme="minorHAnsi"/>
        </w:rPr>
      </w:pPr>
    </w:p>
    <w:p w14:paraId="5D25BEF8" w14:textId="3E5872FD" w:rsidR="008B5421" w:rsidRPr="004E7AB8" w:rsidRDefault="005856DC" w:rsidP="005856DC">
      <w:pPr>
        <w:ind w:left="567" w:hanging="567"/>
        <w:rPr>
          <w:rFonts w:asciiTheme="minorHAnsi" w:hAnsiTheme="minorHAnsi" w:cs="Calibri"/>
        </w:rPr>
      </w:pPr>
      <w:r w:rsidRPr="004E7AB8">
        <w:rPr>
          <w:rFonts w:asciiTheme="minorHAnsi" w:hAnsiTheme="minorHAnsi"/>
        </w:rPr>
        <w:t>F17:</w:t>
      </w:r>
      <w:r w:rsidRPr="004E7AB8">
        <w:rPr>
          <w:rFonts w:asciiTheme="minorHAnsi" w:hAnsiTheme="minorHAnsi" w:cs="Calibri"/>
        </w:rPr>
        <w:t xml:space="preserve"> </w:t>
      </w:r>
      <w:r w:rsidRPr="004E7AB8">
        <w:rPr>
          <w:rFonts w:asciiTheme="minorHAnsi" w:hAnsiTheme="minorHAnsi" w:cs="Calibri"/>
        </w:rPr>
        <w:tab/>
        <w:t xml:space="preserve">As of 2023, LoveMyBeach has been dissolved and campaigns such as Active Coast </w:t>
      </w:r>
      <w:r w:rsidR="008B5421" w:rsidRPr="004E7AB8">
        <w:rPr>
          <w:rFonts w:asciiTheme="minorHAnsi" w:hAnsiTheme="minorHAnsi" w:cs="Calibri"/>
        </w:rPr>
        <w:t xml:space="preserve">which Allerdale took part in 2019 </w:t>
      </w:r>
      <w:r w:rsidRPr="004E7AB8">
        <w:rPr>
          <w:rFonts w:asciiTheme="minorHAnsi" w:hAnsiTheme="minorHAnsi" w:cs="Calibri"/>
        </w:rPr>
        <w:t>have</w:t>
      </w:r>
      <w:r w:rsidR="008B5421" w:rsidRPr="004E7AB8">
        <w:rPr>
          <w:rFonts w:asciiTheme="minorHAnsi" w:hAnsiTheme="minorHAnsi" w:cs="Calibri"/>
        </w:rPr>
        <w:t xml:space="preserve"> also</w:t>
      </w:r>
      <w:r w:rsidRPr="004E7AB8">
        <w:rPr>
          <w:rFonts w:asciiTheme="minorHAnsi" w:hAnsiTheme="minorHAnsi" w:cs="Calibri"/>
        </w:rPr>
        <w:t xml:space="preserve"> been dissolved</w:t>
      </w:r>
      <w:r w:rsidR="008B5421" w:rsidRPr="004E7AB8">
        <w:rPr>
          <w:rFonts w:asciiTheme="minorHAnsi" w:hAnsiTheme="minorHAnsi" w:cs="Calibri"/>
        </w:rPr>
        <w:t xml:space="preserve">. </w:t>
      </w:r>
    </w:p>
    <w:p w14:paraId="1DAFBA34" w14:textId="77777777" w:rsidR="00347734" w:rsidRDefault="008B5421" w:rsidP="00417A3C">
      <w:pPr>
        <w:ind w:left="567" w:hanging="567"/>
        <w:rPr>
          <w:rFonts w:asciiTheme="minorHAnsi" w:hAnsiTheme="minorHAnsi" w:cs="Calibri"/>
        </w:rPr>
      </w:pPr>
      <w:r w:rsidRPr="004E7AB8">
        <w:rPr>
          <w:rFonts w:asciiTheme="minorHAnsi" w:hAnsiTheme="minorHAnsi" w:cs="Calibri"/>
        </w:rPr>
        <w:tab/>
      </w:r>
    </w:p>
    <w:p w14:paraId="5D973C6F" w14:textId="2F5D5819" w:rsidR="005856DC" w:rsidRPr="004E7AB8" w:rsidRDefault="00347734" w:rsidP="00417A3C">
      <w:pPr>
        <w:ind w:left="567" w:hanging="567"/>
        <w:rPr>
          <w:rFonts w:asciiTheme="minorHAnsi" w:hAnsiTheme="minorHAnsi" w:cs="Calibri"/>
        </w:rPr>
      </w:pPr>
      <w:r>
        <w:rPr>
          <w:rFonts w:asciiTheme="minorHAnsi" w:hAnsiTheme="minorHAnsi" w:cs="Calibri"/>
        </w:rPr>
        <w:tab/>
      </w:r>
      <w:r w:rsidR="005856DC" w:rsidRPr="004E7AB8">
        <w:rPr>
          <w:rFonts w:asciiTheme="minorHAnsi" w:hAnsiTheme="minorHAnsi" w:cs="Calibri"/>
        </w:rPr>
        <w:t>Turning Tides</w:t>
      </w:r>
      <w:r w:rsidR="008B5421" w:rsidRPr="004E7AB8">
        <w:rPr>
          <w:rFonts w:asciiTheme="minorHAnsi" w:hAnsiTheme="minorHAnsi" w:cs="Calibri"/>
        </w:rPr>
        <w:t>,</w:t>
      </w:r>
      <w:r w:rsidR="005856DC" w:rsidRPr="004E7AB8">
        <w:rPr>
          <w:rFonts w:asciiTheme="minorHAnsi" w:hAnsiTheme="minorHAnsi" w:cs="Calibri"/>
        </w:rPr>
        <w:t xml:space="preserve"> coordinated by Keep Britain Tidy (NW England initiative)</w:t>
      </w:r>
      <w:r w:rsidR="008B5421" w:rsidRPr="004E7AB8">
        <w:rPr>
          <w:rFonts w:asciiTheme="minorHAnsi" w:hAnsiTheme="minorHAnsi" w:cs="Calibri"/>
        </w:rPr>
        <w:t>,</w:t>
      </w:r>
      <w:r w:rsidR="005856DC" w:rsidRPr="004E7AB8">
        <w:rPr>
          <w:rFonts w:asciiTheme="minorHAnsi" w:hAnsiTheme="minorHAnsi" w:cs="Calibri"/>
        </w:rPr>
        <w:t xml:space="preserve"> still remains and new initiatives are to be explored. Allerdale</w:t>
      </w:r>
      <w:r w:rsidR="008B5421" w:rsidRPr="004E7AB8">
        <w:rPr>
          <w:rFonts w:asciiTheme="minorHAnsi" w:hAnsiTheme="minorHAnsi" w:cs="Calibri"/>
        </w:rPr>
        <w:t xml:space="preserve"> Borough Council</w:t>
      </w:r>
      <w:r w:rsidR="005856DC" w:rsidRPr="004E7AB8">
        <w:rPr>
          <w:rFonts w:asciiTheme="minorHAnsi" w:hAnsiTheme="minorHAnsi" w:cs="Calibri"/>
        </w:rPr>
        <w:t xml:space="preserve"> also sits with the Solway Firth Partnership with partners in S</w:t>
      </w:r>
      <w:r w:rsidR="008B5421" w:rsidRPr="004E7AB8">
        <w:rPr>
          <w:rFonts w:asciiTheme="minorHAnsi" w:hAnsiTheme="minorHAnsi" w:cs="Calibri"/>
        </w:rPr>
        <w:t xml:space="preserve">outh </w:t>
      </w:r>
      <w:r w:rsidR="005856DC" w:rsidRPr="004E7AB8">
        <w:rPr>
          <w:rFonts w:asciiTheme="minorHAnsi" w:hAnsiTheme="minorHAnsi" w:cs="Calibri"/>
        </w:rPr>
        <w:t>W</w:t>
      </w:r>
      <w:r w:rsidR="008B5421" w:rsidRPr="004E7AB8">
        <w:rPr>
          <w:rFonts w:asciiTheme="minorHAnsi" w:hAnsiTheme="minorHAnsi" w:cs="Calibri"/>
        </w:rPr>
        <w:t>est</w:t>
      </w:r>
      <w:r w:rsidR="005856DC" w:rsidRPr="004E7AB8">
        <w:rPr>
          <w:rFonts w:asciiTheme="minorHAnsi" w:hAnsiTheme="minorHAnsi" w:cs="Calibri"/>
        </w:rPr>
        <w:t xml:space="preserve"> S</w:t>
      </w:r>
      <w:r w:rsidR="004734C1" w:rsidRPr="004E7AB8">
        <w:rPr>
          <w:rFonts w:asciiTheme="minorHAnsi" w:hAnsiTheme="minorHAnsi" w:cs="Calibri"/>
        </w:rPr>
        <w:t>cotland.</w:t>
      </w:r>
    </w:p>
    <w:p w14:paraId="08FDAF56" w14:textId="77777777" w:rsidR="00347734" w:rsidRDefault="00F907E2" w:rsidP="00417A3C">
      <w:pPr>
        <w:ind w:left="567" w:hanging="567"/>
        <w:rPr>
          <w:rFonts w:asciiTheme="minorHAnsi" w:hAnsiTheme="minorHAnsi" w:cs="Calibri"/>
        </w:rPr>
      </w:pPr>
      <w:r w:rsidRPr="004E7AB8">
        <w:rPr>
          <w:rFonts w:asciiTheme="minorHAnsi" w:hAnsiTheme="minorHAnsi" w:cs="Calibri"/>
        </w:rPr>
        <w:tab/>
      </w:r>
    </w:p>
    <w:p w14:paraId="50E7EA44" w14:textId="03383628" w:rsidR="00F907E2" w:rsidRPr="004E7AB8" w:rsidRDefault="00347734" w:rsidP="00417A3C">
      <w:pPr>
        <w:ind w:left="567" w:hanging="567"/>
        <w:rPr>
          <w:rFonts w:asciiTheme="minorHAnsi" w:eastAsia="Arial" w:hAnsiTheme="minorHAnsi" w:cstheme="minorHAnsi"/>
        </w:rPr>
      </w:pPr>
      <w:r>
        <w:rPr>
          <w:rFonts w:asciiTheme="minorHAnsi" w:hAnsiTheme="minorHAnsi" w:cs="Calibri"/>
        </w:rPr>
        <w:tab/>
      </w:r>
      <w:r w:rsidR="00F907E2" w:rsidRPr="004E7AB8">
        <w:rPr>
          <w:rFonts w:asciiTheme="minorHAnsi" w:eastAsia="Arial" w:hAnsiTheme="minorHAnsi" w:cstheme="minorHAnsi"/>
        </w:rPr>
        <w:t xml:space="preserve">Allerdale Environmental Health, working with Communications and Public Health colleagues at the County Council, have delivered a Clean Air Day campaign every year since 2018 as well as raising awareness of air quality matters during Visit Allerdale events where possible. </w:t>
      </w:r>
    </w:p>
    <w:p w14:paraId="43FE029F" w14:textId="77777777" w:rsidR="00347734" w:rsidRDefault="00347734" w:rsidP="00247355">
      <w:pPr>
        <w:ind w:left="567" w:hanging="567"/>
        <w:rPr>
          <w:rFonts w:asciiTheme="minorHAnsi" w:hAnsiTheme="minorHAnsi"/>
        </w:rPr>
      </w:pPr>
    </w:p>
    <w:p w14:paraId="71822893" w14:textId="2A9F7FFE" w:rsidR="00247355" w:rsidRPr="004E7AB8" w:rsidRDefault="00247355" w:rsidP="00247355">
      <w:pPr>
        <w:ind w:left="567" w:hanging="567"/>
        <w:rPr>
          <w:rFonts w:asciiTheme="minorHAnsi" w:hAnsiTheme="minorHAnsi" w:cs="Calibri"/>
        </w:rPr>
      </w:pPr>
      <w:r w:rsidRPr="004E7AB8">
        <w:rPr>
          <w:rFonts w:asciiTheme="minorHAnsi" w:hAnsiTheme="minorHAnsi"/>
        </w:rPr>
        <w:t xml:space="preserve">F18: </w:t>
      </w:r>
      <w:r w:rsidRPr="004E7AB8">
        <w:rPr>
          <w:rFonts w:asciiTheme="minorHAnsi" w:hAnsiTheme="minorHAnsi"/>
        </w:rPr>
        <w:tab/>
      </w:r>
      <w:r w:rsidRPr="004E7AB8">
        <w:rPr>
          <w:rFonts w:asciiTheme="minorHAnsi" w:hAnsiTheme="minorHAnsi" w:cs="Calibri"/>
        </w:rPr>
        <w:t xml:space="preserve">Allonby is declared as a priority bathing water by the Environment Agency for additional work required to maintain the ‘Good’ bathing water quality classification. </w:t>
      </w:r>
    </w:p>
    <w:p w14:paraId="61184897" w14:textId="77777777" w:rsidR="00347734" w:rsidRDefault="00247355" w:rsidP="00247355">
      <w:pPr>
        <w:ind w:left="567" w:hanging="567"/>
        <w:rPr>
          <w:rFonts w:asciiTheme="minorHAnsi" w:hAnsiTheme="minorHAnsi"/>
        </w:rPr>
      </w:pPr>
      <w:r w:rsidRPr="004E7AB8">
        <w:rPr>
          <w:rFonts w:asciiTheme="minorHAnsi" w:hAnsiTheme="minorHAnsi"/>
        </w:rPr>
        <w:tab/>
      </w:r>
    </w:p>
    <w:p w14:paraId="149B6F0A" w14:textId="791276D5" w:rsidR="00247355" w:rsidRPr="004E7AB8" w:rsidRDefault="00347734" w:rsidP="00247355">
      <w:pPr>
        <w:ind w:left="567" w:hanging="567"/>
        <w:rPr>
          <w:rFonts w:asciiTheme="minorHAnsi" w:hAnsiTheme="minorHAnsi" w:cs="Calibri"/>
        </w:rPr>
      </w:pPr>
      <w:r>
        <w:rPr>
          <w:rFonts w:asciiTheme="minorHAnsi" w:hAnsiTheme="minorHAnsi"/>
        </w:rPr>
        <w:tab/>
      </w:r>
      <w:r w:rsidR="00247355" w:rsidRPr="004E7AB8">
        <w:rPr>
          <w:rFonts w:asciiTheme="minorHAnsi" w:hAnsiTheme="minorHAnsi" w:cs="Calibri"/>
        </w:rPr>
        <w:t xml:space="preserve">Officers are working to submit a Seaside Award application for Allonby bathing water in 2023. </w:t>
      </w:r>
    </w:p>
    <w:p w14:paraId="5E90FAAC" w14:textId="77777777" w:rsidR="00347734" w:rsidRDefault="00247355" w:rsidP="00247355">
      <w:pPr>
        <w:ind w:left="567" w:hanging="567"/>
        <w:rPr>
          <w:rFonts w:asciiTheme="minorHAnsi" w:hAnsiTheme="minorHAnsi" w:cs="Calibri"/>
        </w:rPr>
      </w:pPr>
      <w:r w:rsidRPr="004E7AB8">
        <w:rPr>
          <w:rFonts w:asciiTheme="minorHAnsi" w:hAnsiTheme="minorHAnsi" w:cs="Calibri"/>
        </w:rPr>
        <w:tab/>
      </w:r>
    </w:p>
    <w:p w14:paraId="54767834" w14:textId="2EB355E8" w:rsidR="00247355" w:rsidRPr="004E7AB8" w:rsidRDefault="00347734" w:rsidP="00247355">
      <w:pPr>
        <w:ind w:left="567" w:hanging="567"/>
        <w:rPr>
          <w:rFonts w:asciiTheme="minorHAnsi" w:hAnsiTheme="minorHAnsi" w:cs="Calibri"/>
        </w:rPr>
      </w:pPr>
      <w:r>
        <w:rPr>
          <w:rFonts w:asciiTheme="minorHAnsi" w:hAnsiTheme="minorHAnsi" w:cs="Calibri"/>
        </w:rPr>
        <w:tab/>
      </w:r>
      <w:r w:rsidR="00033C35" w:rsidRPr="004E7AB8">
        <w:rPr>
          <w:rFonts w:asciiTheme="minorHAnsi" w:hAnsiTheme="minorHAnsi" w:cs="Calibri"/>
        </w:rPr>
        <w:t>There is g</w:t>
      </w:r>
      <w:r w:rsidR="00247355" w:rsidRPr="004E7AB8">
        <w:rPr>
          <w:rFonts w:asciiTheme="minorHAnsi" w:hAnsiTheme="minorHAnsi" w:cs="Calibri"/>
        </w:rPr>
        <w:t xml:space="preserve">rowing interest nationally for inland waters to receive bathing water status from campaigners such as Surfers Against Sewage. Designation </w:t>
      </w:r>
      <w:r w:rsidR="00BE698D" w:rsidRPr="004E7AB8">
        <w:rPr>
          <w:rFonts w:asciiTheme="minorHAnsi" w:hAnsiTheme="minorHAnsi" w:cs="Calibri"/>
        </w:rPr>
        <w:t xml:space="preserve">investigation </w:t>
      </w:r>
      <w:r w:rsidR="00033C35" w:rsidRPr="004E7AB8">
        <w:rPr>
          <w:rFonts w:asciiTheme="minorHAnsi" w:hAnsiTheme="minorHAnsi" w:cs="Calibri"/>
        </w:rPr>
        <w:t xml:space="preserve">are </w:t>
      </w:r>
      <w:r w:rsidR="00BE698D" w:rsidRPr="004E7AB8">
        <w:rPr>
          <w:rFonts w:asciiTheme="minorHAnsi" w:hAnsiTheme="minorHAnsi" w:cs="Calibri"/>
        </w:rPr>
        <w:t>to take place in s</w:t>
      </w:r>
      <w:r w:rsidR="00247355" w:rsidRPr="004E7AB8">
        <w:rPr>
          <w:rFonts w:asciiTheme="minorHAnsi" w:hAnsiTheme="minorHAnsi" w:cs="Calibri"/>
        </w:rPr>
        <w:t>ummer 2023 for Harrington as a bathing water</w:t>
      </w:r>
      <w:r w:rsidR="00033C35" w:rsidRPr="004E7AB8">
        <w:rPr>
          <w:rFonts w:asciiTheme="minorHAnsi" w:hAnsiTheme="minorHAnsi" w:cs="Calibri"/>
        </w:rPr>
        <w:t xml:space="preserve"> destination</w:t>
      </w:r>
      <w:r w:rsidR="00247355" w:rsidRPr="004E7AB8">
        <w:rPr>
          <w:rFonts w:asciiTheme="minorHAnsi" w:hAnsiTheme="minorHAnsi" w:cs="Calibri"/>
        </w:rPr>
        <w:t xml:space="preserve"> with Environmental Health and the community</w:t>
      </w:r>
      <w:r w:rsidR="005856DC" w:rsidRPr="004E7AB8">
        <w:rPr>
          <w:rFonts w:asciiTheme="minorHAnsi" w:hAnsiTheme="minorHAnsi" w:cs="Calibri"/>
        </w:rPr>
        <w:t>.</w:t>
      </w:r>
    </w:p>
    <w:p w14:paraId="1BFFE3E0" w14:textId="69A5208E" w:rsidR="00FA4638" w:rsidRPr="004E7AB8" w:rsidRDefault="00FA4638" w:rsidP="00FA4638">
      <w:pPr>
        <w:pStyle w:val="Heading3"/>
        <w:spacing w:before="360" w:after="240"/>
        <w:rPr>
          <w:rFonts w:asciiTheme="minorHAnsi" w:hAnsiTheme="minorHAnsi" w:cstheme="minorHAnsi"/>
          <w:b/>
          <w:color w:val="2E74B5" w:themeColor="accent1" w:themeShade="BF"/>
          <w:sz w:val="28"/>
          <w:szCs w:val="28"/>
        </w:rPr>
      </w:pPr>
      <w:r w:rsidRPr="004E7AB8">
        <w:rPr>
          <w:rFonts w:asciiTheme="minorHAnsi" w:hAnsiTheme="minorHAnsi" w:cstheme="minorHAnsi"/>
          <w:b/>
          <w:color w:val="2E74B5" w:themeColor="accent1" w:themeShade="BF"/>
          <w:sz w:val="28"/>
          <w:szCs w:val="28"/>
        </w:rPr>
        <w:t>Actions for Cumberland Council to consider</w:t>
      </w:r>
    </w:p>
    <w:p w14:paraId="5D801398" w14:textId="716E59D6" w:rsidR="00FD4043" w:rsidRPr="004E7AB8" w:rsidRDefault="00E546DC" w:rsidP="00FD4043">
      <w:pPr>
        <w:rPr>
          <w:rFonts w:asciiTheme="minorHAnsi" w:eastAsia="Calibri" w:hAnsiTheme="minorHAnsi" w:cs="Calibri"/>
        </w:rPr>
      </w:pPr>
      <w:r w:rsidRPr="004E7AB8">
        <w:rPr>
          <w:rFonts w:asciiTheme="minorHAnsi" w:eastAsia="Calibri" w:hAnsiTheme="minorHAnsi" w:cs="Calibri"/>
          <w:b/>
        </w:rPr>
        <w:t xml:space="preserve">Mainstream </w:t>
      </w:r>
      <w:r w:rsidR="00254DDD" w:rsidRPr="004E7AB8">
        <w:rPr>
          <w:rFonts w:asciiTheme="minorHAnsi" w:eastAsia="Calibri" w:hAnsiTheme="minorHAnsi" w:cs="Calibri"/>
          <w:b/>
        </w:rPr>
        <w:t>s</w:t>
      </w:r>
      <w:r w:rsidRPr="004E7AB8">
        <w:rPr>
          <w:rFonts w:asciiTheme="minorHAnsi" w:eastAsia="Calibri" w:hAnsiTheme="minorHAnsi" w:cs="Calibri"/>
          <w:b/>
        </w:rPr>
        <w:t xml:space="preserve">uccessful programmes </w:t>
      </w:r>
      <w:r w:rsidRPr="004E7AB8">
        <w:rPr>
          <w:rFonts w:asciiTheme="minorHAnsi" w:eastAsia="Calibri" w:hAnsiTheme="minorHAnsi" w:cs="Calibri"/>
        </w:rPr>
        <w:t xml:space="preserve">- </w:t>
      </w:r>
      <w:r w:rsidR="008F614B" w:rsidRPr="004E7AB8">
        <w:rPr>
          <w:rFonts w:asciiTheme="minorHAnsi" w:eastAsia="Calibri" w:hAnsiTheme="minorHAnsi" w:cs="Calibri"/>
        </w:rPr>
        <w:t xml:space="preserve">Successful programmes such as </w:t>
      </w:r>
      <w:r w:rsidR="00FD4043" w:rsidRPr="004E7AB8">
        <w:rPr>
          <w:rFonts w:asciiTheme="minorHAnsi" w:eastAsia="Calibri" w:hAnsiTheme="minorHAnsi" w:cs="Calibri"/>
        </w:rPr>
        <w:t>“Get Cumbria Buzzing and “Plantin</w:t>
      </w:r>
      <w:r w:rsidR="008F614B" w:rsidRPr="004E7AB8">
        <w:rPr>
          <w:rFonts w:asciiTheme="minorHAnsi" w:eastAsia="Calibri" w:hAnsiTheme="minorHAnsi" w:cs="Calibri"/>
        </w:rPr>
        <w:t>g for Pollinators” should be mainstream</w:t>
      </w:r>
      <w:r w:rsidR="00FD4043" w:rsidRPr="004E7AB8">
        <w:rPr>
          <w:rFonts w:asciiTheme="minorHAnsi" w:eastAsia="Calibri" w:hAnsiTheme="minorHAnsi" w:cs="Calibri"/>
        </w:rPr>
        <w:t xml:space="preserve"> and </w:t>
      </w:r>
      <w:r w:rsidR="008F614B" w:rsidRPr="004E7AB8">
        <w:rPr>
          <w:rFonts w:asciiTheme="minorHAnsi" w:eastAsia="Calibri" w:hAnsiTheme="minorHAnsi" w:cs="Calibri"/>
        </w:rPr>
        <w:t xml:space="preserve">therefore </w:t>
      </w:r>
      <w:r w:rsidR="00FD4043" w:rsidRPr="004E7AB8">
        <w:rPr>
          <w:rFonts w:asciiTheme="minorHAnsi" w:eastAsia="Calibri" w:hAnsiTheme="minorHAnsi" w:cs="Calibri"/>
        </w:rPr>
        <w:t xml:space="preserve">not reliant on grant funding. </w:t>
      </w:r>
    </w:p>
    <w:p w14:paraId="157C99EE" w14:textId="77777777" w:rsidR="00FD4043" w:rsidRPr="004E7AB8" w:rsidRDefault="00FD4043" w:rsidP="00FD4043">
      <w:pPr>
        <w:rPr>
          <w:rFonts w:asciiTheme="minorHAnsi" w:eastAsia="Calibri" w:hAnsiTheme="minorHAnsi" w:cs="Calibri"/>
        </w:rPr>
      </w:pPr>
    </w:p>
    <w:p w14:paraId="682A0A3D" w14:textId="1101C3B2" w:rsidR="00FD4043" w:rsidRPr="004E7AB8" w:rsidRDefault="00E546DC" w:rsidP="00FD4043">
      <w:pPr>
        <w:rPr>
          <w:rFonts w:asciiTheme="minorHAnsi" w:eastAsia="Calibri" w:hAnsiTheme="minorHAnsi" w:cs="Calibri"/>
          <w:b/>
        </w:rPr>
      </w:pPr>
      <w:r w:rsidRPr="004E7AB8">
        <w:rPr>
          <w:rFonts w:asciiTheme="minorHAnsi" w:eastAsia="Calibri" w:hAnsiTheme="minorHAnsi" w:cs="Calibri"/>
          <w:b/>
        </w:rPr>
        <w:t xml:space="preserve">Attribute a budget that reflects ambition </w:t>
      </w:r>
      <w:r w:rsidRPr="004E7AB8">
        <w:rPr>
          <w:rFonts w:asciiTheme="minorHAnsi" w:eastAsia="Calibri" w:hAnsiTheme="minorHAnsi" w:cs="Calibri"/>
        </w:rPr>
        <w:t xml:space="preserve">- </w:t>
      </w:r>
      <w:r w:rsidR="008F614B" w:rsidRPr="004E7AB8">
        <w:rPr>
          <w:rFonts w:asciiTheme="minorHAnsi" w:eastAsia="Calibri" w:hAnsiTheme="minorHAnsi" w:cs="Calibri"/>
        </w:rPr>
        <w:t xml:space="preserve">Cumberland Council should </w:t>
      </w:r>
      <w:r w:rsidR="00FD4043" w:rsidRPr="004E7AB8">
        <w:rPr>
          <w:rFonts w:asciiTheme="minorHAnsi" w:eastAsia="Calibri" w:hAnsiTheme="minorHAnsi" w:cs="Calibri"/>
        </w:rPr>
        <w:t xml:space="preserve">attribute a budget that reflects </w:t>
      </w:r>
      <w:r w:rsidR="008F614B" w:rsidRPr="004E7AB8">
        <w:rPr>
          <w:rFonts w:asciiTheme="minorHAnsi" w:eastAsia="Calibri" w:hAnsiTheme="minorHAnsi" w:cs="Calibri"/>
        </w:rPr>
        <w:t>its future</w:t>
      </w:r>
      <w:r w:rsidR="00FD4043" w:rsidRPr="004E7AB8">
        <w:rPr>
          <w:rFonts w:asciiTheme="minorHAnsi" w:eastAsia="Calibri" w:hAnsiTheme="minorHAnsi" w:cs="Calibri"/>
        </w:rPr>
        <w:t xml:space="preserve"> Climate Change Action Plan ambition seriously.</w:t>
      </w:r>
      <w:r w:rsidR="00FD4043" w:rsidRPr="004E7AB8">
        <w:rPr>
          <w:rFonts w:asciiTheme="minorHAnsi" w:eastAsia="Calibri" w:hAnsiTheme="minorHAnsi" w:cs="Calibri"/>
          <w:b/>
        </w:rPr>
        <w:t xml:space="preserve"> </w:t>
      </w:r>
    </w:p>
    <w:p w14:paraId="1E164EE6" w14:textId="77777777" w:rsidR="00335678" w:rsidRPr="004E7AB8" w:rsidRDefault="00335678" w:rsidP="00FD4043">
      <w:pPr>
        <w:rPr>
          <w:rFonts w:asciiTheme="minorHAnsi" w:eastAsia="Calibri" w:hAnsiTheme="minorHAnsi" w:cs="Calibri"/>
        </w:rPr>
      </w:pPr>
    </w:p>
    <w:p w14:paraId="7FBA1F4E" w14:textId="15A64584" w:rsidR="00FD4043" w:rsidRPr="004E7AB8" w:rsidRDefault="00E546DC" w:rsidP="00FD4043">
      <w:pPr>
        <w:rPr>
          <w:rFonts w:asciiTheme="minorHAnsi" w:eastAsia="Calibri" w:hAnsiTheme="minorHAnsi" w:cs="Calibri"/>
        </w:rPr>
      </w:pPr>
      <w:r w:rsidRPr="004E7AB8">
        <w:rPr>
          <w:rFonts w:asciiTheme="minorHAnsi" w:eastAsia="Calibri" w:hAnsiTheme="minorHAnsi" w:cs="Calibri"/>
          <w:b/>
        </w:rPr>
        <w:t>Work with partners via Service Level Agreements</w:t>
      </w:r>
      <w:r w:rsidRPr="004E7AB8">
        <w:rPr>
          <w:rFonts w:asciiTheme="minorHAnsi" w:eastAsia="Calibri" w:hAnsiTheme="minorHAnsi" w:cs="Calibri"/>
        </w:rPr>
        <w:t xml:space="preserve"> - </w:t>
      </w:r>
      <w:r w:rsidR="00335678" w:rsidRPr="004E7AB8">
        <w:rPr>
          <w:rFonts w:asciiTheme="minorHAnsi" w:eastAsia="Calibri" w:hAnsiTheme="minorHAnsi" w:cs="Calibri"/>
        </w:rPr>
        <w:t xml:space="preserve">With a </w:t>
      </w:r>
      <w:r w:rsidR="00FD4043" w:rsidRPr="004E7AB8">
        <w:rPr>
          <w:rFonts w:asciiTheme="minorHAnsi" w:eastAsia="Calibri" w:hAnsiTheme="minorHAnsi" w:cs="Calibri"/>
        </w:rPr>
        <w:t>great track record of working with partner organisation</w:t>
      </w:r>
      <w:r w:rsidR="00335678" w:rsidRPr="004E7AB8">
        <w:rPr>
          <w:rFonts w:asciiTheme="minorHAnsi" w:eastAsia="Calibri" w:hAnsiTheme="minorHAnsi" w:cs="Calibri"/>
        </w:rPr>
        <w:t>s</w:t>
      </w:r>
      <w:r w:rsidR="00FD4043" w:rsidRPr="004E7AB8">
        <w:rPr>
          <w:rFonts w:asciiTheme="minorHAnsi" w:eastAsia="Calibri" w:hAnsiTheme="minorHAnsi" w:cs="Calibri"/>
        </w:rPr>
        <w:t xml:space="preserve"> such as Cumbria Wildlife Trust, West Cumbria Rivers Trust, Natural England and now the Cumbria C</w:t>
      </w:r>
      <w:r w:rsidR="00335678" w:rsidRPr="004E7AB8">
        <w:rPr>
          <w:rFonts w:asciiTheme="minorHAnsi" w:eastAsia="Calibri" w:hAnsiTheme="minorHAnsi" w:cs="Calibri"/>
        </w:rPr>
        <w:t>oastal Community Forest Team, Cumberland Council could look</w:t>
      </w:r>
      <w:r w:rsidR="002D78EF" w:rsidRPr="004E7AB8">
        <w:rPr>
          <w:rFonts w:asciiTheme="minorHAnsi" w:eastAsia="Calibri" w:hAnsiTheme="minorHAnsi" w:cs="Calibri"/>
        </w:rPr>
        <w:t xml:space="preserve"> to work</w:t>
      </w:r>
      <w:r w:rsidR="00FD4043" w:rsidRPr="004E7AB8">
        <w:rPr>
          <w:rFonts w:asciiTheme="minorHAnsi" w:eastAsia="Calibri" w:hAnsiTheme="minorHAnsi" w:cs="Calibri"/>
        </w:rPr>
        <w:t xml:space="preserve"> even more closely</w:t>
      </w:r>
      <w:r w:rsidR="00335678" w:rsidRPr="004E7AB8">
        <w:rPr>
          <w:rFonts w:asciiTheme="minorHAnsi" w:eastAsia="Calibri" w:hAnsiTheme="minorHAnsi" w:cs="Calibri"/>
        </w:rPr>
        <w:t xml:space="preserve"> with partners</w:t>
      </w:r>
      <w:r w:rsidR="00FD4043" w:rsidRPr="004E7AB8">
        <w:rPr>
          <w:rFonts w:asciiTheme="minorHAnsi" w:eastAsia="Calibri" w:hAnsiTheme="minorHAnsi" w:cs="Calibri"/>
        </w:rPr>
        <w:t xml:space="preserve"> </w:t>
      </w:r>
      <w:r w:rsidR="00335678" w:rsidRPr="004E7AB8">
        <w:rPr>
          <w:rFonts w:asciiTheme="minorHAnsi" w:eastAsia="Calibri" w:hAnsiTheme="minorHAnsi" w:cs="Calibri"/>
        </w:rPr>
        <w:t>through Service Level Agreements to ensure more delivery on the west c</w:t>
      </w:r>
      <w:r w:rsidR="00FD4043" w:rsidRPr="004E7AB8">
        <w:rPr>
          <w:rFonts w:asciiTheme="minorHAnsi" w:eastAsia="Calibri" w:hAnsiTheme="minorHAnsi" w:cs="Calibri"/>
        </w:rPr>
        <w:t xml:space="preserve">oast. </w:t>
      </w:r>
    </w:p>
    <w:p w14:paraId="224FE95A" w14:textId="77777777" w:rsidR="00FD4043" w:rsidRPr="004E7AB8" w:rsidRDefault="00FD4043" w:rsidP="00FD4043">
      <w:pPr>
        <w:rPr>
          <w:rFonts w:asciiTheme="minorHAnsi" w:eastAsia="Calibri" w:hAnsiTheme="minorHAnsi" w:cs="Calibri"/>
        </w:rPr>
      </w:pPr>
    </w:p>
    <w:p w14:paraId="6EB7D877" w14:textId="3CDD77AC" w:rsidR="00FD4043" w:rsidRPr="004E7AB8" w:rsidRDefault="00E546DC" w:rsidP="00FD4043">
      <w:pPr>
        <w:rPr>
          <w:rFonts w:asciiTheme="minorHAnsi" w:hAnsiTheme="minorHAnsi"/>
        </w:rPr>
      </w:pPr>
      <w:r w:rsidRPr="004E7AB8">
        <w:rPr>
          <w:rFonts w:asciiTheme="minorHAnsi" w:eastAsia="Calibri" w:hAnsiTheme="minorHAnsi" w:cs="Calibri"/>
          <w:b/>
        </w:rPr>
        <w:t>Purchase specialist biodiversity management equipment</w:t>
      </w:r>
      <w:r w:rsidRPr="004E7AB8">
        <w:rPr>
          <w:rFonts w:asciiTheme="minorHAnsi" w:eastAsia="Calibri" w:hAnsiTheme="minorHAnsi" w:cs="Calibri"/>
        </w:rPr>
        <w:t xml:space="preserve"> - </w:t>
      </w:r>
      <w:r w:rsidR="00FD4043" w:rsidRPr="004E7AB8">
        <w:rPr>
          <w:rFonts w:asciiTheme="minorHAnsi" w:eastAsia="Calibri" w:hAnsiTheme="minorHAnsi" w:cs="Calibri"/>
        </w:rPr>
        <w:t>Specialist pieces of machinery are often required to achieve some of the biodi</w:t>
      </w:r>
      <w:r w:rsidR="00335678" w:rsidRPr="004E7AB8">
        <w:rPr>
          <w:rFonts w:asciiTheme="minorHAnsi" w:eastAsia="Calibri" w:hAnsiTheme="minorHAnsi" w:cs="Calibri"/>
        </w:rPr>
        <w:t>versity management objectives the council</w:t>
      </w:r>
      <w:r w:rsidR="00FD4043" w:rsidRPr="004E7AB8">
        <w:rPr>
          <w:rFonts w:asciiTheme="minorHAnsi" w:eastAsia="Calibri" w:hAnsiTheme="minorHAnsi" w:cs="Calibri"/>
        </w:rPr>
        <w:t xml:space="preserve"> strive</w:t>
      </w:r>
      <w:r w:rsidR="00335678" w:rsidRPr="004E7AB8">
        <w:rPr>
          <w:rFonts w:asciiTheme="minorHAnsi" w:eastAsia="Calibri" w:hAnsiTheme="minorHAnsi" w:cs="Calibri"/>
        </w:rPr>
        <w:t>s for,</w:t>
      </w:r>
      <w:r w:rsidR="00FD4043" w:rsidRPr="004E7AB8">
        <w:rPr>
          <w:rFonts w:asciiTheme="minorHAnsi" w:eastAsia="Calibri" w:hAnsiTheme="minorHAnsi" w:cs="Calibri"/>
        </w:rPr>
        <w:t xml:space="preserve"> </w:t>
      </w:r>
      <w:r w:rsidR="00335678" w:rsidRPr="004E7AB8">
        <w:rPr>
          <w:rFonts w:asciiTheme="minorHAnsi" w:eastAsia="Calibri" w:hAnsiTheme="minorHAnsi" w:cs="Calibri"/>
        </w:rPr>
        <w:t>e.g</w:t>
      </w:r>
      <w:r w:rsidR="00FD4043" w:rsidRPr="004E7AB8">
        <w:rPr>
          <w:rFonts w:asciiTheme="minorHAnsi" w:eastAsia="Calibri" w:hAnsiTheme="minorHAnsi" w:cs="Calibri"/>
        </w:rPr>
        <w:t xml:space="preserve">. </w:t>
      </w:r>
      <w:r w:rsidR="00335678" w:rsidRPr="004E7AB8">
        <w:rPr>
          <w:rFonts w:asciiTheme="minorHAnsi" w:eastAsia="Calibri" w:hAnsiTheme="minorHAnsi" w:cs="Calibri"/>
        </w:rPr>
        <w:t xml:space="preserve">working with </w:t>
      </w:r>
      <w:r w:rsidR="00FD4043" w:rsidRPr="004E7AB8">
        <w:rPr>
          <w:rFonts w:asciiTheme="minorHAnsi" w:eastAsia="Calibri" w:hAnsiTheme="minorHAnsi" w:cs="Calibri"/>
        </w:rPr>
        <w:t xml:space="preserve">conservation grassland. At present Tivoli have to hire-in some of this equipment (such </w:t>
      </w:r>
      <w:r w:rsidR="00FD4043" w:rsidRPr="004E7AB8">
        <w:rPr>
          <w:rFonts w:asciiTheme="minorHAnsi" w:eastAsia="Calibri" w:hAnsiTheme="minorHAnsi" w:cs="Calibri"/>
        </w:rPr>
        <w:lastRenderedPageBreak/>
        <w:t>as the Amazone Profihopper) which is costly and not always available whe</w:t>
      </w:r>
      <w:r w:rsidR="00335678" w:rsidRPr="004E7AB8">
        <w:rPr>
          <w:rFonts w:asciiTheme="minorHAnsi" w:eastAsia="Calibri" w:hAnsiTheme="minorHAnsi" w:cs="Calibri"/>
        </w:rPr>
        <w:t xml:space="preserve">n needed. It has been </w:t>
      </w:r>
      <w:r w:rsidR="00FD4043" w:rsidRPr="004E7AB8">
        <w:rPr>
          <w:rFonts w:asciiTheme="minorHAnsi" w:eastAsia="Calibri" w:hAnsiTheme="minorHAnsi" w:cs="Calibri"/>
        </w:rPr>
        <w:t>advocated to Tivoli that they should consider purchasing s</w:t>
      </w:r>
      <w:r w:rsidR="00335678" w:rsidRPr="004E7AB8">
        <w:rPr>
          <w:rFonts w:asciiTheme="minorHAnsi" w:eastAsia="Calibri" w:hAnsiTheme="minorHAnsi" w:cs="Calibri"/>
        </w:rPr>
        <w:t>uch equipment, however if this is not possible</w:t>
      </w:r>
      <w:r w:rsidR="00FD4043" w:rsidRPr="004E7AB8">
        <w:rPr>
          <w:rFonts w:asciiTheme="minorHAnsi" w:eastAsia="Calibri" w:hAnsiTheme="minorHAnsi" w:cs="Calibri"/>
        </w:rPr>
        <w:t xml:space="preserve"> the new council could</w:t>
      </w:r>
      <w:r w:rsidR="00335678" w:rsidRPr="004E7AB8">
        <w:rPr>
          <w:rFonts w:asciiTheme="minorHAnsi" w:eastAsia="Calibri" w:hAnsiTheme="minorHAnsi" w:cs="Calibri"/>
        </w:rPr>
        <w:t xml:space="preserve"> consider making</w:t>
      </w:r>
      <w:r w:rsidR="00FD4043" w:rsidRPr="004E7AB8">
        <w:rPr>
          <w:rFonts w:asciiTheme="minorHAnsi" w:eastAsia="Calibri" w:hAnsiTheme="minorHAnsi" w:cs="Calibri"/>
        </w:rPr>
        <w:t xml:space="preserve"> the purchase</w:t>
      </w:r>
      <w:r w:rsidR="002D78EF" w:rsidRPr="004E7AB8">
        <w:rPr>
          <w:rFonts w:asciiTheme="minorHAnsi" w:eastAsia="Calibri" w:hAnsiTheme="minorHAnsi" w:cs="Calibri"/>
        </w:rPr>
        <w:t xml:space="preserve"> of specialist </w:t>
      </w:r>
      <w:r w:rsidR="00EB0CE2" w:rsidRPr="004E7AB8">
        <w:rPr>
          <w:rFonts w:asciiTheme="minorHAnsi" w:eastAsia="Calibri" w:hAnsiTheme="minorHAnsi" w:cs="Calibri"/>
        </w:rPr>
        <w:t xml:space="preserve">biodiversity management </w:t>
      </w:r>
      <w:r w:rsidR="002D78EF" w:rsidRPr="004E7AB8">
        <w:rPr>
          <w:rFonts w:asciiTheme="minorHAnsi" w:eastAsia="Calibri" w:hAnsiTheme="minorHAnsi" w:cs="Calibri"/>
        </w:rPr>
        <w:t>equipment</w:t>
      </w:r>
      <w:r w:rsidR="002D78EF" w:rsidRPr="004E7AB8">
        <w:rPr>
          <w:rFonts w:asciiTheme="minorHAnsi" w:eastAsia="Calibri" w:hAnsiTheme="minorHAnsi" w:cs="Calibri"/>
          <w:b/>
        </w:rPr>
        <w:t xml:space="preserve"> </w:t>
      </w:r>
      <w:r w:rsidR="002D78EF" w:rsidRPr="004E7AB8">
        <w:rPr>
          <w:rFonts w:asciiTheme="minorHAnsi" w:eastAsia="Calibri" w:hAnsiTheme="minorHAnsi" w:cs="Calibri"/>
        </w:rPr>
        <w:t>because, n</w:t>
      </w:r>
      <w:r w:rsidR="00FD4043" w:rsidRPr="004E7AB8">
        <w:rPr>
          <w:rFonts w:asciiTheme="minorHAnsi" w:eastAsia="Calibri" w:hAnsiTheme="minorHAnsi" w:cs="Calibri"/>
        </w:rPr>
        <w:t xml:space="preserve">ot only could it be used throughout </w:t>
      </w:r>
      <w:r w:rsidR="00335678" w:rsidRPr="004E7AB8">
        <w:rPr>
          <w:rFonts w:asciiTheme="minorHAnsi" w:eastAsia="Calibri" w:hAnsiTheme="minorHAnsi" w:cs="Calibri"/>
        </w:rPr>
        <w:t xml:space="preserve">the </w:t>
      </w:r>
      <w:r w:rsidR="00FD4043" w:rsidRPr="004E7AB8">
        <w:rPr>
          <w:rFonts w:asciiTheme="minorHAnsi" w:eastAsia="Calibri" w:hAnsiTheme="minorHAnsi" w:cs="Calibri"/>
        </w:rPr>
        <w:t>Cumberland Council</w:t>
      </w:r>
      <w:r w:rsidR="00335678" w:rsidRPr="004E7AB8">
        <w:rPr>
          <w:rFonts w:asciiTheme="minorHAnsi" w:eastAsia="Calibri" w:hAnsiTheme="minorHAnsi" w:cs="Calibri"/>
        </w:rPr>
        <w:t xml:space="preserve"> area</w:t>
      </w:r>
      <w:r w:rsidR="00FD4043" w:rsidRPr="004E7AB8">
        <w:rPr>
          <w:rFonts w:asciiTheme="minorHAnsi" w:eastAsia="Calibri" w:hAnsiTheme="minorHAnsi" w:cs="Calibri"/>
        </w:rPr>
        <w:t xml:space="preserve"> (Copeland and Carlisle</w:t>
      </w:r>
      <w:r w:rsidR="00335678" w:rsidRPr="004E7AB8">
        <w:rPr>
          <w:rFonts w:asciiTheme="minorHAnsi" w:eastAsia="Calibri" w:hAnsiTheme="minorHAnsi" w:cs="Calibri"/>
        </w:rPr>
        <w:t xml:space="preserve"> councils</w:t>
      </w:r>
      <w:r w:rsidR="00FD4043" w:rsidRPr="004E7AB8">
        <w:rPr>
          <w:rFonts w:asciiTheme="minorHAnsi" w:eastAsia="Calibri" w:hAnsiTheme="minorHAnsi" w:cs="Calibri"/>
        </w:rPr>
        <w:t xml:space="preserve"> have both been active in Get Cumbria Buzzing and Planting for Pollinators an</w:t>
      </w:r>
      <w:r w:rsidR="00335678" w:rsidRPr="004E7AB8">
        <w:rPr>
          <w:rFonts w:asciiTheme="minorHAnsi" w:eastAsia="Calibri" w:hAnsiTheme="minorHAnsi" w:cs="Calibri"/>
        </w:rPr>
        <w:t>d have</w:t>
      </w:r>
      <w:r w:rsidR="00EB0CE2" w:rsidRPr="004E7AB8">
        <w:rPr>
          <w:rFonts w:asciiTheme="minorHAnsi" w:eastAsia="Calibri" w:hAnsiTheme="minorHAnsi" w:cs="Calibri"/>
        </w:rPr>
        <w:t xml:space="preserve"> had</w:t>
      </w:r>
      <w:r w:rsidR="00335678" w:rsidRPr="004E7AB8">
        <w:rPr>
          <w:rFonts w:asciiTheme="minorHAnsi" w:eastAsia="Calibri" w:hAnsiTheme="minorHAnsi" w:cs="Calibri"/>
        </w:rPr>
        <w:t xml:space="preserve"> similar requirements),</w:t>
      </w:r>
      <w:r w:rsidR="00FD4043" w:rsidRPr="004E7AB8">
        <w:rPr>
          <w:rFonts w:asciiTheme="minorHAnsi" w:eastAsia="Calibri" w:hAnsiTheme="minorHAnsi" w:cs="Calibri"/>
        </w:rPr>
        <w:t xml:space="preserve"> it could also be hired out to other local organisations who </w:t>
      </w:r>
      <w:r w:rsidR="00335678" w:rsidRPr="004E7AB8">
        <w:rPr>
          <w:rFonts w:asciiTheme="minorHAnsi" w:eastAsia="Calibri" w:hAnsiTheme="minorHAnsi" w:cs="Calibri"/>
        </w:rPr>
        <w:t>are slowly looking to follow the</w:t>
      </w:r>
      <w:r w:rsidR="00FD4043" w:rsidRPr="004E7AB8">
        <w:rPr>
          <w:rFonts w:asciiTheme="minorHAnsi" w:eastAsia="Calibri" w:hAnsiTheme="minorHAnsi" w:cs="Calibri"/>
        </w:rPr>
        <w:t xml:space="preserve"> lead such as housing associations e</w:t>
      </w:r>
      <w:r w:rsidR="00335678" w:rsidRPr="004E7AB8">
        <w:rPr>
          <w:rFonts w:asciiTheme="minorHAnsi" w:eastAsia="Calibri" w:hAnsiTheme="minorHAnsi" w:cs="Calibri"/>
        </w:rPr>
        <w:t>.</w:t>
      </w:r>
      <w:r w:rsidR="00FD4043" w:rsidRPr="004E7AB8">
        <w:rPr>
          <w:rFonts w:asciiTheme="minorHAnsi" w:eastAsia="Calibri" w:hAnsiTheme="minorHAnsi" w:cs="Calibri"/>
        </w:rPr>
        <w:t>g</w:t>
      </w:r>
      <w:r w:rsidR="00335678" w:rsidRPr="004E7AB8">
        <w:rPr>
          <w:rFonts w:asciiTheme="minorHAnsi" w:eastAsia="Calibri" w:hAnsiTheme="minorHAnsi" w:cs="Calibri"/>
        </w:rPr>
        <w:t>.</w:t>
      </w:r>
      <w:r w:rsidR="00FD4043" w:rsidRPr="004E7AB8">
        <w:rPr>
          <w:rFonts w:asciiTheme="minorHAnsi" w:eastAsia="Calibri" w:hAnsiTheme="minorHAnsi" w:cs="Calibri"/>
        </w:rPr>
        <w:t xml:space="preserve"> Riverside.</w:t>
      </w:r>
    </w:p>
    <w:p w14:paraId="0EFE7121" w14:textId="77777777" w:rsidR="00347734" w:rsidRDefault="00347734" w:rsidP="00CC33D6">
      <w:pPr>
        <w:rPr>
          <w:rFonts w:asciiTheme="minorHAnsi" w:hAnsiTheme="minorHAnsi"/>
          <w:b/>
        </w:rPr>
      </w:pPr>
    </w:p>
    <w:p w14:paraId="4B4FC9F1" w14:textId="4C66635B" w:rsidR="00CC33D6" w:rsidRPr="004E7AB8" w:rsidRDefault="001B33E9" w:rsidP="00CC33D6">
      <w:pPr>
        <w:rPr>
          <w:rFonts w:asciiTheme="minorHAnsi" w:hAnsiTheme="minorHAnsi"/>
        </w:rPr>
      </w:pPr>
      <w:r w:rsidRPr="004E7AB8">
        <w:rPr>
          <w:rFonts w:asciiTheme="minorHAnsi" w:hAnsiTheme="minorHAnsi"/>
          <w:b/>
        </w:rPr>
        <w:t>Continue</w:t>
      </w:r>
      <w:r w:rsidR="00CC33D6" w:rsidRPr="004E7AB8">
        <w:rPr>
          <w:rFonts w:asciiTheme="minorHAnsi" w:hAnsiTheme="minorHAnsi"/>
          <w:b/>
        </w:rPr>
        <w:t xml:space="preserve"> to </w:t>
      </w:r>
      <w:r w:rsidRPr="004E7AB8">
        <w:rPr>
          <w:rFonts w:asciiTheme="minorHAnsi" w:hAnsiTheme="minorHAnsi"/>
          <w:b/>
        </w:rPr>
        <w:t>maintain and monitor</w:t>
      </w:r>
      <w:r w:rsidR="00CC33D6" w:rsidRPr="004E7AB8">
        <w:rPr>
          <w:rFonts w:asciiTheme="minorHAnsi" w:hAnsiTheme="minorHAnsi"/>
          <w:b/>
        </w:rPr>
        <w:t xml:space="preserve"> air quality </w:t>
      </w:r>
      <w:r w:rsidRPr="004E7AB8">
        <w:rPr>
          <w:rFonts w:asciiTheme="minorHAnsi" w:hAnsiTheme="minorHAnsi"/>
          <w:b/>
        </w:rPr>
        <w:t>across Cumberland</w:t>
      </w:r>
      <w:r w:rsidRPr="004E7AB8">
        <w:rPr>
          <w:rFonts w:asciiTheme="minorHAnsi" w:hAnsiTheme="minorHAnsi"/>
        </w:rPr>
        <w:t xml:space="preserve"> – for much of the Allerdale and Copeland areas this has been good</w:t>
      </w:r>
      <w:r w:rsidR="00CC33D6" w:rsidRPr="004E7AB8">
        <w:rPr>
          <w:rFonts w:asciiTheme="minorHAnsi" w:hAnsiTheme="minorHAnsi"/>
        </w:rPr>
        <w:t xml:space="preserve"> and this will no doubt continue across Cumberland.</w:t>
      </w:r>
    </w:p>
    <w:p w14:paraId="471FABB5" w14:textId="77777777" w:rsidR="00347734" w:rsidRDefault="00347734">
      <w:pPr>
        <w:rPr>
          <w:rFonts w:asciiTheme="minorHAnsi" w:hAnsiTheme="minorHAnsi"/>
          <w:b/>
        </w:rPr>
      </w:pPr>
    </w:p>
    <w:p w14:paraId="6944CA4E" w14:textId="64CA7CB9" w:rsidR="00316EB5" w:rsidRPr="004E7AB8" w:rsidRDefault="001B33E9">
      <w:pPr>
        <w:rPr>
          <w:rFonts w:asciiTheme="minorHAnsi" w:hAnsiTheme="minorHAnsi"/>
          <w:color w:val="00B050"/>
        </w:rPr>
      </w:pPr>
      <w:r w:rsidRPr="004E7AB8">
        <w:rPr>
          <w:rFonts w:asciiTheme="minorHAnsi" w:hAnsiTheme="minorHAnsi"/>
          <w:b/>
        </w:rPr>
        <w:t>Consider an Environmental Management System</w:t>
      </w:r>
      <w:r w:rsidRPr="004E7AB8">
        <w:rPr>
          <w:rFonts w:asciiTheme="minorHAnsi" w:hAnsiTheme="minorHAnsi"/>
        </w:rPr>
        <w:t xml:space="preserve"> -</w:t>
      </w:r>
      <w:r w:rsidR="00CC33D6" w:rsidRPr="004E7AB8">
        <w:rPr>
          <w:rFonts w:asciiTheme="minorHAnsi" w:hAnsiTheme="minorHAnsi"/>
        </w:rPr>
        <w:t xml:space="preserve"> </w:t>
      </w:r>
      <w:r w:rsidRPr="004E7AB8">
        <w:rPr>
          <w:rFonts w:asciiTheme="minorHAnsi" w:hAnsiTheme="minorHAnsi"/>
        </w:rPr>
        <w:t xml:space="preserve">for Cumberland Council </w:t>
      </w:r>
      <w:r w:rsidR="00CC33D6" w:rsidRPr="004E7AB8">
        <w:rPr>
          <w:rFonts w:asciiTheme="minorHAnsi" w:hAnsiTheme="minorHAnsi"/>
        </w:rPr>
        <w:t xml:space="preserve">an EMS </w:t>
      </w:r>
      <w:r w:rsidRPr="004E7AB8">
        <w:rPr>
          <w:rFonts w:asciiTheme="minorHAnsi" w:hAnsiTheme="minorHAnsi"/>
        </w:rPr>
        <w:t xml:space="preserve">could </w:t>
      </w:r>
      <w:r w:rsidR="00CC33D6" w:rsidRPr="004E7AB8">
        <w:rPr>
          <w:rFonts w:asciiTheme="minorHAnsi" w:hAnsiTheme="minorHAnsi"/>
        </w:rPr>
        <w:t>be considered</w:t>
      </w:r>
      <w:r w:rsidRPr="004E7AB8">
        <w:rPr>
          <w:rFonts w:asciiTheme="minorHAnsi" w:hAnsiTheme="minorHAnsi"/>
        </w:rPr>
        <w:t>,</w:t>
      </w:r>
      <w:r w:rsidR="00CC33D6" w:rsidRPr="004E7AB8">
        <w:rPr>
          <w:rFonts w:asciiTheme="minorHAnsi" w:hAnsiTheme="minorHAnsi"/>
        </w:rPr>
        <w:t xml:space="preserve"> working towards an accreditation scheme such as ISO14001:2015, to enhance </w:t>
      </w:r>
      <w:r w:rsidRPr="004E7AB8">
        <w:rPr>
          <w:rFonts w:asciiTheme="minorHAnsi" w:hAnsiTheme="minorHAnsi"/>
        </w:rPr>
        <w:t>the Council’s</w:t>
      </w:r>
      <w:r w:rsidR="00CC33D6" w:rsidRPr="004E7AB8">
        <w:rPr>
          <w:rFonts w:asciiTheme="minorHAnsi" w:hAnsiTheme="minorHAnsi"/>
        </w:rPr>
        <w:t xml:space="preserve"> environmental performance.</w:t>
      </w:r>
      <w:r w:rsidR="00316EB5" w:rsidRPr="004E7AB8">
        <w:rPr>
          <w:rFonts w:asciiTheme="minorHAnsi" w:hAnsiTheme="minorHAnsi"/>
          <w:color w:val="00B050"/>
        </w:rPr>
        <w:br w:type="page"/>
      </w:r>
    </w:p>
    <w:tbl>
      <w:tblPr>
        <w:tblStyle w:val="TableGrid"/>
        <w:tblW w:w="0" w:type="auto"/>
        <w:tblLook w:val="04A0" w:firstRow="1" w:lastRow="0" w:firstColumn="1" w:lastColumn="0" w:noHBand="0" w:noVBand="1"/>
      </w:tblPr>
      <w:tblGrid>
        <w:gridCol w:w="704"/>
        <w:gridCol w:w="3966"/>
        <w:gridCol w:w="5066"/>
      </w:tblGrid>
      <w:tr w:rsidR="00AF65D5" w:rsidRPr="004E7AB8" w14:paraId="20CBBAC9" w14:textId="77777777" w:rsidTr="00A14D15">
        <w:tc>
          <w:tcPr>
            <w:tcW w:w="9742" w:type="dxa"/>
            <w:gridSpan w:val="3"/>
          </w:tcPr>
          <w:p w14:paraId="665B1880" w14:textId="77777777" w:rsidR="00AF65D5" w:rsidRPr="004E7AB8" w:rsidRDefault="00AF65D5" w:rsidP="00AF65D5">
            <w:pPr>
              <w:spacing w:before="80" w:after="80"/>
              <w:rPr>
                <w:rFonts w:asciiTheme="minorHAnsi" w:eastAsia="Arial" w:hAnsiTheme="minorHAnsi" w:cstheme="minorHAnsi"/>
                <w:b/>
                <w:sz w:val="32"/>
                <w:szCs w:val="32"/>
              </w:rPr>
            </w:pPr>
            <w:r w:rsidRPr="004E7AB8">
              <w:rPr>
                <w:rFonts w:asciiTheme="minorHAnsi" w:eastAsia="Arial" w:hAnsiTheme="minorHAnsi" w:cstheme="minorHAnsi"/>
                <w:b/>
                <w:sz w:val="32"/>
                <w:szCs w:val="32"/>
              </w:rPr>
              <w:lastRenderedPageBreak/>
              <w:t xml:space="preserve">Section G: Developing local authority funding, governance and accounting systems that are fit for purpose   </w:t>
            </w:r>
          </w:p>
          <w:p w14:paraId="30AABAC4" w14:textId="4FC7CA14" w:rsidR="00AF65D5" w:rsidRPr="004E7AB8" w:rsidRDefault="00AF65D5" w:rsidP="00AF65D5">
            <w:pPr>
              <w:rPr>
                <w:rFonts w:asciiTheme="minorHAnsi" w:hAnsiTheme="minorHAnsi"/>
                <w:color w:val="00B050"/>
              </w:rPr>
            </w:pPr>
            <w:r w:rsidRPr="004E7AB8">
              <w:rPr>
                <w:rFonts w:asciiTheme="minorHAnsi" w:eastAsia="Times New Roman" w:hAnsiTheme="minorHAnsi"/>
                <w:b/>
                <w:color w:val="000000"/>
              </w:rPr>
              <w:t>We want to develop a strategic approach to influencing climate and biodiversity problems.  We hope to provide citizens with appropriate engagement opportunities based on transparent proposals, processes and performance, which will deliver innovative solutions.  </w:t>
            </w:r>
            <w:r w:rsidRPr="004E7AB8">
              <w:rPr>
                <w:rFonts w:asciiTheme="minorHAnsi" w:eastAsia="Times New Roman" w:hAnsiTheme="minorHAnsi"/>
                <w:b/>
                <w:color w:val="000000"/>
                <w:shd w:val="clear" w:color="auto" w:fill="FFFFFF"/>
              </w:rPr>
              <w:t>We aim to influence investment strategies and procurement policies to ensure they are in line with this Council's Climate Change ambitions and contribute to a local, circular economy</w:t>
            </w:r>
          </w:p>
        </w:tc>
      </w:tr>
      <w:tr w:rsidR="00AF65D5" w:rsidRPr="004E7AB8" w14:paraId="469AF437" w14:textId="77777777" w:rsidTr="00AF65D5">
        <w:tc>
          <w:tcPr>
            <w:tcW w:w="704" w:type="dxa"/>
          </w:tcPr>
          <w:p w14:paraId="50EE4B7D" w14:textId="77777777" w:rsidR="00AF65D5" w:rsidRPr="004E7AB8" w:rsidRDefault="00AF65D5" w:rsidP="00AF65D5">
            <w:pPr>
              <w:rPr>
                <w:rFonts w:asciiTheme="minorHAnsi" w:hAnsiTheme="minorHAnsi"/>
                <w:color w:val="00B050"/>
              </w:rPr>
            </w:pPr>
          </w:p>
        </w:tc>
        <w:tc>
          <w:tcPr>
            <w:tcW w:w="3969" w:type="dxa"/>
          </w:tcPr>
          <w:p w14:paraId="60D2EACD" w14:textId="2EAE61C2" w:rsidR="00AF65D5" w:rsidRPr="004E7AB8" w:rsidRDefault="00AF65D5" w:rsidP="00AF65D5">
            <w:pPr>
              <w:rPr>
                <w:rFonts w:asciiTheme="minorHAnsi" w:hAnsiTheme="minorHAnsi"/>
                <w:color w:val="00B050"/>
              </w:rPr>
            </w:pPr>
            <w:r w:rsidRPr="004E7AB8">
              <w:rPr>
                <w:rFonts w:asciiTheme="minorHAnsi" w:eastAsia="Arial" w:hAnsiTheme="minorHAnsi" w:cstheme="minorHAnsi"/>
                <w:b/>
                <w:bCs/>
              </w:rPr>
              <w:t>Actions</w:t>
            </w:r>
          </w:p>
        </w:tc>
        <w:tc>
          <w:tcPr>
            <w:tcW w:w="5069" w:type="dxa"/>
          </w:tcPr>
          <w:p w14:paraId="1686A5FF" w14:textId="72E92411" w:rsidR="00AF65D5" w:rsidRPr="004E7AB8" w:rsidRDefault="00AF65D5" w:rsidP="00AF65D5">
            <w:pPr>
              <w:rPr>
                <w:rFonts w:asciiTheme="minorHAnsi" w:hAnsiTheme="minorHAnsi"/>
                <w:color w:val="00B050"/>
              </w:rPr>
            </w:pPr>
            <w:r w:rsidRPr="004E7AB8">
              <w:rPr>
                <w:rFonts w:asciiTheme="minorHAnsi" w:eastAsia="Arial" w:hAnsiTheme="minorHAnsi" w:cstheme="minorHAnsi"/>
                <w:b/>
                <w:bCs/>
              </w:rPr>
              <w:t>Activity</w:t>
            </w:r>
          </w:p>
        </w:tc>
      </w:tr>
      <w:tr w:rsidR="00AF65D5" w:rsidRPr="004E7AB8" w14:paraId="6983B10F" w14:textId="77777777" w:rsidTr="00AF65D5">
        <w:tc>
          <w:tcPr>
            <w:tcW w:w="704" w:type="dxa"/>
          </w:tcPr>
          <w:p w14:paraId="4197ADE2" w14:textId="7519A326" w:rsidR="00AF65D5" w:rsidRPr="004E7AB8" w:rsidRDefault="00AF65D5" w:rsidP="00AF65D5">
            <w:pPr>
              <w:rPr>
                <w:rFonts w:asciiTheme="minorHAnsi" w:hAnsiTheme="minorHAnsi"/>
                <w:color w:val="00B050"/>
              </w:rPr>
            </w:pPr>
            <w:r w:rsidRPr="004E7AB8">
              <w:rPr>
                <w:rFonts w:asciiTheme="minorHAnsi" w:hAnsiTheme="minorHAnsi" w:cstheme="minorHAnsi"/>
                <w:sz w:val="28"/>
                <w:szCs w:val="28"/>
              </w:rPr>
              <w:t>G1</w:t>
            </w:r>
          </w:p>
        </w:tc>
        <w:tc>
          <w:tcPr>
            <w:tcW w:w="3969" w:type="dxa"/>
          </w:tcPr>
          <w:p w14:paraId="72F69103" w14:textId="7394D61F" w:rsidR="00AF65D5" w:rsidRPr="004E7AB8" w:rsidRDefault="00AF65D5" w:rsidP="00AF65D5">
            <w:pPr>
              <w:rPr>
                <w:rFonts w:asciiTheme="minorHAnsi" w:hAnsiTheme="minorHAnsi"/>
                <w:color w:val="00B050"/>
              </w:rPr>
            </w:pPr>
            <w:r w:rsidRPr="004E7AB8">
              <w:rPr>
                <w:rFonts w:asciiTheme="minorHAnsi" w:eastAsia="Times New Roman" w:hAnsiTheme="minorHAnsi"/>
                <w:color w:val="000000"/>
              </w:rPr>
              <w:t>Scrutiny of treasury and procurement via Overview and Scrutiny and/or Audit Committee to ensure actions are in line with the Action Plan to Address Climate Change aims</w:t>
            </w:r>
          </w:p>
        </w:tc>
        <w:tc>
          <w:tcPr>
            <w:tcW w:w="5069" w:type="dxa"/>
          </w:tcPr>
          <w:p w14:paraId="24BAD6E7" w14:textId="77777777" w:rsidR="00AF65D5" w:rsidRPr="004E7AB8" w:rsidRDefault="00AF65D5" w:rsidP="005F0AF1">
            <w:pPr>
              <w:pStyle w:val="ListParagraph"/>
              <w:numPr>
                <w:ilvl w:val="0"/>
                <w:numId w:val="44"/>
              </w:numPr>
              <w:rPr>
                <w:rFonts w:eastAsia="Arial" w:cstheme="minorHAnsi"/>
              </w:rPr>
            </w:pPr>
            <w:r w:rsidRPr="004E7AB8">
              <w:rPr>
                <w:rFonts w:eastAsia="Arial" w:cstheme="minorHAnsi"/>
              </w:rPr>
              <w:t>ensure that whole life costs and local, ethical purchasing guidelines are followed</w:t>
            </w:r>
          </w:p>
          <w:p w14:paraId="62A9386B" w14:textId="77777777" w:rsidR="00AF65D5" w:rsidRPr="004E7AB8" w:rsidRDefault="00AF65D5" w:rsidP="005F0AF1">
            <w:pPr>
              <w:pStyle w:val="ListParagraph"/>
              <w:numPr>
                <w:ilvl w:val="0"/>
                <w:numId w:val="44"/>
              </w:numPr>
              <w:rPr>
                <w:rFonts w:eastAsia="Arial" w:cstheme="minorHAnsi"/>
              </w:rPr>
            </w:pPr>
            <w:r w:rsidRPr="004E7AB8">
              <w:rPr>
                <w:rFonts w:eastAsia="Arial" w:cstheme="minorHAnsi"/>
              </w:rPr>
              <w:t>address policies to include the economic costs of climate change adaptation and mitigation</w:t>
            </w:r>
          </w:p>
          <w:p w14:paraId="78261F17" w14:textId="12BC738A" w:rsidR="00AF65D5" w:rsidRPr="004E7AB8" w:rsidRDefault="00AF65D5" w:rsidP="005F0AF1">
            <w:pPr>
              <w:pStyle w:val="ListParagraph"/>
              <w:numPr>
                <w:ilvl w:val="0"/>
                <w:numId w:val="44"/>
              </w:numPr>
              <w:rPr>
                <w:rFonts w:eastAsia="Arial" w:cstheme="minorHAnsi"/>
              </w:rPr>
            </w:pPr>
            <w:r w:rsidRPr="004E7AB8">
              <w:rPr>
                <w:rFonts w:eastAsia="Arial" w:cstheme="minorHAnsi"/>
              </w:rPr>
              <w:t>look to divest from financial arrangements damaging to the climate</w:t>
            </w:r>
          </w:p>
        </w:tc>
      </w:tr>
      <w:tr w:rsidR="00AF65D5" w:rsidRPr="004E7AB8" w14:paraId="27AF0444" w14:textId="77777777" w:rsidTr="00AF65D5">
        <w:tc>
          <w:tcPr>
            <w:tcW w:w="704" w:type="dxa"/>
          </w:tcPr>
          <w:p w14:paraId="70A98E3B" w14:textId="23251070" w:rsidR="00AF65D5" w:rsidRPr="004E7AB8" w:rsidRDefault="00AF65D5" w:rsidP="00AF65D5">
            <w:pPr>
              <w:rPr>
                <w:rFonts w:asciiTheme="minorHAnsi" w:hAnsiTheme="minorHAnsi"/>
                <w:color w:val="00B050"/>
              </w:rPr>
            </w:pPr>
            <w:r w:rsidRPr="004E7AB8">
              <w:rPr>
                <w:rFonts w:asciiTheme="minorHAnsi" w:hAnsiTheme="minorHAnsi" w:cstheme="minorHAnsi"/>
                <w:sz w:val="28"/>
                <w:szCs w:val="28"/>
              </w:rPr>
              <w:t>G2</w:t>
            </w:r>
          </w:p>
        </w:tc>
        <w:tc>
          <w:tcPr>
            <w:tcW w:w="3969" w:type="dxa"/>
          </w:tcPr>
          <w:p w14:paraId="33C26445" w14:textId="5FF46F01" w:rsidR="00AF65D5" w:rsidRPr="004E7AB8" w:rsidRDefault="00AF65D5" w:rsidP="00AF65D5">
            <w:pPr>
              <w:rPr>
                <w:rFonts w:asciiTheme="minorHAnsi" w:hAnsiTheme="minorHAnsi"/>
                <w:color w:val="00B050"/>
              </w:rPr>
            </w:pPr>
            <w:r w:rsidRPr="004E7AB8">
              <w:rPr>
                <w:rFonts w:asciiTheme="minorHAnsi" w:eastAsia="Times New Roman" w:hAnsiTheme="minorHAnsi"/>
                <w:color w:val="000000"/>
              </w:rPr>
              <w:t xml:space="preserve">Innovative funding and financing mechanisms </w:t>
            </w:r>
          </w:p>
        </w:tc>
        <w:tc>
          <w:tcPr>
            <w:tcW w:w="5069" w:type="dxa"/>
          </w:tcPr>
          <w:p w14:paraId="7A2E5AE4" w14:textId="77777777" w:rsidR="0075248E" w:rsidRPr="004E7AB8" w:rsidRDefault="00AF65D5" w:rsidP="0075248E">
            <w:pPr>
              <w:pStyle w:val="ListParagraph"/>
              <w:numPr>
                <w:ilvl w:val="0"/>
                <w:numId w:val="46"/>
              </w:numPr>
              <w:rPr>
                <w:rFonts w:eastAsia="Arial" w:cstheme="minorHAnsi"/>
              </w:rPr>
            </w:pPr>
            <w:r w:rsidRPr="004E7AB8">
              <w:rPr>
                <w:rFonts w:eastAsia="Arial" w:cstheme="minorHAnsi"/>
              </w:rPr>
              <w:t>look at community bonds and funding partnerships</w:t>
            </w:r>
          </w:p>
          <w:p w14:paraId="6DABECF1" w14:textId="77777777" w:rsidR="0075248E" w:rsidRPr="004E7AB8" w:rsidRDefault="00AF65D5" w:rsidP="0075248E">
            <w:pPr>
              <w:pStyle w:val="ListParagraph"/>
              <w:numPr>
                <w:ilvl w:val="0"/>
                <w:numId w:val="46"/>
              </w:numPr>
              <w:rPr>
                <w:rFonts w:eastAsia="Arial" w:cstheme="minorHAnsi"/>
              </w:rPr>
            </w:pPr>
            <w:r w:rsidRPr="004E7AB8">
              <w:rPr>
                <w:rFonts w:eastAsia="Arial" w:cstheme="minorHAnsi"/>
              </w:rPr>
              <w:t>explore potential for large capital schemes</w:t>
            </w:r>
          </w:p>
          <w:p w14:paraId="16255053" w14:textId="77777777" w:rsidR="0075248E" w:rsidRPr="004E7AB8" w:rsidRDefault="00AF65D5" w:rsidP="00AF65D5">
            <w:pPr>
              <w:pStyle w:val="ListParagraph"/>
              <w:numPr>
                <w:ilvl w:val="0"/>
                <w:numId w:val="46"/>
              </w:numPr>
              <w:rPr>
                <w:rFonts w:eastAsia="Arial" w:cstheme="minorHAnsi"/>
              </w:rPr>
            </w:pPr>
            <w:r w:rsidRPr="004E7AB8">
              <w:rPr>
                <w:rFonts w:eastAsia="Arial" w:cstheme="minorHAnsi"/>
              </w:rPr>
              <w:t>engage with regional procurement frameworks where appropriate</w:t>
            </w:r>
          </w:p>
          <w:p w14:paraId="438D8834" w14:textId="7805EB6B" w:rsidR="00AF65D5" w:rsidRPr="004E7AB8" w:rsidRDefault="00AF65D5" w:rsidP="00AF65D5">
            <w:pPr>
              <w:pStyle w:val="ListParagraph"/>
              <w:numPr>
                <w:ilvl w:val="0"/>
                <w:numId w:val="46"/>
              </w:numPr>
              <w:rPr>
                <w:rFonts w:eastAsia="Arial" w:cstheme="minorHAnsi"/>
              </w:rPr>
            </w:pPr>
            <w:r w:rsidRPr="004E7AB8">
              <w:rPr>
                <w:rFonts w:eastAsia="Arial" w:cstheme="minorHAnsi"/>
              </w:rPr>
              <w:t>develop a funding strategy including assessing, readiness to apply for and utilising grant funding schemes as these become available</w:t>
            </w:r>
          </w:p>
        </w:tc>
      </w:tr>
      <w:tr w:rsidR="00AF65D5" w:rsidRPr="004E7AB8" w14:paraId="36FEEE45" w14:textId="77777777" w:rsidTr="00AF65D5">
        <w:tc>
          <w:tcPr>
            <w:tcW w:w="704" w:type="dxa"/>
          </w:tcPr>
          <w:p w14:paraId="5496EA80" w14:textId="0AC3B742" w:rsidR="00AF65D5" w:rsidRPr="004E7AB8" w:rsidRDefault="00AF65D5" w:rsidP="00AF65D5">
            <w:pPr>
              <w:rPr>
                <w:rFonts w:asciiTheme="minorHAnsi" w:hAnsiTheme="minorHAnsi"/>
                <w:color w:val="00B050"/>
              </w:rPr>
            </w:pPr>
            <w:r w:rsidRPr="004E7AB8">
              <w:rPr>
                <w:rFonts w:asciiTheme="minorHAnsi" w:hAnsiTheme="minorHAnsi" w:cstheme="minorHAnsi"/>
                <w:sz w:val="28"/>
                <w:szCs w:val="28"/>
              </w:rPr>
              <w:t>G3</w:t>
            </w:r>
          </w:p>
        </w:tc>
        <w:tc>
          <w:tcPr>
            <w:tcW w:w="3969" w:type="dxa"/>
          </w:tcPr>
          <w:p w14:paraId="3CAF1C19" w14:textId="115A0A10" w:rsidR="00AF65D5" w:rsidRPr="004E7AB8" w:rsidRDefault="00AF65D5" w:rsidP="00AF65D5">
            <w:pPr>
              <w:rPr>
                <w:rFonts w:asciiTheme="minorHAnsi" w:hAnsiTheme="minorHAnsi"/>
                <w:color w:val="00B050"/>
              </w:rPr>
            </w:pPr>
            <w:r w:rsidRPr="004E7AB8">
              <w:rPr>
                <w:rFonts w:asciiTheme="minorHAnsi" w:eastAsia="Arial" w:hAnsiTheme="minorHAnsi"/>
              </w:rPr>
              <w:t>Explore options for UK Shared Prosperity Fund to fund the transition to the low carbon economy</w:t>
            </w:r>
          </w:p>
        </w:tc>
        <w:tc>
          <w:tcPr>
            <w:tcW w:w="5069" w:type="dxa"/>
          </w:tcPr>
          <w:p w14:paraId="24D5BEA1" w14:textId="4640CC4C" w:rsidR="00AF65D5" w:rsidRPr="004E7AB8" w:rsidRDefault="00AF65D5" w:rsidP="00AF65D5">
            <w:pPr>
              <w:rPr>
                <w:rFonts w:asciiTheme="minorHAnsi" w:hAnsiTheme="minorHAnsi"/>
                <w:color w:val="00B050"/>
              </w:rPr>
            </w:pPr>
            <w:r w:rsidRPr="004E7AB8">
              <w:rPr>
                <w:rFonts w:asciiTheme="minorHAnsi" w:eastAsia="Arial" w:hAnsiTheme="minorHAnsi"/>
              </w:rPr>
              <w:t xml:space="preserve">Ensure low carbon/net zero goals are considered in the development of the UKSP Investment Plan </w:t>
            </w:r>
          </w:p>
        </w:tc>
      </w:tr>
      <w:tr w:rsidR="00AF65D5" w:rsidRPr="004E7AB8" w14:paraId="24F1B606" w14:textId="77777777" w:rsidTr="00AF65D5">
        <w:tc>
          <w:tcPr>
            <w:tcW w:w="704" w:type="dxa"/>
          </w:tcPr>
          <w:p w14:paraId="6566F4DF" w14:textId="67E0C211" w:rsidR="00AF65D5" w:rsidRPr="004E7AB8" w:rsidRDefault="00AF65D5" w:rsidP="00AF65D5">
            <w:pPr>
              <w:rPr>
                <w:rFonts w:asciiTheme="minorHAnsi" w:hAnsiTheme="minorHAnsi" w:cstheme="minorHAnsi"/>
                <w:sz w:val="28"/>
                <w:szCs w:val="28"/>
              </w:rPr>
            </w:pPr>
            <w:r w:rsidRPr="004E7AB8">
              <w:rPr>
                <w:rFonts w:asciiTheme="minorHAnsi" w:hAnsiTheme="minorHAnsi" w:cstheme="minorHAnsi"/>
                <w:sz w:val="28"/>
                <w:szCs w:val="28"/>
              </w:rPr>
              <w:t>G4</w:t>
            </w:r>
          </w:p>
        </w:tc>
        <w:tc>
          <w:tcPr>
            <w:tcW w:w="3969" w:type="dxa"/>
          </w:tcPr>
          <w:p w14:paraId="39CD0446" w14:textId="348207BA" w:rsidR="00AF65D5" w:rsidRPr="004E7AB8" w:rsidRDefault="00AF65D5" w:rsidP="00AF65D5">
            <w:pPr>
              <w:rPr>
                <w:rFonts w:asciiTheme="minorHAnsi" w:eastAsia="Arial" w:hAnsiTheme="minorHAnsi"/>
              </w:rPr>
            </w:pPr>
            <w:r w:rsidRPr="004E7AB8">
              <w:rPr>
                <w:rFonts w:asciiTheme="minorHAnsi" w:eastAsia="Arial" w:hAnsiTheme="minorHAnsi" w:cstheme="minorHAnsi"/>
              </w:rPr>
              <w:t>Provide government with the evidence that helps local authorities to apply policies and target resources to deliver necessary cuts in emissions</w:t>
            </w:r>
          </w:p>
        </w:tc>
        <w:tc>
          <w:tcPr>
            <w:tcW w:w="5069" w:type="dxa"/>
          </w:tcPr>
          <w:p w14:paraId="715B670D" w14:textId="77777777" w:rsidR="00DF2672" w:rsidRPr="004E7AB8" w:rsidRDefault="00AF65D5" w:rsidP="005F0AF1">
            <w:pPr>
              <w:pStyle w:val="ListParagraph"/>
              <w:numPr>
                <w:ilvl w:val="0"/>
                <w:numId w:val="45"/>
              </w:numPr>
              <w:rPr>
                <w:rFonts w:eastAsia="Arial" w:cstheme="minorHAnsi"/>
              </w:rPr>
            </w:pPr>
            <w:r w:rsidRPr="004E7AB8">
              <w:rPr>
                <w:rFonts w:eastAsia="Arial" w:cstheme="minorHAnsi"/>
              </w:rPr>
              <w:t>a</w:t>
            </w:r>
            <w:r w:rsidR="00DF2672" w:rsidRPr="004E7AB8">
              <w:rPr>
                <w:rFonts w:eastAsia="Arial" w:cstheme="minorHAnsi"/>
              </w:rPr>
              <w:t>ddress carbon reduction in service planning and performance management</w:t>
            </w:r>
          </w:p>
          <w:p w14:paraId="5A8D6411" w14:textId="77777777" w:rsidR="00DF2672" w:rsidRPr="004E7AB8" w:rsidRDefault="00DF2672" w:rsidP="005F0AF1">
            <w:pPr>
              <w:pStyle w:val="ListParagraph"/>
              <w:numPr>
                <w:ilvl w:val="0"/>
                <w:numId w:val="45"/>
              </w:numPr>
              <w:rPr>
                <w:rFonts w:eastAsia="Arial" w:cstheme="minorHAnsi"/>
              </w:rPr>
            </w:pPr>
            <w:r w:rsidRPr="004E7AB8">
              <w:rPr>
                <w:rFonts w:eastAsia="Arial" w:cstheme="minorHAnsi"/>
              </w:rPr>
              <w:t>assess the carbon emissions when developing proposals for capital schemes</w:t>
            </w:r>
          </w:p>
          <w:p w14:paraId="7D44D43C" w14:textId="77777777" w:rsidR="00DF2672" w:rsidRPr="004E7AB8" w:rsidRDefault="00DF2672" w:rsidP="005F0AF1">
            <w:pPr>
              <w:pStyle w:val="ListParagraph"/>
              <w:numPr>
                <w:ilvl w:val="0"/>
                <w:numId w:val="45"/>
              </w:numPr>
              <w:rPr>
                <w:rFonts w:eastAsia="Arial" w:cstheme="minorHAnsi"/>
              </w:rPr>
            </w:pPr>
            <w:r w:rsidRPr="004E7AB8">
              <w:rPr>
                <w:rFonts w:eastAsia="Arial" w:cstheme="minorHAnsi"/>
              </w:rPr>
              <w:t>continue use of impact assessment section in council report templates</w:t>
            </w:r>
          </w:p>
          <w:p w14:paraId="0929D58A" w14:textId="61F6567D" w:rsidR="00AF65D5" w:rsidRPr="004E7AB8" w:rsidRDefault="00DF2672" w:rsidP="00AF65D5">
            <w:pPr>
              <w:pStyle w:val="ListParagraph"/>
              <w:numPr>
                <w:ilvl w:val="0"/>
                <w:numId w:val="45"/>
              </w:numPr>
              <w:rPr>
                <w:rFonts w:eastAsia="Arial"/>
              </w:rPr>
            </w:pPr>
            <w:r w:rsidRPr="004E7AB8">
              <w:rPr>
                <w:rFonts w:eastAsia="Arial" w:cstheme="minorHAnsi"/>
              </w:rPr>
              <w:t>lobby Government</w:t>
            </w:r>
          </w:p>
        </w:tc>
      </w:tr>
    </w:tbl>
    <w:p w14:paraId="09F831CA" w14:textId="77777777" w:rsidR="008D7D11" w:rsidRPr="004E7AB8" w:rsidRDefault="008D7D11" w:rsidP="008D7D11">
      <w:pPr>
        <w:keepNext/>
        <w:spacing w:before="360" w:after="240" w:line="252" w:lineRule="auto"/>
        <w:rPr>
          <w:rFonts w:asciiTheme="minorHAnsi" w:hAnsiTheme="minorHAnsi"/>
          <w:b/>
          <w:bCs/>
          <w:color w:val="2E74B5"/>
          <w:sz w:val="28"/>
          <w:szCs w:val="28"/>
        </w:rPr>
      </w:pPr>
      <w:r w:rsidRPr="004E7AB8">
        <w:rPr>
          <w:rFonts w:asciiTheme="minorHAnsi" w:hAnsiTheme="minorHAnsi"/>
          <w:b/>
          <w:bCs/>
          <w:color w:val="2E74B5"/>
          <w:sz w:val="28"/>
          <w:szCs w:val="28"/>
        </w:rPr>
        <w:t>What has been achieved so far?</w:t>
      </w:r>
    </w:p>
    <w:p w14:paraId="3156D06A" w14:textId="4F83AEE4" w:rsidR="00617661" w:rsidRPr="004E7AB8" w:rsidRDefault="009375D5" w:rsidP="0007727D">
      <w:pPr>
        <w:rPr>
          <w:rFonts w:asciiTheme="minorHAnsi" w:hAnsiTheme="minorHAnsi"/>
        </w:rPr>
      </w:pPr>
      <w:r w:rsidRPr="004E7AB8">
        <w:rPr>
          <w:rFonts w:asciiTheme="minorHAnsi" w:hAnsiTheme="minorHAnsi" w:cstheme="minorHAnsi"/>
        </w:rPr>
        <w:t>W</w:t>
      </w:r>
      <w:r w:rsidR="00617661" w:rsidRPr="004E7AB8">
        <w:rPr>
          <w:rFonts w:asciiTheme="minorHAnsi" w:hAnsiTheme="minorHAnsi" w:cstheme="minorHAnsi"/>
        </w:rPr>
        <w:t xml:space="preserve">ithin </w:t>
      </w:r>
      <w:r w:rsidRPr="004E7AB8">
        <w:rPr>
          <w:rFonts w:asciiTheme="minorHAnsi" w:hAnsiTheme="minorHAnsi" w:cstheme="minorHAnsi"/>
        </w:rPr>
        <w:t>our</w:t>
      </w:r>
      <w:r w:rsidR="00617661" w:rsidRPr="004E7AB8">
        <w:rPr>
          <w:rFonts w:asciiTheme="minorHAnsi" w:hAnsiTheme="minorHAnsi" w:cstheme="minorHAnsi"/>
        </w:rPr>
        <w:t xml:space="preserve"> sphere of influence as a </w:t>
      </w:r>
      <w:r w:rsidR="00617661" w:rsidRPr="004E7AB8">
        <w:rPr>
          <w:rFonts w:asciiTheme="minorHAnsi" w:hAnsiTheme="minorHAnsi"/>
        </w:rPr>
        <w:t xml:space="preserve">local authority we seek to influence </w:t>
      </w:r>
      <w:r w:rsidR="00617661" w:rsidRPr="004E7AB8">
        <w:rPr>
          <w:rFonts w:asciiTheme="minorHAnsi" w:hAnsiTheme="minorHAnsi" w:cstheme="minorHAnsi"/>
        </w:rPr>
        <w:t>around a third of the area’s emissions through place shaping, partnerships and leadership. The Council’s Procurement Strategy addresses the environment and sustainability in a purchasing context. Ongoing work with the other Cumbrian local authorities through EPiC (Effective Procurement in Cumbria) should help establish a consistent approach in helping to address climate change and support the local economy across Cumbria through sustainable procurement.</w:t>
      </w:r>
    </w:p>
    <w:p w14:paraId="67D31A82" w14:textId="77777777" w:rsidR="00347734" w:rsidRDefault="00347734" w:rsidP="00617661">
      <w:pPr>
        <w:ind w:left="567" w:hanging="567"/>
        <w:rPr>
          <w:rFonts w:asciiTheme="minorHAnsi" w:hAnsiTheme="minorHAnsi"/>
        </w:rPr>
      </w:pPr>
    </w:p>
    <w:p w14:paraId="79E497BF" w14:textId="780B04BA" w:rsidR="008D7D11" w:rsidRDefault="00FD4043" w:rsidP="00617661">
      <w:pPr>
        <w:ind w:left="567" w:hanging="567"/>
        <w:rPr>
          <w:rFonts w:asciiTheme="minorHAnsi" w:hAnsiTheme="minorHAnsi"/>
        </w:rPr>
      </w:pPr>
      <w:r w:rsidRPr="004E7AB8">
        <w:rPr>
          <w:rFonts w:asciiTheme="minorHAnsi" w:hAnsiTheme="minorHAnsi"/>
        </w:rPr>
        <w:lastRenderedPageBreak/>
        <w:t>G1:</w:t>
      </w:r>
      <w:r w:rsidR="008D7D11" w:rsidRPr="004E7AB8">
        <w:rPr>
          <w:rFonts w:asciiTheme="minorHAnsi" w:hAnsiTheme="minorHAnsi"/>
        </w:rPr>
        <w:t xml:space="preserve"> </w:t>
      </w:r>
      <w:r w:rsidR="00617661" w:rsidRPr="004E7AB8">
        <w:rPr>
          <w:rFonts w:asciiTheme="minorHAnsi" w:hAnsiTheme="minorHAnsi"/>
        </w:rPr>
        <w:tab/>
      </w:r>
      <w:r w:rsidR="008D7D11" w:rsidRPr="004E7AB8">
        <w:rPr>
          <w:rFonts w:asciiTheme="minorHAnsi" w:hAnsiTheme="minorHAnsi"/>
        </w:rPr>
        <w:t xml:space="preserve">The National </w:t>
      </w:r>
      <w:r w:rsidR="00AE18A0" w:rsidRPr="004E7AB8">
        <w:rPr>
          <w:rFonts w:asciiTheme="minorHAnsi" w:hAnsiTheme="minorHAnsi"/>
          <w:color w:val="202124"/>
          <w:shd w:val="clear" w:color="auto" w:fill="FFFFFF"/>
        </w:rPr>
        <w:t>Themes, Outcomes and Measures</w:t>
      </w:r>
      <w:r w:rsidR="00AE18A0" w:rsidRPr="004E7AB8">
        <w:rPr>
          <w:rFonts w:asciiTheme="minorHAnsi" w:hAnsiTheme="minorHAnsi"/>
        </w:rPr>
        <w:t xml:space="preserve"> (referred to as </w:t>
      </w:r>
      <w:r w:rsidR="008D7D11" w:rsidRPr="004E7AB8">
        <w:rPr>
          <w:rFonts w:asciiTheme="minorHAnsi" w:hAnsiTheme="minorHAnsi"/>
        </w:rPr>
        <w:t>TOMs</w:t>
      </w:r>
      <w:r w:rsidR="00AE18A0" w:rsidRPr="004E7AB8">
        <w:rPr>
          <w:rFonts w:asciiTheme="minorHAnsi" w:hAnsiTheme="minorHAnsi"/>
        </w:rPr>
        <w:t>)</w:t>
      </w:r>
      <w:r w:rsidR="008D7D11" w:rsidRPr="004E7AB8">
        <w:rPr>
          <w:rFonts w:asciiTheme="minorHAnsi" w:hAnsiTheme="minorHAnsi"/>
        </w:rPr>
        <w:t xml:space="preserve"> framework i</w:t>
      </w:r>
      <w:r w:rsidR="00AE18A0" w:rsidRPr="004E7AB8">
        <w:rPr>
          <w:rFonts w:asciiTheme="minorHAnsi" w:hAnsiTheme="minorHAnsi"/>
        </w:rPr>
        <w:t>s incorporated into all Tenders.</w:t>
      </w:r>
      <w:r w:rsidR="008D7D11" w:rsidRPr="004E7AB8">
        <w:rPr>
          <w:rFonts w:asciiTheme="minorHAnsi" w:hAnsiTheme="minorHAnsi"/>
        </w:rPr>
        <w:t xml:space="preserve"> </w:t>
      </w:r>
      <w:r w:rsidR="00AE18A0" w:rsidRPr="004E7AB8">
        <w:rPr>
          <w:rFonts w:asciiTheme="minorHAnsi" w:hAnsiTheme="minorHAnsi"/>
          <w:color w:val="202124"/>
          <w:shd w:val="clear" w:color="auto" w:fill="FFFFFF"/>
        </w:rPr>
        <w:t xml:space="preserve">The Framework </w:t>
      </w:r>
      <w:r w:rsidR="008D7D11" w:rsidRPr="004E7AB8">
        <w:rPr>
          <w:rFonts w:asciiTheme="minorHAnsi" w:hAnsiTheme="minorHAnsi"/>
          <w:color w:val="202124"/>
          <w:shd w:val="clear" w:color="auto" w:fill="FFFFFF"/>
        </w:rPr>
        <w:t xml:space="preserve">provides a minimum reporting standard to help buyers measure social value outcomes in contracts. </w:t>
      </w:r>
      <w:r w:rsidR="008D7D11" w:rsidRPr="004E7AB8">
        <w:rPr>
          <w:rFonts w:asciiTheme="minorHAnsi" w:hAnsiTheme="minorHAnsi"/>
        </w:rPr>
        <w:t>Key Performance Indicators will ensure maximum buy-in for local economy and targets to ensure carbon reduction for the project/building lifecycle</w:t>
      </w:r>
      <w:r w:rsidR="008D7D11" w:rsidRPr="004E7AB8">
        <w:rPr>
          <w:rFonts w:asciiTheme="minorHAnsi" w:hAnsiTheme="minorHAnsi"/>
          <w:color w:val="1F497D"/>
        </w:rPr>
        <w:t xml:space="preserve">. </w:t>
      </w:r>
      <w:r w:rsidR="008D7D11" w:rsidRPr="004E7AB8">
        <w:rPr>
          <w:rFonts w:asciiTheme="minorHAnsi" w:hAnsiTheme="minorHAnsi"/>
        </w:rPr>
        <w:t> All Tenders for capital works are required to provide evidence of their Environmental Ma</w:t>
      </w:r>
      <w:r w:rsidR="0007727D" w:rsidRPr="004E7AB8">
        <w:rPr>
          <w:rFonts w:asciiTheme="minorHAnsi" w:hAnsiTheme="minorHAnsi"/>
        </w:rPr>
        <w:t>nagement Policy and capability.</w:t>
      </w:r>
    </w:p>
    <w:p w14:paraId="59C141F0" w14:textId="77777777" w:rsidR="00347734" w:rsidRPr="004E7AB8" w:rsidRDefault="00347734" w:rsidP="00617661">
      <w:pPr>
        <w:ind w:left="567" w:hanging="567"/>
        <w:rPr>
          <w:rFonts w:asciiTheme="minorHAnsi" w:hAnsiTheme="minorHAnsi"/>
        </w:rPr>
      </w:pPr>
    </w:p>
    <w:p w14:paraId="519E6C34" w14:textId="28B53B19" w:rsidR="008D7D11" w:rsidRDefault="008D7D11" w:rsidP="00617661">
      <w:pPr>
        <w:ind w:left="567" w:hanging="567"/>
        <w:jc w:val="both"/>
        <w:textAlignment w:val="baseline"/>
        <w:rPr>
          <w:rFonts w:asciiTheme="minorHAnsi" w:hAnsiTheme="minorHAnsi"/>
        </w:rPr>
      </w:pPr>
      <w:r w:rsidRPr="004E7AB8">
        <w:rPr>
          <w:rFonts w:asciiTheme="minorHAnsi" w:hAnsiTheme="minorHAnsi"/>
        </w:rPr>
        <w:t>  </w:t>
      </w:r>
      <w:r w:rsidR="0007727D" w:rsidRPr="004E7AB8">
        <w:rPr>
          <w:rFonts w:asciiTheme="minorHAnsi" w:hAnsiTheme="minorHAnsi"/>
        </w:rPr>
        <w:tab/>
      </w:r>
      <w:r w:rsidRPr="004E7AB8">
        <w:rPr>
          <w:rFonts w:asciiTheme="minorHAnsi" w:hAnsiTheme="minorHAnsi"/>
        </w:rPr>
        <w:t>The Procurement team have bimonthly workshops on a range of subjects to ensure the full value of all procurements is achieved.  ‘Taking account of carbon reduction in Council Contracts</w:t>
      </w:r>
      <w:r w:rsidR="009375D5" w:rsidRPr="004E7AB8">
        <w:rPr>
          <w:rFonts w:asciiTheme="minorHAnsi" w:hAnsiTheme="minorHAnsi"/>
          <w:color w:val="FF0000"/>
        </w:rPr>
        <w:t>’</w:t>
      </w:r>
      <w:r w:rsidRPr="004E7AB8">
        <w:rPr>
          <w:rFonts w:asciiTheme="minorHAnsi" w:hAnsiTheme="minorHAnsi"/>
        </w:rPr>
        <w:t xml:space="preserve"> was held in November 2021</w:t>
      </w:r>
      <w:r w:rsidR="00FD4043" w:rsidRPr="004E7AB8">
        <w:rPr>
          <w:rFonts w:asciiTheme="minorHAnsi" w:hAnsiTheme="minorHAnsi"/>
        </w:rPr>
        <w:t>, and was repeated in March 2023, t</w:t>
      </w:r>
      <w:r w:rsidRPr="004E7AB8">
        <w:rPr>
          <w:rFonts w:asciiTheme="minorHAnsi" w:hAnsiTheme="minorHAnsi"/>
        </w:rPr>
        <w:t>o ensure carbon reduction is consider</w:t>
      </w:r>
      <w:r w:rsidR="009375D5" w:rsidRPr="004E7AB8">
        <w:rPr>
          <w:rFonts w:asciiTheme="minorHAnsi" w:hAnsiTheme="minorHAnsi"/>
        </w:rPr>
        <w:t>ed</w:t>
      </w:r>
      <w:r w:rsidRPr="004E7AB8">
        <w:rPr>
          <w:rFonts w:asciiTheme="minorHAnsi" w:hAnsiTheme="minorHAnsi"/>
        </w:rPr>
        <w:t xml:space="preserve"> not just in the things we buy but also in looking at whether all contracts are necessary, can we reuse, share or work differently to reduce our carbon footprint.</w:t>
      </w:r>
    </w:p>
    <w:p w14:paraId="4BA907B2" w14:textId="77777777" w:rsidR="00347734" w:rsidRPr="004E7AB8" w:rsidRDefault="00347734" w:rsidP="00617661">
      <w:pPr>
        <w:ind w:left="567" w:hanging="567"/>
        <w:jc w:val="both"/>
        <w:textAlignment w:val="baseline"/>
        <w:rPr>
          <w:rFonts w:asciiTheme="minorHAnsi" w:hAnsiTheme="minorHAnsi" w:cs="Segoe UI"/>
        </w:rPr>
      </w:pPr>
    </w:p>
    <w:p w14:paraId="20A0BD4C" w14:textId="46F40528" w:rsidR="008D7D11" w:rsidRPr="004E7AB8" w:rsidRDefault="00FD4043" w:rsidP="00617661">
      <w:pPr>
        <w:ind w:left="567" w:hanging="567"/>
        <w:rPr>
          <w:rFonts w:asciiTheme="minorHAnsi" w:hAnsiTheme="minorHAnsi"/>
        </w:rPr>
      </w:pPr>
      <w:r w:rsidRPr="004E7AB8">
        <w:rPr>
          <w:rFonts w:asciiTheme="minorHAnsi" w:hAnsiTheme="minorHAnsi"/>
        </w:rPr>
        <w:t>G2:</w:t>
      </w:r>
      <w:r w:rsidR="008D7D11" w:rsidRPr="004E7AB8">
        <w:rPr>
          <w:rFonts w:asciiTheme="minorHAnsi" w:hAnsiTheme="minorHAnsi"/>
        </w:rPr>
        <w:t xml:space="preserve"> </w:t>
      </w:r>
      <w:r w:rsidR="00617661" w:rsidRPr="004E7AB8">
        <w:rPr>
          <w:rFonts w:asciiTheme="minorHAnsi" w:hAnsiTheme="minorHAnsi"/>
        </w:rPr>
        <w:tab/>
      </w:r>
      <w:r w:rsidR="008D7D11" w:rsidRPr="004E7AB8">
        <w:rPr>
          <w:rFonts w:asciiTheme="minorHAnsi" w:hAnsiTheme="minorHAnsi"/>
        </w:rPr>
        <w:t>Allerdale has run a Community Lottery for the last few years.  This is a partnership between the Council with an external lottery provider to raise money for grass roots community groups including environmental local projects.  From funding raised 60p of every pound</w:t>
      </w:r>
      <w:r w:rsidR="001D2311" w:rsidRPr="004E7AB8">
        <w:rPr>
          <w:rFonts w:asciiTheme="minorHAnsi" w:hAnsiTheme="minorHAnsi"/>
        </w:rPr>
        <w:t xml:space="preserve"> goes directly to good causes (</w:t>
      </w:r>
      <w:r w:rsidR="008D7D11" w:rsidRPr="004E7AB8">
        <w:rPr>
          <w:rFonts w:asciiTheme="minorHAnsi" w:hAnsiTheme="minorHAnsi"/>
        </w:rPr>
        <w:t>double the amount of other national lotteries).  In 2022/2023 the Community Lottery is set to raise £36,847.20 for good causes in Allerdale with the intention to extend the geographi</w:t>
      </w:r>
      <w:r w:rsidR="001D2311" w:rsidRPr="004E7AB8">
        <w:rPr>
          <w:rFonts w:asciiTheme="minorHAnsi" w:hAnsiTheme="minorHAnsi"/>
        </w:rPr>
        <w:t xml:space="preserve">cal scope of the lottery as we </w:t>
      </w:r>
      <w:r w:rsidR="008D7D11" w:rsidRPr="004E7AB8">
        <w:rPr>
          <w:rFonts w:asciiTheme="minorHAnsi" w:hAnsiTheme="minorHAnsi"/>
        </w:rPr>
        <w:t xml:space="preserve">transfer to Cumberland. </w:t>
      </w:r>
    </w:p>
    <w:p w14:paraId="0553754F" w14:textId="77777777" w:rsidR="00347734" w:rsidRDefault="00347734" w:rsidP="008639FE">
      <w:pPr>
        <w:ind w:left="567"/>
        <w:rPr>
          <w:rFonts w:asciiTheme="minorHAnsi" w:hAnsiTheme="minorHAnsi"/>
        </w:rPr>
      </w:pPr>
    </w:p>
    <w:p w14:paraId="5DE132A9" w14:textId="156B1512" w:rsidR="00044C9E" w:rsidRDefault="008D7D11" w:rsidP="008639FE">
      <w:pPr>
        <w:ind w:left="567"/>
        <w:rPr>
          <w:rFonts w:asciiTheme="minorHAnsi" w:hAnsiTheme="minorHAnsi"/>
        </w:rPr>
      </w:pPr>
      <w:r w:rsidRPr="004E7AB8">
        <w:rPr>
          <w:rFonts w:asciiTheme="minorHAnsi" w:hAnsiTheme="minorHAnsi"/>
        </w:rPr>
        <w:t>The UK Shared Prosperity investment Plan in year one has concentrated on continuation of existing schemes.  As we progress to years two and three</w:t>
      </w:r>
      <w:r w:rsidR="009375D5" w:rsidRPr="004E7AB8">
        <w:rPr>
          <w:rFonts w:asciiTheme="minorHAnsi" w:hAnsiTheme="minorHAnsi"/>
          <w:color w:val="FF0000"/>
        </w:rPr>
        <w:t>,</w:t>
      </w:r>
      <w:r w:rsidRPr="004E7AB8">
        <w:rPr>
          <w:rFonts w:asciiTheme="minorHAnsi" w:hAnsiTheme="minorHAnsi"/>
        </w:rPr>
        <w:t xml:space="preserve"> an assessment tool has been developed which will assess projects using a prioritisation tool. Carbon reduction/ zero carbon energy infrastructure installed is an output that all capital work projects to improve towns projects will be measured against. </w:t>
      </w:r>
    </w:p>
    <w:p w14:paraId="48140D89" w14:textId="77777777" w:rsidR="00347734" w:rsidRPr="004E7AB8" w:rsidRDefault="00347734" w:rsidP="008639FE">
      <w:pPr>
        <w:ind w:left="567"/>
        <w:rPr>
          <w:rFonts w:asciiTheme="minorHAnsi" w:hAnsiTheme="minorHAnsi"/>
        </w:rPr>
      </w:pPr>
    </w:p>
    <w:p w14:paraId="743196C8" w14:textId="20F1F762" w:rsidR="008639FE" w:rsidRPr="004E7AB8" w:rsidRDefault="00044C9E" w:rsidP="008639FE">
      <w:pPr>
        <w:ind w:left="567"/>
        <w:rPr>
          <w:rFonts w:asciiTheme="minorHAnsi" w:hAnsiTheme="minorHAnsi"/>
        </w:rPr>
      </w:pPr>
      <w:r w:rsidRPr="004E7AB8">
        <w:rPr>
          <w:rFonts w:asciiTheme="minorHAnsi" w:hAnsiTheme="minorHAnsi"/>
        </w:rPr>
        <w:t>The Climate Change Advisory Group supported a Training Needs Analysis of the support required for those working in Energy Efficiency Retrofit which in turn should lead to the Council having a better readiness to apply for grant schemes.</w:t>
      </w:r>
    </w:p>
    <w:p w14:paraId="32AB0022" w14:textId="77777777" w:rsidR="008D7D11" w:rsidRPr="004E7AB8" w:rsidRDefault="008D7D11" w:rsidP="008D7D11">
      <w:pPr>
        <w:keepNext/>
        <w:spacing w:before="360" w:after="240" w:line="252" w:lineRule="auto"/>
        <w:rPr>
          <w:rFonts w:asciiTheme="minorHAnsi" w:hAnsiTheme="minorHAnsi"/>
          <w:b/>
          <w:bCs/>
          <w:color w:val="2E74B5"/>
          <w:sz w:val="28"/>
          <w:szCs w:val="28"/>
        </w:rPr>
      </w:pPr>
      <w:r w:rsidRPr="004E7AB8">
        <w:rPr>
          <w:rFonts w:asciiTheme="minorHAnsi" w:hAnsiTheme="minorHAnsi"/>
          <w:b/>
          <w:bCs/>
          <w:color w:val="2E74B5"/>
          <w:sz w:val="28"/>
          <w:szCs w:val="28"/>
        </w:rPr>
        <w:t>Actions for Cumberland Council to consider</w:t>
      </w:r>
    </w:p>
    <w:p w14:paraId="59C1FB47" w14:textId="6A913503" w:rsidR="00047A77" w:rsidRPr="004E7AB8" w:rsidRDefault="00043C5D" w:rsidP="0007727D">
      <w:pPr>
        <w:rPr>
          <w:rFonts w:asciiTheme="minorHAnsi" w:hAnsiTheme="minorHAnsi"/>
        </w:rPr>
      </w:pPr>
      <w:r w:rsidRPr="004E7AB8">
        <w:rPr>
          <w:rFonts w:asciiTheme="minorHAnsi" w:hAnsiTheme="minorHAnsi"/>
          <w:b/>
        </w:rPr>
        <w:t xml:space="preserve">Scrutinise financial arrangements </w:t>
      </w:r>
      <w:r w:rsidRPr="004E7AB8">
        <w:rPr>
          <w:rFonts w:asciiTheme="minorHAnsi" w:hAnsiTheme="minorHAnsi"/>
        </w:rPr>
        <w:t xml:space="preserve">- </w:t>
      </w:r>
      <w:r w:rsidR="00C432D7" w:rsidRPr="004E7AB8">
        <w:rPr>
          <w:rFonts w:asciiTheme="minorHAnsi" w:hAnsiTheme="minorHAnsi"/>
        </w:rPr>
        <w:t xml:space="preserve">Scrutiny of </w:t>
      </w:r>
      <w:r w:rsidR="00047A77" w:rsidRPr="004E7AB8">
        <w:rPr>
          <w:rFonts w:asciiTheme="minorHAnsi" w:hAnsiTheme="minorHAnsi"/>
        </w:rPr>
        <w:t>finance and financial arrangements should be considered by Cumberland Council’s overview a</w:t>
      </w:r>
      <w:r w:rsidR="00AE18A0" w:rsidRPr="004E7AB8">
        <w:rPr>
          <w:rFonts w:asciiTheme="minorHAnsi" w:hAnsiTheme="minorHAnsi"/>
        </w:rPr>
        <w:t>nd scrutiny processes including</w:t>
      </w:r>
      <w:r w:rsidR="00047A77" w:rsidRPr="004E7AB8">
        <w:rPr>
          <w:rFonts w:asciiTheme="minorHAnsi" w:hAnsiTheme="minorHAnsi"/>
        </w:rPr>
        <w:t>:</w:t>
      </w:r>
    </w:p>
    <w:p w14:paraId="6A307262" w14:textId="77777777" w:rsidR="00047A77" w:rsidRPr="004E7AB8" w:rsidRDefault="00047A77" w:rsidP="0007727D">
      <w:pPr>
        <w:pStyle w:val="ListParagraph"/>
        <w:numPr>
          <w:ilvl w:val="0"/>
          <w:numId w:val="57"/>
        </w:numPr>
        <w:rPr>
          <w:sz w:val="24"/>
          <w:szCs w:val="24"/>
        </w:rPr>
      </w:pPr>
      <w:r w:rsidRPr="004E7AB8">
        <w:rPr>
          <w:sz w:val="24"/>
          <w:szCs w:val="24"/>
        </w:rPr>
        <w:t xml:space="preserve">the </w:t>
      </w:r>
      <w:r w:rsidR="00C432D7" w:rsidRPr="004E7AB8">
        <w:rPr>
          <w:sz w:val="24"/>
          <w:szCs w:val="24"/>
        </w:rPr>
        <w:t>L</w:t>
      </w:r>
      <w:r w:rsidRPr="004E7AB8">
        <w:rPr>
          <w:sz w:val="24"/>
          <w:szCs w:val="24"/>
        </w:rPr>
        <w:t xml:space="preserve">ocal </w:t>
      </w:r>
      <w:r w:rsidR="00C432D7" w:rsidRPr="004E7AB8">
        <w:rPr>
          <w:sz w:val="24"/>
          <w:szCs w:val="24"/>
        </w:rPr>
        <w:t>G</w:t>
      </w:r>
      <w:r w:rsidRPr="004E7AB8">
        <w:rPr>
          <w:sz w:val="24"/>
          <w:szCs w:val="24"/>
        </w:rPr>
        <w:t xml:space="preserve">overnment </w:t>
      </w:r>
      <w:r w:rsidR="00C432D7" w:rsidRPr="004E7AB8">
        <w:rPr>
          <w:sz w:val="24"/>
          <w:szCs w:val="24"/>
        </w:rPr>
        <w:t>P</w:t>
      </w:r>
      <w:r w:rsidRPr="004E7AB8">
        <w:rPr>
          <w:sz w:val="24"/>
          <w:szCs w:val="24"/>
        </w:rPr>
        <w:t xml:space="preserve">ension </w:t>
      </w:r>
      <w:r w:rsidR="00C432D7" w:rsidRPr="004E7AB8">
        <w:rPr>
          <w:sz w:val="24"/>
          <w:szCs w:val="24"/>
        </w:rPr>
        <w:t>S</w:t>
      </w:r>
      <w:r w:rsidRPr="004E7AB8">
        <w:rPr>
          <w:sz w:val="24"/>
          <w:szCs w:val="24"/>
        </w:rPr>
        <w:t>cheme</w:t>
      </w:r>
      <w:r w:rsidR="00C432D7" w:rsidRPr="004E7AB8">
        <w:rPr>
          <w:sz w:val="24"/>
          <w:szCs w:val="24"/>
        </w:rPr>
        <w:t xml:space="preserve"> in order to ensure the journey towards Zero Carbon investment continues</w:t>
      </w:r>
    </w:p>
    <w:p w14:paraId="1331939A" w14:textId="77777777" w:rsidR="00047A77" w:rsidRPr="004E7AB8" w:rsidRDefault="00047A77" w:rsidP="0007727D">
      <w:pPr>
        <w:pStyle w:val="ListParagraph"/>
        <w:numPr>
          <w:ilvl w:val="0"/>
          <w:numId w:val="57"/>
        </w:numPr>
        <w:rPr>
          <w:sz w:val="24"/>
          <w:szCs w:val="24"/>
        </w:rPr>
      </w:pPr>
      <w:r w:rsidRPr="004E7AB8">
        <w:rPr>
          <w:sz w:val="24"/>
          <w:szCs w:val="24"/>
        </w:rPr>
        <w:t>i</w:t>
      </w:r>
      <w:r w:rsidR="00C432D7" w:rsidRPr="004E7AB8">
        <w:rPr>
          <w:sz w:val="24"/>
          <w:szCs w:val="24"/>
        </w:rPr>
        <w:t>nsurances services to ensure they have ethical investment policies</w:t>
      </w:r>
    </w:p>
    <w:p w14:paraId="50E5B895" w14:textId="57C3E0E0" w:rsidR="007F5989" w:rsidRPr="004E7AB8" w:rsidRDefault="00C432D7" w:rsidP="00CC3FEB">
      <w:pPr>
        <w:pStyle w:val="ListParagraph"/>
        <w:numPr>
          <w:ilvl w:val="0"/>
          <w:numId w:val="57"/>
        </w:numPr>
        <w:rPr>
          <w:sz w:val="24"/>
          <w:szCs w:val="24"/>
        </w:rPr>
      </w:pPr>
      <w:r w:rsidRPr="004E7AB8">
        <w:rPr>
          <w:sz w:val="24"/>
          <w:szCs w:val="24"/>
        </w:rPr>
        <w:t>Council banking services to ensure they are divesting funds away from fossil fuel projects and other environmentally damaging projects</w:t>
      </w:r>
      <w:r w:rsidR="005E4738" w:rsidRPr="004E7AB8">
        <w:rPr>
          <w:color w:val="00B050"/>
        </w:rPr>
        <w:br w:type="page"/>
      </w:r>
    </w:p>
    <w:p w14:paraId="7D70DD9D" w14:textId="49AAA771" w:rsidR="002A7FB6" w:rsidRPr="004E7AB8" w:rsidRDefault="002A7FB6" w:rsidP="002A7FB6">
      <w:pPr>
        <w:pStyle w:val="Heading1"/>
        <w:spacing w:before="480" w:after="160"/>
        <w:rPr>
          <w:rFonts w:asciiTheme="minorHAnsi" w:hAnsiTheme="minorHAnsi" w:cstheme="minorHAnsi"/>
          <w:b/>
          <w:sz w:val="40"/>
        </w:rPr>
      </w:pPr>
      <w:r w:rsidRPr="004E7AB8">
        <w:rPr>
          <w:rFonts w:asciiTheme="minorHAnsi" w:hAnsiTheme="minorHAnsi" w:cstheme="minorHAnsi"/>
          <w:b/>
          <w:sz w:val="40"/>
        </w:rPr>
        <w:lastRenderedPageBreak/>
        <w:t xml:space="preserve">Climate Change Advisory Group – Recommendations </w:t>
      </w:r>
    </w:p>
    <w:p w14:paraId="6DF2D242" w14:textId="77777777" w:rsidR="002A7FB6" w:rsidRPr="004E7AB8" w:rsidRDefault="002A7FB6" w:rsidP="002A7FB6">
      <w:pPr>
        <w:rPr>
          <w:rFonts w:asciiTheme="minorHAnsi" w:hAnsiTheme="minorHAnsi"/>
        </w:rPr>
      </w:pPr>
      <w:r w:rsidRPr="004E7AB8">
        <w:rPr>
          <w:rFonts w:asciiTheme="minorHAnsi" w:hAnsiTheme="minorHAnsi"/>
        </w:rPr>
        <w:t xml:space="preserve">Recommendations to Cumberland Council from The Climate Change Advisory Group are summarised below. </w:t>
      </w:r>
    </w:p>
    <w:p w14:paraId="355853D5" w14:textId="605280BC" w:rsidR="00657A92" w:rsidRDefault="00657A92" w:rsidP="002A7FB6">
      <w:pPr>
        <w:rPr>
          <w:rFonts w:asciiTheme="minorHAnsi" w:hAnsiTheme="minorHAnsi"/>
        </w:rPr>
      </w:pPr>
    </w:p>
    <w:p w14:paraId="4A8E3830" w14:textId="4D0E6FCA" w:rsidR="00657A92" w:rsidRPr="004E7AB8" w:rsidRDefault="002A7FB6" w:rsidP="00657A92">
      <w:pPr>
        <w:rPr>
          <w:rFonts w:asciiTheme="minorHAnsi" w:hAnsiTheme="minorHAnsi"/>
        </w:rPr>
      </w:pPr>
      <w:r w:rsidRPr="004E7AB8">
        <w:rPr>
          <w:rFonts w:asciiTheme="minorHAnsi" w:hAnsiTheme="minorHAnsi"/>
        </w:rPr>
        <w:t>The headings are taken from the key aim and 4 key areas of focus in the Cumberland Council plan. It may be felt that all the recommendations should sit under the environment and climate heading, except the changes needed to address the issues we all face as a community run through every aspect of the services a council provides.</w:t>
      </w:r>
      <w:r w:rsidR="00657A92" w:rsidRPr="00657A92">
        <w:rPr>
          <w:rFonts w:asciiTheme="minorHAnsi" w:hAnsiTheme="minorHAnsi"/>
        </w:rPr>
        <w:t xml:space="preserve"> </w:t>
      </w:r>
      <w:r w:rsidR="00657A92" w:rsidRPr="004E7AB8">
        <w:rPr>
          <w:rFonts w:asciiTheme="minorHAnsi" w:hAnsiTheme="minorHAnsi"/>
        </w:rPr>
        <w:t>The letter in brackets indicates the section of this document where detail of the recommendation can be found.</w:t>
      </w:r>
    </w:p>
    <w:p w14:paraId="162ED022" w14:textId="63E05584" w:rsidR="00657A92" w:rsidRDefault="00657A92" w:rsidP="002A7FB6">
      <w:pPr>
        <w:rPr>
          <w:rFonts w:asciiTheme="minorHAnsi" w:hAnsiTheme="minorHAnsi"/>
        </w:rPr>
      </w:pPr>
    </w:p>
    <w:p w14:paraId="1869440B" w14:textId="472E142F" w:rsidR="00B651D2" w:rsidRDefault="00B651D2" w:rsidP="002A7FB6">
      <w:pPr>
        <w:rPr>
          <w:rFonts w:asciiTheme="minorHAnsi" w:hAnsiTheme="minorHAnsi"/>
        </w:rPr>
      </w:pPr>
      <w:r w:rsidRPr="004E7AB8">
        <w:rPr>
          <w:rFonts w:asciiTheme="minorHAnsi" w:hAnsiTheme="minorHAnsi"/>
        </w:rPr>
        <w:t>Cumberland Council must always consider the co-benefits of projects in terms of environment</w:t>
      </w:r>
      <w:r w:rsidR="00EA5C00">
        <w:rPr>
          <w:rFonts w:asciiTheme="minorHAnsi" w:hAnsiTheme="minorHAnsi"/>
        </w:rPr>
        <w:t>al impacts</w:t>
      </w:r>
      <w:r w:rsidRPr="004E7AB8">
        <w:rPr>
          <w:rFonts w:asciiTheme="minorHAnsi" w:hAnsiTheme="minorHAnsi"/>
        </w:rPr>
        <w:t xml:space="preserve"> and </w:t>
      </w:r>
      <w:r w:rsidR="00EA5C00" w:rsidRPr="004E7AB8">
        <w:rPr>
          <w:rFonts w:asciiTheme="minorHAnsi" w:hAnsiTheme="minorHAnsi"/>
        </w:rPr>
        <w:t xml:space="preserve">community </w:t>
      </w:r>
      <w:r w:rsidRPr="004E7AB8">
        <w:rPr>
          <w:rFonts w:asciiTheme="minorHAnsi" w:hAnsiTheme="minorHAnsi"/>
        </w:rPr>
        <w:t>wellbeing as well as financial cost.</w:t>
      </w:r>
    </w:p>
    <w:p w14:paraId="6A6D720C" w14:textId="77777777" w:rsidR="00657A92" w:rsidRPr="004E7AB8" w:rsidRDefault="00657A92" w:rsidP="002A7FB6">
      <w:pPr>
        <w:rPr>
          <w:rFonts w:asciiTheme="minorHAnsi" w:hAnsiTheme="minorHAnsi"/>
        </w:rPr>
      </w:pPr>
    </w:p>
    <w:p w14:paraId="627E1DEB" w14:textId="37000FC2" w:rsidR="002A7FB6" w:rsidRPr="004372B2" w:rsidRDefault="002A7FB6" w:rsidP="002A7FB6">
      <w:pPr>
        <w:rPr>
          <w:rFonts w:asciiTheme="minorHAnsi" w:hAnsiTheme="minorHAnsi"/>
          <w:sz w:val="16"/>
          <w:szCs w:val="16"/>
        </w:rPr>
      </w:pPr>
      <w:r w:rsidRPr="004372B2">
        <w:rPr>
          <w:rFonts w:asciiTheme="minorHAnsi" w:hAnsiTheme="minorHAnsi"/>
          <w:sz w:val="16"/>
          <w:szCs w:val="16"/>
        </w:rPr>
        <w:t xml:space="preserve"> </w:t>
      </w:r>
    </w:p>
    <w:p w14:paraId="1B4E9CC3" w14:textId="77777777" w:rsidR="002A7FB6" w:rsidRPr="004E7AB8" w:rsidRDefault="002A7FB6" w:rsidP="002A7FB6">
      <w:pPr>
        <w:rPr>
          <w:rFonts w:asciiTheme="minorHAnsi" w:hAnsiTheme="minorHAnsi"/>
          <w:b/>
          <w:bCs/>
        </w:rPr>
      </w:pPr>
      <w:r w:rsidRPr="004E7AB8">
        <w:rPr>
          <w:rFonts w:asciiTheme="minorHAnsi" w:hAnsiTheme="minorHAnsi" w:cstheme="minorHAnsi"/>
          <w:b/>
          <w:color w:val="2E74B5" w:themeColor="accent1" w:themeShade="BF"/>
          <w:sz w:val="28"/>
          <w:szCs w:val="28"/>
        </w:rPr>
        <w:t>Improving health and wellbeing</w:t>
      </w:r>
    </w:p>
    <w:p w14:paraId="162C3668" w14:textId="77777777" w:rsidR="00657A92" w:rsidRPr="004372B2" w:rsidRDefault="00657A92" w:rsidP="002A7FB6">
      <w:pPr>
        <w:rPr>
          <w:rFonts w:asciiTheme="minorHAnsi" w:hAnsiTheme="minorHAnsi" w:cstheme="minorHAnsi"/>
          <w:sz w:val="16"/>
          <w:szCs w:val="16"/>
        </w:rPr>
      </w:pPr>
    </w:p>
    <w:p w14:paraId="31E096E5" w14:textId="22497F6D" w:rsidR="002A7FB6" w:rsidRPr="004E7AB8" w:rsidRDefault="00EA5C00" w:rsidP="002A7FB6">
      <w:pPr>
        <w:rPr>
          <w:rFonts w:asciiTheme="minorHAnsi" w:eastAsia="Times New Roman" w:hAnsiTheme="minorHAnsi" w:cstheme="minorHAnsi"/>
        </w:rPr>
      </w:pPr>
      <w:r>
        <w:rPr>
          <w:rFonts w:asciiTheme="minorHAnsi" w:hAnsiTheme="minorHAnsi" w:cstheme="minorHAnsi"/>
        </w:rPr>
        <w:t>Establish a greenhouse gas</w:t>
      </w:r>
      <w:r w:rsidR="002A7FB6" w:rsidRPr="004E7AB8">
        <w:rPr>
          <w:rFonts w:asciiTheme="minorHAnsi" w:hAnsiTheme="minorHAnsi" w:cstheme="minorHAnsi"/>
        </w:rPr>
        <w:t xml:space="preserve"> emissions baseline for the Cumberland Council area (B)</w:t>
      </w:r>
    </w:p>
    <w:p w14:paraId="2596058F" w14:textId="77777777" w:rsidR="00657A92" w:rsidRDefault="00657A92" w:rsidP="005D5D09">
      <w:pPr>
        <w:rPr>
          <w:rFonts w:asciiTheme="minorHAnsi" w:hAnsiTheme="minorHAnsi" w:cstheme="minorHAnsi"/>
        </w:rPr>
      </w:pPr>
    </w:p>
    <w:p w14:paraId="0E8949C1" w14:textId="3D98AF9E" w:rsidR="005D5D09" w:rsidRPr="004E7AB8" w:rsidRDefault="005D5D09" w:rsidP="005D5D09">
      <w:pPr>
        <w:rPr>
          <w:rFonts w:asciiTheme="minorHAnsi" w:hAnsiTheme="minorHAnsi" w:cstheme="minorHAnsi"/>
        </w:rPr>
      </w:pPr>
      <w:r w:rsidRPr="004E7AB8">
        <w:rPr>
          <w:rFonts w:asciiTheme="minorHAnsi" w:hAnsiTheme="minorHAnsi" w:cstheme="minorHAnsi"/>
        </w:rPr>
        <w:t>Progress decarbonisation in the public transport sector (C)</w:t>
      </w:r>
    </w:p>
    <w:p w14:paraId="39A53458" w14:textId="77777777" w:rsidR="00657A92" w:rsidRDefault="00657A92" w:rsidP="002A7FB6">
      <w:pPr>
        <w:rPr>
          <w:rFonts w:asciiTheme="minorHAnsi" w:hAnsiTheme="minorHAnsi" w:cstheme="minorHAnsi"/>
        </w:rPr>
      </w:pPr>
    </w:p>
    <w:p w14:paraId="10098F8F" w14:textId="3CF261F8" w:rsidR="002A7FB6" w:rsidRPr="004E7AB8" w:rsidRDefault="002A7FB6" w:rsidP="002A7FB6">
      <w:pPr>
        <w:rPr>
          <w:rFonts w:asciiTheme="minorHAnsi" w:hAnsiTheme="minorHAnsi" w:cstheme="minorHAnsi"/>
        </w:rPr>
      </w:pPr>
      <w:r w:rsidRPr="004E7AB8">
        <w:rPr>
          <w:rFonts w:asciiTheme="minorHAnsi" w:hAnsiTheme="minorHAnsi" w:cstheme="minorHAnsi"/>
        </w:rPr>
        <w:t xml:space="preserve">Implement the </w:t>
      </w:r>
      <w:r w:rsidR="00B651D2" w:rsidRPr="004E7AB8">
        <w:rPr>
          <w:rFonts w:asciiTheme="minorHAnsi" w:hAnsiTheme="minorHAnsi" w:cstheme="minorHAnsi"/>
        </w:rPr>
        <w:t xml:space="preserve">pre-planning </w:t>
      </w:r>
      <w:r w:rsidRPr="004E7AB8">
        <w:rPr>
          <w:rFonts w:asciiTheme="minorHAnsi" w:hAnsiTheme="minorHAnsi" w:cstheme="minorHAnsi"/>
        </w:rPr>
        <w:t>Climate Checklist (D)</w:t>
      </w:r>
    </w:p>
    <w:p w14:paraId="66EF4B40" w14:textId="77777777" w:rsidR="00657A92" w:rsidRDefault="00657A92" w:rsidP="002A7FB6">
      <w:pPr>
        <w:rPr>
          <w:rFonts w:asciiTheme="minorHAnsi" w:hAnsiTheme="minorHAnsi" w:cstheme="minorHAnsi"/>
        </w:rPr>
      </w:pPr>
    </w:p>
    <w:p w14:paraId="59D5158C" w14:textId="41B90F86" w:rsidR="002A7FB6" w:rsidRDefault="002A7FB6" w:rsidP="002A7FB6">
      <w:pPr>
        <w:rPr>
          <w:rFonts w:asciiTheme="minorHAnsi" w:hAnsiTheme="minorHAnsi" w:cstheme="minorHAnsi"/>
        </w:rPr>
      </w:pPr>
      <w:r w:rsidRPr="004E7AB8">
        <w:rPr>
          <w:rFonts w:asciiTheme="minorHAnsi" w:hAnsiTheme="minorHAnsi" w:cstheme="minorHAnsi"/>
        </w:rPr>
        <w:t>Embed climate change mitigation and the green economy in strategy and policy, including the new Local Plan (D)</w:t>
      </w:r>
    </w:p>
    <w:p w14:paraId="739562CA" w14:textId="77777777" w:rsidR="00657A92" w:rsidRPr="004E7AB8" w:rsidRDefault="00657A92" w:rsidP="002A7FB6">
      <w:pPr>
        <w:rPr>
          <w:rFonts w:asciiTheme="minorHAnsi" w:hAnsiTheme="minorHAnsi" w:cstheme="minorHAnsi"/>
        </w:rPr>
      </w:pPr>
    </w:p>
    <w:p w14:paraId="5EA88954" w14:textId="77777777" w:rsidR="002A7FB6" w:rsidRPr="004372B2" w:rsidRDefault="002A7FB6" w:rsidP="002A7FB6">
      <w:pPr>
        <w:rPr>
          <w:rFonts w:asciiTheme="minorHAnsi" w:hAnsiTheme="minorHAnsi"/>
          <w:sz w:val="16"/>
          <w:szCs w:val="16"/>
        </w:rPr>
      </w:pPr>
    </w:p>
    <w:p w14:paraId="02A943D2" w14:textId="77777777" w:rsidR="002A7FB6" w:rsidRPr="004E7AB8" w:rsidRDefault="002A7FB6" w:rsidP="002A7FB6">
      <w:pPr>
        <w:rPr>
          <w:rFonts w:asciiTheme="minorHAnsi" w:hAnsiTheme="minorHAnsi"/>
          <w:b/>
          <w:bCs/>
        </w:rPr>
      </w:pPr>
      <w:r w:rsidRPr="004E7AB8">
        <w:rPr>
          <w:rFonts w:asciiTheme="minorHAnsi" w:hAnsiTheme="minorHAnsi" w:cstheme="minorHAnsi"/>
          <w:b/>
          <w:color w:val="2E74B5" w:themeColor="accent1" w:themeShade="BF"/>
          <w:sz w:val="28"/>
          <w:szCs w:val="28"/>
        </w:rPr>
        <w:t>Local economies</w:t>
      </w:r>
    </w:p>
    <w:p w14:paraId="127E5429" w14:textId="77777777" w:rsidR="00657A92" w:rsidRPr="004372B2" w:rsidRDefault="00657A92" w:rsidP="002A7FB6">
      <w:pPr>
        <w:rPr>
          <w:rFonts w:asciiTheme="minorHAnsi" w:hAnsiTheme="minorHAnsi" w:cstheme="minorHAnsi"/>
          <w:sz w:val="16"/>
          <w:szCs w:val="16"/>
        </w:rPr>
      </w:pPr>
    </w:p>
    <w:p w14:paraId="329B7CC6" w14:textId="5C7AAE66" w:rsidR="002A7FB6" w:rsidRPr="004E7AB8" w:rsidRDefault="00EA5C00" w:rsidP="002A7FB6">
      <w:pPr>
        <w:rPr>
          <w:rFonts w:asciiTheme="minorHAnsi" w:hAnsiTheme="minorHAnsi" w:cstheme="minorHAnsi"/>
        </w:rPr>
      </w:pPr>
      <w:r>
        <w:rPr>
          <w:rFonts w:asciiTheme="minorHAnsi" w:hAnsiTheme="minorHAnsi" w:cstheme="minorHAnsi"/>
        </w:rPr>
        <w:t>Change policy to ensure that all e</w:t>
      </w:r>
      <w:r w:rsidR="002A7FB6" w:rsidRPr="004E7AB8">
        <w:rPr>
          <w:rFonts w:asciiTheme="minorHAnsi" w:hAnsiTheme="minorHAnsi" w:cstheme="minorHAnsi"/>
        </w:rPr>
        <w:t>nergy in council buildings is from renewable or sustainable sources (B)</w:t>
      </w:r>
    </w:p>
    <w:p w14:paraId="00814146" w14:textId="77777777" w:rsidR="00657A92" w:rsidRDefault="00657A92" w:rsidP="00677012">
      <w:pPr>
        <w:rPr>
          <w:rFonts w:asciiTheme="minorHAnsi" w:hAnsiTheme="minorHAnsi" w:cstheme="minorHAnsi"/>
        </w:rPr>
      </w:pPr>
    </w:p>
    <w:p w14:paraId="7ECE7547" w14:textId="15797020" w:rsidR="00677012" w:rsidRPr="004E7AB8" w:rsidRDefault="00677012" w:rsidP="00677012">
      <w:pPr>
        <w:rPr>
          <w:rFonts w:asciiTheme="minorHAnsi" w:hAnsiTheme="minorHAnsi" w:cstheme="minorHAnsi"/>
        </w:rPr>
      </w:pPr>
      <w:r w:rsidRPr="004E7AB8">
        <w:rPr>
          <w:rFonts w:asciiTheme="minorHAnsi" w:hAnsiTheme="minorHAnsi" w:cstheme="minorHAnsi"/>
        </w:rPr>
        <w:t>Ensure a comprehensive programme of electric vehicle charge</w:t>
      </w:r>
      <w:r w:rsidR="00EA5C00">
        <w:rPr>
          <w:rFonts w:asciiTheme="minorHAnsi" w:hAnsiTheme="minorHAnsi" w:cstheme="minorHAnsi"/>
        </w:rPr>
        <w:t xml:space="preserve"> </w:t>
      </w:r>
      <w:r w:rsidRPr="004E7AB8">
        <w:rPr>
          <w:rFonts w:asciiTheme="minorHAnsi" w:hAnsiTheme="minorHAnsi" w:cstheme="minorHAnsi"/>
        </w:rPr>
        <w:t>point installation (C)</w:t>
      </w:r>
    </w:p>
    <w:p w14:paraId="296DCD0F" w14:textId="77777777" w:rsidR="00657A92" w:rsidRDefault="00657A92" w:rsidP="00677012">
      <w:pPr>
        <w:rPr>
          <w:rFonts w:asciiTheme="minorHAnsi" w:hAnsiTheme="minorHAnsi"/>
        </w:rPr>
      </w:pPr>
    </w:p>
    <w:p w14:paraId="52D2F9CB" w14:textId="5F2B2B1E" w:rsidR="00B651D2" w:rsidRPr="004E7AB8" w:rsidRDefault="00235A8D" w:rsidP="00677012">
      <w:pPr>
        <w:rPr>
          <w:rFonts w:asciiTheme="minorHAnsi" w:hAnsiTheme="minorHAnsi" w:cstheme="minorBidi"/>
        </w:rPr>
      </w:pPr>
      <w:r w:rsidRPr="004E7AB8">
        <w:rPr>
          <w:rFonts w:asciiTheme="minorHAnsi" w:hAnsiTheme="minorHAnsi"/>
        </w:rPr>
        <w:t xml:space="preserve">Address carbon reduction through procurement </w:t>
      </w:r>
      <w:r w:rsidR="00EA5C00">
        <w:rPr>
          <w:rFonts w:asciiTheme="minorHAnsi" w:hAnsiTheme="minorHAnsi"/>
        </w:rPr>
        <w:t xml:space="preserve">policy </w:t>
      </w:r>
      <w:r w:rsidRPr="004E7AB8">
        <w:rPr>
          <w:rFonts w:asciiTheme="minorHAnsi" w:hAnsiTheme="minorHAnsi"/>
        </w:rPr>
        <w:t>(E)</w:t>
      </w:r>
      <w:r w:rsidR="00B651D2" w:rsidRPr="004E7AB8">
        <w:rPr>
          <w:rFonts w:asciiTheme="minorHAnsi" w:hAnsiTheme="minorHAnsi"/>
        </w:rPr>
        <w:t xml:space="preserve"> </w:t>
      </w:r>
    </w:p>
    <w:p w14:paraId="05FADCA5" w14:textId="77777777" w:rsidR="00657A92" w:rsidRDefault="00657A92" w:rsidP="00677012">
      <w:pPr>
        <w:rPr>
          <w:rFonts w:asciiTheme="minorHAnsi" w:hAnsiTheme="minorHAnsi"/>
        </w:rPr>
      </w:pPr>
    </w:p>
    <w:p w14:paraId="437E16DC" w14:textId="68D529A0" w:rsidR="0073118E" w:rsidRPr="004E7AB8" w:rsidRDefault="0073118E" w:rsidP="00677012">
      <w:pPr>
        <w:rPr>
          <w:rFonts w:asciiTheme="minorHAnsi" w:hAnsiTheme="minorHAnsi" w:cstheme="minorHAnsi"/>
        </w:rPr>
      </w:pPr>
      <w:r w:rsidRPr="004E7AB8">
        <w:rPr>
          <w:rFonts w:asciiTheme="minorHAnsi" w:hAnsiTheme="minorHAnsi"/>
        </w:rPr>
        <w:t>Support local suppliers</w:t>
      </w:r>
      <w:r w:rsidR="00B23011">
        <w:rPr>
          <w:rFonts w:asciiTheme="minorHAnsi" w:hAnsiTheme="minorHAnsi"/>
        </w:rPr>
        <w:t xml:space="preserve"> and low carbon foods</w:t>
      </w:r>
      <w:r w:rsidRPr="004E7AB8">
        <w:rPr>
          <w:rFonts w:asciiTheme="minorHAnsi" w:hAnsiTheme="minorHAnsi"/>
        </w:rPr>
        <w:t xml:space="preserve"> for </w:t>
      </w:r>
      <w:r w:rsidR="00B651D2" w:rsidRPr="004E7AB8">
        <w:rPr>
          <w:rFonts w:asciiTheme="minorHAnsi" w:hAnsiTheme="minorHAnsi"/>
        </w:rPr>
        <w:t xml:space="preserve">any Council </w:t>
      </w:r>
      <w:r w:rsidRPr="004E7AB8">
        <w:rPr>
          <w:rFonts w:asciiTheme="minorHAnsi" w:hAnsiTheme="minorHAnsi"/>
        </w:rPr>
        <w:t>catering requirements (E)</w:t>
      </w:r>
    </w:p>
    <w:p w14:paraId="247AAE38" w14:textId="77777777" w:rsidR="00657A92" w:rsidRDefault="00657A92" w:rsidP="002A7FB6">
      <w:pPr>
        <w:rPr>
          <w:rFonts w:asciiTheme="minorHAnsi" w:eastAsia="Calibri" w:hAnsiTheme="minorHAnsi" w:cs="Calibri"/>
        </w:rPr>
      </w:pPr>
    </w:p>
    <w:p w14:paraId="120E753A" w14:textId="25EBC67A" w:rsidR="002A7FB6" w:rsidRPr="004E7AB8" w:rsidRDefault="002A7FB6" w:rsidP="002A7FB6">
      <w:pPr>
        <w:rPr>
          <w:rFonts w:asciiTheme="minorHAnsi" w:eastAsia="Calibri" w:hAnsiTheme="minorHAnsi" w:cs="Calibri"/>
        </w:rPr>
      </w:pPr>
      <w:r w:rsidRPr="004E7AB8">
        <w:rPr>
          <w:rFonts w:asciiTheme="minorHAnsi" w:eastAsia="Calibri" w:hAnsiTheme="minorHAnsi" w:cs="Calibri"/>
        </w:rPr>
        <w:t xml:space="preserve">Work with partners via Service Level Agreements </w:t>
      </w:r>
      <w:r w:rsidR="00B23011">
        <w:rPr>
          <w:rFonts w:asciiTheme="minorHAnsi" w:eastAsia="Calibri" w:hAnsiTheme="minorHAnsi" w:cs="Calibri"/>
        </w:rPr>
        <w:t>to enable the delivery of more biodiversity projects</w:t>
      </w:r>
      <w:r w:rsidR="00707244">
        <w:rPr>
          <w:rFonts w:asciiTheme="minorHAnsi" w:eastAsia="Calibri" w:hAnsiTheme="minorHAnsi" w:cs="Calibri"/>
        </w:rPr>
        <w:t xml:space="preserve"> </w:t>
      </w:r>
      <w:r w:rsidRPr="004E7AB8">
        <w:rPr>
          <w:rFonts w:asciiTheme="minorHAnsi" w:eastAsia="Calibri" w:hAnsiTheme="minorHAnsi" w:cs="Calibri"/>
        </w:rPr>
        <w:t>(F)</w:t>
      </w:r>
    </w:p>
    <w:p w14:paraId="4FB3EC84" w14:textId="77777777" w:rsidR="002A7FB6" w:rsidRPr="004E7AB8" w:rsidRDefault="002A7FB6" w:rsidP="002A7FB6">
      <w:pPr>
        <w:rPr>
          <w:rFonts w:asciiTheme="minorHAnsi" w:eastAsia="Calibri" w:hAnsiTheme="minorHAnsi" w:cs="Calibri"/>
        </w:rPr>
      </w:pPr>
      <w:bookmarkStart w:id="0" w:name="_GoBack"/>
      <w:bookmarkEnd w:id="0"/>
    </w:p>
    <w:p w14:paraId="44855181" w14:textId="4AAAC317" w:rsidR="002A7FB6" w:rsidRPr="004E7AB8" w:rsidRDefault="002A7FB6" w:rsidP="002A7FB6">
      <w:pPr>
        <w:rPr>
          <w:rFonts w:asciiTheme="minorHAnsi" w:eastAsia="Calibri" w:hAnsiTheme="minorHAnsi" w:cs="Calibri"/>
        </w:rPr>
      </w:pPr>
      <w:r w:rsidRPr="004E7AB8">
        <w:rPr>
          <w:rFonts w:asciiTheme="minorHAnsi" w:eastAsia="Calibri" w:hAnsiTheme="minorHAnsi" w:cs="Calibri"/>
        </w:rPr>
        <w:t xml:space="preserve">Attribute a budget </w:t>
      </w:r>
      <w:r w:rsidR="00B23011">
        <w:rPr>
          <w:rFonts w:asciiTheme="minorHAnsi" w:eastAsia="Calibri" w:hAnsiTheme="minorHAnsi" w:cs="Calibri"/>
        </w:rPr>
        <w:t xml:space="preserve">to restoring nature for all </w:t>
      </w:r>
      <w:r w:rsidRPr="004E7AB8">
        <w:rPr>
          <w:rFonts w:asciiTheme="minorHAnsi" w:eastAsia="Calibri" w:hAnsiTheme="minorHAnsi" w:cs="Calibri"/>
        </w:rPr>
        <w:t xml:space="preserve">that reflects </w:t>
      </w:r>
      <w:r w:rsidR="00B651D2" w:rsidRPr="004E7AB8">
        <w:rPr>
          <w:rFonts w:asciiTheme="minorHAnsi" w:eastAsia="Calibri" w:hAnsiTheme="minorHAnsi" w:cs="Calibri"/>
        </w:rPr>
        <w:t xml:space="preserve">the Council’s climate change </w:t>
      </w:r>
      <w:r w:rsidRPr="004E7AB8">
        <w:rPr>
          <w:rFonts w:asciiTheme="minorHAnsi" w:eastAsia="Calibri" w:hAnsiTheme="minorHAnsi" w:cs="Calibri"/>
        </w:rPr>
        <w:t>ambition (F)</w:t>
      </w:r>
    </w:p>
    <w:p w14:paraId="38D393AA" w14:textId="70CAC70C" w:rsidR="00B23011" w:rsidRDefault="00B23011" w:rsidP="002A7FB6">
      <w:pPr>
        <w:rPr>
          <w:rFonts w:asciiTheme="minorHAnsi" w:hAnsiTheme="minorHAnsi" w:cstheme="minorHAnsi"/>
          <w:b/>
          <w:color w:val="2E74B5" w:themeColor="accent1" w:themeShade="BF"/>
          <w:sz w:val="28"/>
          <w:szCs w:val="28"/>
        </w:rPr>
      </w:pPr>
    </w:p>
    <w:p w14:paraId="34FFB170" w14:textId="77777777" w:rsidR="00B23011" w:rsidRPr="004372B2" w:rsidRDefault="00B23011" w:rsidP="002A7FB6">
      <w:pPr>
        <w:rPr>
          <w:rFonts w:asciiTheme="minorHAnsi" w:hAnsiTheme="minorHAnsi" w:cstheme="minorHAnsi"/>
          <w:b/>
          <w:color w:val="2E74B5" w:themeColor="accent1" w:themeShade="BF"/>
          <w:sz w:val="16"/>
          <w:szCs w:val="16"/>
        </w:rPr>
      </w:pPr>
    </w:p>
    <w:p w14:paraId="21C895EA" w14:textId="6BF1C42C" w:rsidR="002A7FB6" w:rsidRPr="004E7AB8" w:rsidRDefault="002A7FB6" w:rsidP="002A7FB6">
      <w:pPr>
        <w:rPr>
          <w:rFonts w:asciiTheme="minorHAnsi" w:hAnsiTheme="minorHAnsi"/>
          <w:b/>
          <w:bCs/>
        </w:rPr>
      </w:pPr>
      <w:r w:rsidRPr="004E7AB8">
        <w:rPr>
          <w:rFonts w:asciiTheme="minorHAnsi" w:hAnsiTheme="minorHAnsi" w:cstheme="minorHAnsi"/>
          <w:b/>
          <w:color w:val="2E74B5" w:themeColor="accent1" w:themeShade="BF"/>
          <w:sz w:val="28"/>
          <w:szCs w:val="28"/>
        </w:rPr>
        <w:t>Excellent public services</w:t>
      </w:r>
    </w:p>
    <w:p w14:paraId="31BB243F" w14:textId="77777777" w:rsidR="00657A92" w:rsidRPr="004372B2" w:rsidRDefault="00657A92" w:rsidP="002A7FB6">
      <w:pPr>
        <w:rPr>
          <w:rFonts w:asciiTheme="minorHAnsi" w:eastAsia="Times New Roman" w:hAnsiTheme="minorHAnsi" w:cstheme="minorHAnsi"/>
          <w:sz w:val="16"/>
          <w:szCs w:val="16"/>
        </w:rPr>
      </w:pPr>
    </w:p>
    <w:p w14:paraId="272C0149" w14:textId="1944B358" w:rsidR="002A7FB6" w:rsidRDefault="002A7FB6" w:rsidP="002A7FB6">
      <w:pPr>
        <w:rPr>
          <w:rFonts w:asciiTheme="minorHAnsi" w:eastAsia="Times New Roman" w:hAnsiTheme="minorHAnsi" w:cstheme="minorHAnsi"/>
        </w:rPr>
      </w:pPr>
      <w:r w:rsidRPr="004E7AB8">
        <w:rPr>
          <w:rFonts w:asciiTheme="minorHAnsi" w:eastAsia="Times New Roman" w:hAnsiTheme="minorHAnsi" w:cstheme="minorHAnsi"/>
        </w:rPr>
        <w:t>Form a Climate Change Advisory Group for Cumberland Council</w:t>
      </w:r>
      <w:r w:rsidR="00CA7D63" w:rsidRPr="004E7AB8">
        <w:rPr>
          <w:rFonts w:asciiTheme="minorHAnsi" w:eastAsia="Times New Roman" w:hAnsiTheme="minorHAnsi" w:cstheme="minorHAnsi"/>
        </w:rPr>
        <w:t>, involving a wide range of Members, officers and stakeholder groups</w:t>
      </w:r>
      <w:r w:rsidRPr="004E7AB8">
        <w:rPr>
          <w:rFonts w:asciiTheme="minorHAnsi" w:eastAsia="Times New Roman" w:hAnsiTheme="minorHAnsi" w:cstheme="minorHAnsi"/>
        </w:rPr>
        <w:t xml:space="preserve"> (A)</w:t>
      </w:r>
    </w:p>
    <w:p w14:paraId="5E3A07BD" w14:textId="4CBC7971" w:rsidR="002A7FB6" w:rsidRPr="004E7AB8" w:rsidRDefault="002A7FB6" w:rsidP="002A7FB6">
      <w:pPr>
        <w:rPr>
          <w:rFonts w:asciiTheme="minorHAnsi" w:eastAsia="Times New Roman" w:hAnsiTheme="minorHAnsi" w:cstheme="minorHAnsi"/>
        </w:rPr>
      </w:pPr>
      <w:r w:rsidRPr="004E7AB8">
        <w:rPr>
          <w:rFonts w:asciiTheme="minorHAnsi" w:eastAsia="Times New Roman" w:hAnsiTheme="minorHAnsi" w:cstheme="minorHAnsi"/>
        </w:rPr>
        <w:lastRenderedPageBreak/>
        <w:t>Provide mandatory climate literacy training to Members and officers (A)</w:t>
      </w:r>
    </w:p>
    <w:p w14:paraId="2D0B9DEA" w14:textId="77777777" w:rsidR="00657A92" w:rsidRDefault="00657A92" w:rsidP="002A7FB6">
      <w:pPr>
        <w:rPr>
          <w:rFonts w:asciiTheme="minorHAnsi" w:eastAsia="Times New Roman" w:hAnsiTheme="minorHAnsi" w:cstheme="minorHAnsi"/>
        </w:rPr>
      </w:pPr>
    </w:p>
    <w:p w14:paraId="7347BCAB" w14:textId="1434BF52" w:rsidR="002A7FB6" w:rsidRPr="004E7AB8" w:rsidRDefault="004372B2" w:rsidP="002A7FB6">
      <w:pPr>
        <w:rPr>
          <w:rFonts w:asciiTheme="minorHAnsi" w:eastAsia="Times New Roman" w:hAnsiTheme="minorHAnsi" w:cstheme="minorHAnsi"/>
        </w:rPr>
      </w:pPr>
      <w:r>
        <w:rPr>
          <w:rFonts w:asciiTheme="minorHAnsi" w:eastAsia="Times New Roman" w:hAnsiTheme="minorHAnsi" w:cstheme="minorHAnsi"/>
        </w:rPr>
        <w:t>Review the o</w:t>
      </w:r>
      <w:r w:rsidR="002A7FB6" w:rsidRPr="004E7AB8">
        <w:rPr>
          <w:rFonts w:asciiTheme="minorHAnsi" w:eastAsia="Times New Roman" w:hAnsiTheme="minorHAnsi" w:cstheme="minorHAnsi"/>
        </w:rPr>
        <w:t>utcomes from</w:t>
      </w:r>
      <w:r>
        <w:rPr>
          <w:rFonts w:asciiTheme="minorHAnsi" w:eastAsia="Times New Roman" w:hAnsiTheme="minorHAnsi" w:cstheme="minorHAnsi"/>
        </w:rPr>
        <w:t xml:space="preserve"> carbon literacy training</w:t>
      </w:r>
      <w:r w:rsidR="002A7FB6" w:rsidRPr="004E7AB8">
        <w:rPr>
          <w:rFonts w:asciiTheme="minorHAnsi" w:eastAsia="Times New Roman" w:hAnsiTheme="minorHAnsi" w:cstheme="minorHAnsi"/>
        </w:rPr>
        <w:t xml:space="preserve"> by service areas and in</w:t>
      </w:r>
      <w:r w:rsidR="00657A92">
        <w:rPr>
          <w:rFonts w:asciiTheme="minorHAnsi" w:eastAsia="Times New Roman" w:hAnsiTheme="minorHAnsi" w:cstheme="minorHAnsi"/>
        </w:rPr>
        <w:t>dividuals in their job roles</w:t>
      </w:r>
      <w:r>
        <w:rPr>
          <w:rFonts w:asciiTheme="minorHAnsi" w:eastAsia="Times New Roman" w:hAnsiTheme="minorHAnsi" w:cstheme="minorHAnsi"/>
        </w:rPr>
        <w:t>. I</w:t>
      </w:r>
      <w:r w:rsidR="002A7FB6" w:rsidRPr="004E7AB8">
        <w:rPr>
          <w:rFonts w:asciiTheme="minorHAnsi" w:eastAsia="Times New Roman" w:hAnsiTheme="minorHAnsi" w:cstheme="minorHAnsi"/>
        </w:rPr>
        <w:t xml:space="preserve">dentify aspects of service provision </w:t>
      </w:r>
      <w:r>
        <w:rPr>
          <w:rFonts w:asciiTheme="minorHAnsi" w:eastAsia="Times New Roman" w:hAnsiTheme="minorHAnsi" w:cstheme="minorHAnsi"/>
        </w:rPr>
        <w:t>that would benefit</w:t>
      </w:r>
      <w:r w:rsidR="002A7FB6" w:rsidRPr="004E7AB8">
        <w:rPr>
          <w:rFonts w:asciiTheme="minorHAnsi" w:eastAsia="Times New Roman" w:hAnsiTheme="minorHAnsi" w:cstheme="minorHAnsi"/>
        </w:rPr>
        <w:t xml:space="preserve"> from in-depth training on specific subjects (A)</w:t>
      </w:r>
    </w:p>
    <w:p w14:paraId="221DD240" w14:textId="77777777" w:rsidR="002A7FB6" w:rsidRPr="004E7AB8" w:rsidRDefault="002A7FB6" w:rsidP="002A7FB6">
      <w:pPr>
        <w:rPr>
          <w:rFonts w:asciiTheme="minorHAnsi" w:eastAsia="Times New Roman" w:hAnsiTheme="minorHAnsi" w:cstheme="minorHAnsi"/>
        </w:rPr>
      </w:pPr>
    </w:p>
    <w:p w14:paraId="6D17AAE7" w14:textId="39A38F8D" w:rsidR="002A7FB6" w:rsidRPr="004E7AB8" w:rsidRDefault="002A7FB6" w:rsidP="002A7FB6">
      <w:pPr>
        <w:rPr>
          <w:rFonts w:asciiTheme="minorHAnsi" w:eastAsia="Times New Roman" w:hAnsiTheme="minorHAnsi" w:cstheme="minorHAnsi"/>
        </w:rPr>
      </w:pPr>
      <w:r w:rsidRPr="004E7AB8">
        <w:rPr>
          <w:rFonts w:asciiTheme="minorHAnsi" w:eastAsia="Times New Roman" w:hAnsiTheme="minorHAnsi" w:cstheme="minorHAnsi"/>
        </w:rPr>
        <w:t>Build on successful approach to communication and collaborative working (A)</w:t>
      </w:r>
    </w:p>
    <w:p w14:paraId="578390DA" w14:textId="77777777" w:rsidR="00657A92" w:rsidRDefault="00657A92" w:rsidP="002A7FB6">
      <w:pPr>
        <w:rPr>
          <w:rFonts w:asciiTheme="minorHAnsi" w:hAnsiTheme="minorHAnsi" w:cstheme="minorHAnsi"/>
        </w:rPr>
      </w:pPr>
    </w:p>
    <w:p w14:paraId="52C6E957" w14:textId="2E964FE3" w:rsidR="005D5D09" w:rsidRPr="004E7AB8" w:rsidRDefault="005D5D09" w:rsidP="002A7FB6">
      <w:pPr>
        <w:rPr>
          <w:rFonts w:asciiTheme="minorHAnsi" w:hAnsiTheme="minorHAnsi" w:cstheme="minorHAnsi"/>
        </w:rPr>
      </w:pPr>
      <w:r w:rsidRPr="004E7AB8">
        <w:rPr>
          <w:rFonts w:asciiTheme="minorHAnsi" w:hAnsiTheme="minorHAnsi" w:cstheme="minorHAnsi"/>
        </w:rPr>
        <w:t>Encourage staff to reduce travel emissions (C)</w:t>
      </w:r>
    </w:p>
    <w:p w14:paraId="71408E0C" w14:textId="77777777" w:rsidR="00657A92" w:rsidRDefault="00657A92" w:rsidP="002A7FB6">
      <w:pPr>
        <w:rPr>
          <w:rFonts w:asciiTheme="minorHAnsi" w:eastAsia="Calibri" w:hAnsiTheme="minorHAnsi" w:cs="Calibri"/>
        </w:rPr>
      </w:pPr>
    </w:p>
    <w:p w14:paraId="40044EF6" w14:textId="3040AACE" w:rsidR="002A7FB6" w:rsidRPr="004E7AB8" w:rsidRDefault="002A7FB6" w:rsidP="002A7FB6">
      <w:pPr>
        <w:rPr>
          <w:rFonts w:asciiTheme="minorHAnsi" w:eastAsia="Calibri" w:hAnsiTheme="minorHAnsi" w:cs="Calibri"/>
        </w:rPr>
      </w:pPr>
      <w:r w:rsidRPr="004E7AB8">
        <w:rPr>
          <w:rFonts w:asciiTheme="minorHAnsi" w:eastAsia="Calibri" w:hAnsiTheme="minorHAnsi" w:cs="Calibri"/>
        </w:rPr>
        <w:t xml:space="preserve">Mainstream successful </w:t>
      </w:r>
      <w:r w:rsidR="004372B2">
        <w:rPr>
          <w:rFonts w:asciiTheme="minorHAnsi" w:eastAsia="Calibri" w:hAnsiTheme="minorHAnsi" w:cs="Calibri"/>
        </w:rPr>
        <w:t xml:space="preserve">land use </w:t>
      </w:r>
      <w:r w:rsidRPr="004E7AB8">
        <w:rPr>
          <w:rFonts w:asciiTheme="minorHAnsi" w:eastAsia="Calibri" w:hAnsiTheme="minorHAnsi" w:cs="Calibri"/>
        </w:rPr>
        <w:t>programmes (F)</w:t>
      </w:r>
    </w:p>
    <w:p w14:paraId="005614B4" w14:textId="77777777" w:rsidR="002A7FB6" w:rsidRPr="004E7AB8" w:rsidRDefault="002A7FB6" w:rsidP="002A7FB6">
      <w:pPr>
        <w:rPr>
          <w:rFonts w:asciiTheme="minorHAnsi" w:eastAsia="Calibri" w:hAnsiTheme="minorHAnsi" w:cs="Calibri"/>
        </w:rPr>
      </w:pPr>
    </w:p>
    <w:p w14:paraId="0164EEFF" w14:textId="75C3ED58" w:rsidR="002A7FB6" w:rsidRPr="004E7AB8" w:rsidRDefault="002A7FB6" w:rsidP="002A7FB6">
      <w:pPr>
        <w:rPr>
          <w:rFonts w:asciiTheme="minorHAnsi" w:eastAsia="Calibri" w:hAnsiTheme="minorHAnsi" w:cs="Calibri"/>
        </w:rPr>
      </w:pPr>
      <w:r w:rsidRPr="004E7AB8">
        <w:rPr>
          <w:rFonts w:asciiTheme="minorHAnsi" w:hAnsiTheme="minorHAnsi"/>
        </w:rPr>
        <w:t xml:space="preserve">Scrutinise financial arrangements </w:t>
      </w:r>
      <w:r w:rsidR="00657A92">
        <w:rPr>
          <w:rFonts w:asciiTheme="minorHAnsi" w:hAnsiTheme="minorHAnsi"/>
        </w:rPr>
        <w:t>(</w:t>
      </w:r>
      <w:r w:rsidRPr="004E7AB8">
        <w:rPr>
          <w:rFonts w:asciiTheme="minorHAnsi" w:hAnsiTheme="minorHAnsi"/>
        </w:rPr>
        <w:t>G</w:t>
      </w:r>
      <w:r w:rsidR="00657A92">
        <w:rPr>
          <w:rFonts w:asciiTheme="minorHAnsi" w:hAnsiTheme="minorHAnsi"/>
        </w:rPr>
        <w:t>)</w:t>
      </w:r>
    </w:p>
    <w:p w14:paraId="1831698F" w14:textId="4F869FF6" w:rsidR="002A7FB6" w:rsidRDefault="002A7FB6" w:rsidP="002A7FB6">
      <w:pPr>
        <w:rPr>
          <w:rFonts w:asciiTheme="minorHAnsi" w:hAnsiTheme="minorHAnsi"/>
        </w:rPr>
      </w:pPr>
    </w:p>
    <w:p w14:paraId="7AB38285" w14:textId="77777777" w:rsidR="00657A92" w:rsidRPr="004372B2" w:rsidRDefault="00657A92" w:rsidP="002A7FB6">
      <w:pPr>
        <w:rPr>
          <w:rFonts w:asciiTheme="minorHAnsi" w:hAnsiTheme="minorHAnsi"/>
          <w:sz w:val="16"/>
          <w:szCs w:val="16"/>
        </w:rPr>
      </w:pPr>
    </w:p>
    <w:p w14:paraId="3AAB4849" w14:textId="7BBD4BA5" w:rsidR="002A7FB6" w:rsidRDefault="002A7FB6" w:rsidP="002A7FB6">
      <w:pPr>
        <w:rPr>
          <w:rFonts w:asciiTheme="minorHAnsi" w:hAnsiTheme="minorHAnsi" w:cstheme="minorHAnsi"/>
          <w:b/>
          <w:color w:val="2E74B5" w:themeColor="accent1" w:themeShade="BF"/>
          <w:sz w:val="28"/>
          <w:szCs w:val="28"/>
        </w:rPr>
      </w:pPr>
      <w:r w:rsidRPr="004E7AB8">
        <w:rPr>
          <w:rFonts w:asciiTheme="minorHAnsi" w:hAnsiTheme="minorHAnsi" w:cstheme="minorHAnsi"/>
          <w:b/>
          <w:color w:val="2E74B5" w:themeColor="accent1" w:themeShade="BF"/>
          <w:sz w:val="28"/>
          <w:szCs w:val="28"/>
        </w:rPr>
        <w:t>Addressing inequalities</w:t>
      </w:r>
    </w:p>
    <w:p w14:paraId="280BF001" w14:textId="77777777" w:rsidR="00657A92" w:rsidRPr="004372B2" w:rsidRDefault="00657A92" w:rsidP="002A7FB6">
      <w:pPr>
        <w:rPr>
          <w:rFonts w:asciiTheme="minorHAnsi" w:hAnsiTheme="minorHAnsi"/>
          <w:b/>
          <w:bCs/>
          <w:sz w:val="16"/>
          <w:szCs w:val="16"/>
        </w:rPr>
      </w:pPr>
    </w:p>
    <w:p w14:paraId="5800F38E" w14:textId="77777777" w:rsidR="002A7FB6" w:rsidRPr="004E7AB8" w:rsidRDefault="002A7FB6" w:rsidP="002A7FB6">
      <w:pPr>
        <w:rPr>
          <w:rFonts w:asciiTheme="minorHAnsi" w:eastAsia="Times New Roman" w:hAnsiTheme="minorHAnsi" w:cstheme="minorHAnsi"/>
        </w:rPr>
      </w:pPr>
      <w:r w:rsidRPr="004E7AB8">
        <w:rPr>
          <w:rFonts w:asciiTheme="minorHAnsi" w:eastAsia="Times New Roman" w:hAnsiTheme="minorHAnsi" w:cstheme="minorHAnsi"/>
        </w:rPr>
        <w:t>Cumberland Council should lead discussion of skills and training opportunities (A)</w:t>
      </w:r>
    </w:p>
    <w:p w14:paraId="4D8D309B" w14:textId="77777777" w:rsidR="00657A92" w:rsidRDefault="00657A92" w:rsidP="002A7FB6">
      <w:pPr>
        <w:rPr>
          <w:rFonts w:asciiTheme="minorHAnsi" w:hAnsiTheme="minorHAnsi" w:cstheme="minorHAnsi"/>
        </w:rPr>
      </w:pPr>
    </w:p>
    <w:p w14:paraId="378C8306" w14:textId="626B684D" w:rsidR="002A7FB6" w:rsidRPr="004E7AB8" w:rsidRDefault="002A7FB6" w:rsidP="002A7FB6">
      <w:pPr>
        <w:rPr>
          <w:rFonts w:asciiTheme="minorHAnsi" w:hAnsiTheme="minorHAnsi" w:cstheme="minorHAnsi"/>
        </w:rPr>
      </w:pPr>
      <w:r w:rsidRPr="004E7AB8">
        <w:rPr>
          <w:rFonts w:asciiTheme="minorHAnsi" w:hAnsiTheme="minorHAnsi" w:cstheme="minorHAnsi"/>
        </w:rPr>
        <w:t>Continue to access government funding to decarbonise the housing stock (B)</w:t>
      </w:r>
    </w:p>
    <w:p w14:paraId="248B615C" w14:textId="2663F64B" w:rsidR="002A7FB6" w:rsidRDefault="002A7FB6" w:rsidP="002A7FB6">
      <w:pPr>
        <w:rPr>
          <w:rFonts w:asciiTheme="minorHAnsi" w:hAnsiTheme="minorHAnsi"/>
        </w:rPr>
      </w:pPr>
    </w:p>
    <w:p w14:paraId="63EC552A" w14:textId="77777777" w:rsidR="00657A92" w:rsidRPr="004372B2" w:rsidRDefault="00657A92" w:rsidP="002A7FB6">
      <w:pPr>
        <w:rPr>
          <w:rFonts w:asciiTheme="minorHAnsi" w:hAnsiTheme="minorHAnsi"/>
          <w:sz w:val="16"/>
          <w:szCs w:val="16"/>
        </w:rPr>
      </w:pPr>
    </w:p>
    <w:p w14:paraId="1222DAA5" w14:textId="77777777" w:rsidR="002A7FB6" w:rsidRPr="004E7AB8" w:rsidRDefault="002A7FB6" w:rsidP="002A7FB6">
      <w:pPr>
        <w:rPr>
          <w:rFonts w:asciiTheme="minorHAnsi" w:hAnsiTheme="minorHAnsi"/>
          <w:b/>
          <w:bCs/>
        </w:rPr>
      </w:pPr>
      <w:r w:rsidRPr="004E7AB8">
        <w:rPr>
          <w:rFonts w:asciiTheme="minorHAnsi" w:hAnsiTheme="minorHAnsi" w:cstheme="minorHAnsi"/>
          <w:b/>
          <w:color w:val="2E74B5" w:themeColor="accent1" w:themeShade="BF"/>
          <w:sz w:val="28"/>
          <w:szCs w:val="28"/>
        </w:rPr>
        <w:t>Environmental resilience and climate</w:t>
      </w:r>
    </w:p>
    <w:p w14:paraId="1EBD7B8E" w14:textId="77777777" w:rsidR="00657A92" w:rsidRPr="004372B2" w:rsidRDefault="00657A92" w:rsidP="002A7FB6">
      <w:pPr>
        <w:rPr>
          <w:rFonts w:asciiTheme="minorHAnsi" w:hAnsiTheme="minorHAnsi" w:cstheme="minorHAnsi"/>
          <w:sz w:val="16"/>
          <w:szCs w:val="16"/>
        </w:rPr>
      </w:pPr>
    </w:p>
    <w:p w14:paraId="73846FBC" w14:textId="5E8E9380" w:rsidR="002A692E" w:rsidRPr="004E7AB8" w:rsidRDefault="002A692E" w:rsidP="002A7FB6">
      <w:pPr>
        <w:rPr>
          <w:rFonts w:asciiTheme="minorHAnsi" w:hAnsiTheme="minorHAnsi" w:cstheme="minorHAnsi"/>
        </w:rPr>
      </w:pPr>
      <w:r w:rsidRPr="004E7AB8">
        <w:rPr>
          <w:rFonts w:asciiTheme="minorHAnsi" w:hAnsiTheme="minorHAnsi" w:cstheme="minorHAnsi"/>
        </w:rPr>
        <w:t>Enhance retrofitted home energy improvement skills across the area (B)</w:t>
      </w:r>
    </w:p>
    <w:p w14:paraId="6D775099" w14:textId="01859BE1" w:rsidR="004E7AB8" w:rsidRPr="004E7AB8" w:rsidRDefault="004E7AB8" w:rsidP="002A7FB6">
      <w:pPr>
        <w:rPr>
          <w:rFonts w:asciiTheme="minorHAnsi" w:hAnsiTheme="minorHAnsi" w:cstheme="minorHAnsi"/>
        </w:rPr>
      </w:pPr>
    </w:p>
    <w:p w14:paraId="7DB9BE8E" w14:textId="1BB20A43" w:rsidR="004E7AB8" w:rsidRPr="00657A92" w:rsidRDefault="004E7AB8" w:rsidP="002A7FB6">
      <w:pPr>
        <w:rPr>
          <w:rFonts w:asciiTheme="minorHAnsi" w:eastAsia="Times New Roman" w:hAnsiTheme="minorHAnsi" w:cstheme="minorHAnsi"/>
        </w:rPr>
      </w:pPr>
      <w:r w:rsidRPr="00657A92">
        <w:rPr>
          <w:rFonts w:asciiTheme="minorHAnsi" w:eastAsia="Times New Roman" w:hAnsiTheme="minorHAnsi"/>
        </w:rPr>
        <w:t>Ensure existing green spaces are enhanced around and within housing developments (D)</w:t>
      </w:r>
    </w:p>
    <w:p w14:paraId="0038ECFE" w14:textId="77777777" w:rsidR="002A692E" w:rsidRPr="004E7AB8" w:rsidRDefault="002A692E" w:rsidP="002A7FB6">
      <w:pPr>
        <w:rPr>
          <w:rFonts w:asciiTheme="minorHAnsi" w:eastAsia="Times New Roman" w:hAnsiTheme="minorHAnsi" w:cstheme="minorHAnsi"/>
        </w:rPr>
      </w:pPr>
    </w:p>
    <w:p w14:paraId="5E2AA5B6" w14:textId="7A5A4134" w:rsidR="002A7FB6" w:rsidRPr="004E7AB8" w:rsidRDefault="002A7FB6" w:rsidP="002A7FB6">
      <w:pPr>
        <w:rPr>
          <w:rFonts w:asciiTheme="minorHAnsi" w:eastAsia="Times New Roman" w:hAnsiTheme="minorHAnsi" w:cstheme="minorHAnsi"/>
        </w:rPr>
      </w:pPr>
      <w:r w:rsidRPr="004E7AB8">
        <w:rPr>
          <w:rFonts w:asciiTheme="minorHAnsi" w:eastAsia="Times New Roman" w:hAnsiTheme="minorHAnsi" w:cstheme="minorHAnsi"/>
        </w:rPr>
        <w:t>Create a cohesive waste collection service</w:t>
      </w:r>
      <w:r w:rsidRPr="004E7AB8">
        <w:rPr>
          <w:rFonts w:asciiTheme="minorHAnsi" w:hAnsiTheme="minorHAnsi" w:cstheme="minorHAnsi"/>
        </w:rPr>
        <w:t xml:space="preserve"> and make</w:t>
      </w:r>
      <w:r w:rsidRPr="004E7AB8">
        <w:rPr>
          <w:rFonts w:asciiTheme="minorHAnsi" w:eastAsia="Times New Roman" w:hAnsiTheme="minorHAnsi" w:cstheme="minorHAnsi"/>
        </w:rPr>
        <w:t xml:space="preserve"> changes to the waste collection rounds (E)</w:t>
      </w:r>
    </w:p>
    <w:p w14:paraId="252412AE" w14:textId="77777777" w:rsidR="002A7FB6" w:rsidRPr="004E7AB8" w:rsidRDefault="002A7FB6" w:rsidP="002A7FB6">
      <w:pPr>
        <w:rPr>
          <w:rFonts w:asciiTheme="minorHAnsi" w:eastAsiaTheme="majorEastAsia" w:hAnsiTheme="minorHAnsi" w:cstheme="minorHAnsi"/>
        </w:rPr>
      </w:pPr>
    </w:p>
    <w:p w14:paraId="73ED75B3" w14:textId="77777777" w:rsidR="002A7FB6" w:rsidRPr="004E7AB8" w:rsidRDefault="002A7FB6" w:rsidP="002A7FB6">
      <w:pPr>
        <w:rPr>
          <w:rFonts w:asciiTheme="minorHAnsi" w:eastAsia="Times New Roman" w:hAnsiTheme="minorHAnsi" w:cstheme="minorHAnsi"/>
        </w:rPr>
      </w:pPr>
      <w:r w:rsidRPr="004E7AB8">
        <w:rPr>
          <w:rFonts w:asciiTheme="minorHAnsi" w:eastAsia="Times New Roman" w:hAnsiTheme="minorHAnsi" w:cstheme="minorHAnsi"/>
        </w:rPr>
        <w:t>Procure a low carbon waste treatment option (E)</w:t>
      </w:r>
    </w:p>
    <w:p w14:paraId="77C941B8" w14:textId="77777777" w:rsidR="002A7FB6" w:rsidRPr="004E7AB8" w:rsidRDefault="002A7FB6" w:rsidP="002A7FB6">
      <w:pPr>
        <w:rPr>
          <w:rFonts w:asciiTheme="minorHAnsi" w:eastAsia="Times New Roman" w:hAnsiTheme="minorHAnsi" w:cstheme="minorHAnsi"/>
        </w:rPr>
      </w:pPr>
    </w:p>
    <w:p w14:paraId="7EEB2D0C" w14:textId="372AB3E6" w:rsidR="002A7FB6" w:rsidRPr="004E7AB8" w:rsidRDefault="002A7FB6" w:rsidP="002A7FB6">
      <w:pPr>
        <w:rPr>
          <w:rFonts w:asciiTheme="minorHAnsi" w:eastAsia="Times New Roman" w:hAnsiTheme="minorHAnsi" w:cstheme="minorHAnsi"/>
        </w:rPr>
      </w:pPr>
      <w:r w:rsidRPr="004E7AB8">
        <w:rPr>
          <w:rFonts w:asciiTheme="minorHAnsi" w:eastAsia="Times New Roman" w:hAnsiTheme="minorHAnsi" w:cstheme="minorHAnsi"/>
        </w:rPr>
        <w:t>Continue and expand advertising campaigns</w:t>
      </w:r>
      <w:r w:rsidR="00CA7D63" w:rsidRPr="004E7AB8">
        <w:rPr>
          <w:rFonts w:asciiTheme="minorHAnsi" w:eastAsia="Times New Roman" w:hAnsiTheme="minorHAnsi" w:cstheme="minorHAnsi"/>
        </w:rPr>
        <w:t xml:space="preserve"> e.g. raising awareness of the waste hierarchy: Reduce, Reuse, Recycle and Recover</w:t>
      </w:r>
      <w:r w:rsidRPr="004E7AB8">
        <w:rPr>
          <w:rFonts w:asciiTheme="minorHAnsi" w:eastAsia="Times New Roman" w:hAnsiTheme="minorHAnsi" w:cstheme="minorHAnsi"/>
        </w:rPr>
        <w:t xml:space="preserve"> (E)</w:t>
      </w:r>
    </w:p>
    <w:p w14:paraId="1F2C1348" w14:textId="77777777" w:rsidR="002A7FB6" w:rsidRPr="004E7AB8" w:rsidRDefault="002A7FB6" w:rsidP="002A7FB6">
      <w:pPr>
        <w:rPr>
          <w:rFonts w:asciiTheme="minorHAnsi" w:eastAsia="Times New Roman" w:hAnsiTheme="minorHAnsi" w:cstheme="minorHAnsi"/>
        </w:rPr>
      </w:pPr>
    </w:p>
    <w:p w14:paraId="78EC769D" w14:textId="77777777" w:rsidR="002A7FB6" w:rsidRPr="004E7AB8" w:rsidRDefault="002A7FB6" w:rsidP="002A7FB6">
      <w:pPr>
        <w:rPr>
          <w:rFonts w:asciiTheme="minorHAnsi" w:eastAsia="Times New Roman" w:hAnsiTheme="minorHAnsi" w:cstheme="minorHAnsi"/>
        </w:rPr>
      </w:pPr>
      <w:r w:rsidRPr="004E7AB8">
        <w:rPr>
          <w:rFonts w:asciiTheme="minorHAnsi" w:eastAsia="Times New Roman" w:hAnsiTheme="minorHAnsi" w:cstheme="minorHAnsi"/>
        </w:rPr>
        <w:t>Embrace and introduce efficiency and effectiveness challenges (E)</w:t>
      </w:r>
    </w:p>
    <w:p w14:paraId="228F4D7D" w14:textId="77777777" w:rsidR="002A7FB6" w:rsidRPr="004E7AB8" w:rsidRDefault="002A7FB6" w:rsidP="002A7FB6">
      <w:pPr>
        <w:rPr>
          <w:rFonts w:asciiTheme="minorHAnsi" w:eastAsia="Times New Roman" w:hAnsiTheme="minorHAnsi" w:cstheme="minorHAnsi"/>
        </w:rPr>
      </w:pPr>
    </w:p>
    <w:p w14:paraId="6E9C6FFA" w14:textId="73232938" w:rsidR="002A7FB6" w:rsidRDefault="002A7FB6" w:rsidP="002A7FB6">
      <w:pPr>
        <w:rPr>
          <w:rFonts w:asciiTheme="minorHAnsi" w:eastAsia="Times New Roman" w:hAnsiTheme="minorHAnsi" w:cstheme="minorHAnsi"/>
        </w:rPr>
      </w:pPr>
      <w:r w:rsidRPr="004E7AB8">
        <w:rPr>
          <w:rFonts w:asciiTheme="minorHAnsi" w:eastAsia="Times New Roman" w:hAnsiTheme="minorHAnsi" w:cstheme="minorHAnsi"/>
        </w:rPr>
        <w:t>Link adopted policies to the Environmental Services Association (E)</w:t>
      </w:r>
    </w:p>
    <w:p w14:paraId="26F14234" w14:textId="77777777" w:rsidR="00657A92" w:rsidRPr="004E7AB8" w:rsidRDefault="00657A92" w:rsidP="002A7FB6">
      <w:pPr>
        <w:rPr>
          <w:rFonts w:asciiTheme="minorHAnsi" w:eastAsia="Times New Roman" w:hAnsiTheme="minorHAnsi" w:cstheme="minorHAnsi"/>
        </w:rPr>
      </w:pPr>
    </w:p>
    <w:p w14:paraId="08EB0EF4" w14:textId="77777777" w:rsidR="001B33E9" w:rsidRPr="004E7AB8" w:rsidRDefault="002A7FB6" w:rsidP="001B33E9">
      <w:pPr>
        <w:rPr>
          <w:rFonts w:asciiTheme="minorHAnsi" w:eastAsia="Calibri" w:hAnsiTheme="minorHAnsi" w:cs="Calibri"/>
        </w:rPr>
      </w:pPr>
      <w:r w:rsidRPr="004E7AB8">
        <w:rPr>
          <w:rFonts w:asciiTheme="minorHAnsi" w:eastAsia="Calibri" w:hAnsiTheme="minorHAnsi" w:cs="Calibri"/>
        </w:rPr>
        <w:t>Purchase specialist biodiversity management equipment (F</w:t>
      </w:r>
      <w:r w:rsidR="001B33E9" w:rsidRPr="004E7AB8">
        <w:rPr>
          <w:rFonts w:asciiTheme="minorHAnsi" w:eastAsia="Calibri" w:hAnsiTheme="minorHAnsi" w:cs="Calibri"/>
        </w:rPr>
        <w:t>)</w:t>
      </w:r>
    </w:p>
    <w:p w14:paraId="7E3C63AD" w14:textId="77777777" w:rsidR="001B33E9" w:rsidRPr="004E7AB8" w:rsidRDefault="001B33E9" w:rsidP="001B33E9">
      <w:pPr>
        <w:rPr>
          <w:rFonts w:asciiTheme="minorHAnsi" w:eastAsia="Calibri" w:hAnsiTheme="minorHAnsi" w:cs="Calibri"/>
        </w:rPr>
      </w:pPr>
    </w:p>
    <w:p w14:paraId="613445A7" w14:textId="77777777" w:rsidR="001B33E9" w:rsidRPr="004E7AB8" w:rsidRDefault="001B33E9" w:rsidP="001B33E9">
      <w:pPr>
        <w:rPr>
          <w:rFonts w:asciiTheme="minorHAnsi" w:eastAsia="Calibri" w:hAnsiTheme="minorHAnsi" w:cs="Calibri"/>
        </w:rPr>
      </w:pPr>
      <w:r w:rsidRPr="004E7AB8">
        <w:rPr>
          <w:rFonts w:asciiTheme="minorHAnsi" w:hAnsiTheme="minorHAnsi"/>
        </w:rPr>
        <w:t>Continue to maintain and monitor air quality across Cumberland (F)</w:t>
      </w:r>
    </w:p>
    <w:p w14:paraId="4762FD31" w14:textId="77777777" w:rsidR="001B33E9" w:rsidRPr="004E7AB8" w:rsidRDefault="001B33E9" w:rsidP="001B33E9">
      <w:pPr>
        <w:rPr>
          <w:rFonts w:asciiTheme="minorHAnsi" w:eastAsia="Calibri" w:hAnsiTheme="minorHAnsi" w:cs="Calibri"/>
        </w:rPr>
      </w:pPr>
    </w:p>
    <w:p w14:paraId="1E666173" w14:textId="586FF483" w:rsidR="002A7FB6" w:rsidRPr="004E7AB8" w:rsidRDefault="001B33E9" w:rsidP="001B33E9">
      <w:pPr>
        <w:rPr>
          <w:rFonts w:asciiTheme="minorHAnsi" w:eastAsia="Calibri" w:hAnsiTheme="minorHAnsi" w:cs="Calibri"/>
        </w:rPr>
      </w:pPr>
      <w:r w:rsidRPr="004E7AB8">
        <w:rPr>
          <w:rFonts w:asciiTheme="minorHAnsi" w:hAnsiTheme="minorHAnsi"/>
        </w:rPr>
        <w:t xml:space="preserve">Consider an Environmental Management System </w:t>
      </w:r>
      <w:r w:rsidR="004372B2">
        <w:rPr>
          <w:rFonts w:asciiTheme="minorHAnsi" w:hAnsiTheme="minorHAnsi"/>
        </w:rPr>
        <w:t xml:space="preserve">and accreditation </w:t>
      </w:r>
      <w:r w:rsidRPr="004E7AB8">
        <w:rPr>
          <w:rFonts w:asciiTheme="minorHAnsi" w:hAnsiTheme="minorHAnsi"/>
        </w:rPr>
        <w:t>(F)</w:t>
      </w:r>
      <w:r w:rsidR="002A7FB6" w:rsidRPr="004E7AB8">
        <w:rPr>
          <w:rFonts w:asciiTheme="minorHAnsi" w:hAnsiTheme="minorHAnsi"/>
        </w:rPr>
        <w:br w:type="page"/>
      </w:r>
    </w:p>
    <w:p w14:paraId="1C28A485" w14:textId="5755CF3F" w:rsidR="004A1BFB" w:rsidRPr="004E7AB8" w:rsidRDefault="00316EB5" w:rsidP="00CC3FEB">
      <w:pPr>
        <w:pStyle w:val="Heading1"/>
        <w:spacing w:before="480" w:after="160"/>
        <w:rPr>
          <w:rFonts w:asciiTheme="minorHAnsi" w:hAnsiTheme="minorHAnsi" w:cstheme="minorHAnsi"/>
          <w:b/>
          <w:sz w:val="40"/>
        </w:rPr>
      </w:pPr>
      <w:r w:rsidRPr="004E7AB8">
        <w:rPr>
          <w:rFonts w:asciiTheme="minorHAnsi" w:hAnsiTheme="minorHAnsi" w:cstheme="minorHAnsi"/>
          <w:b/>
          <w:sz w:val="40"/>
        </w:rPr>
        <w:lastRenderedPageBreak/>
        <w:t>C</w:t>
      </w:r>
      <w:r w:rsidR="00C432D7" w:rsidRPr="004E7AB8">
        <w:rPr>
          <w:rFonts w:asciiTheme="minorHAnsi" w:hAnsiTheme="minorHAnsi" w:cstheme="minorHAnsi"/>
          <w:b/>
          <w:sz w:val="40"/>
        </w:rPr>
        <w:t>limate Change A</w:t>
      </w:r>
      <w:r w:rsidR="0007727D" w:rsidRPr="004E7AB8">
        <w:rPr>
          <w:rFonts w:asciiTheme="minorHAnsi" w:hAnsiTheme="minorHAnsi" w:cstheme="minorHAnsi"/>
          <w:b/>
          <w:sz w:val="40"/>
        </w:rPr>
        <w:t xml:space="preserve">dvisory Group Action Plan Summary </w:t>
      </w:r>
    </w:p>
    <w:p w14:paraId="1F5BA61C" w14:textId="77777777" w:rsidR="00D76BF2" w:rsidRPr="004E7AB8" w:rsidRDefault="00D76BF2" w:rsidP="0007727D">
      <w:pPr>
        <w:rPr>
          <w:rFonts w:asciiTheme="minorHAnsi" w:hAnsiTheme="minorHAnsi"/>
        </w:rPr>
      </w:pPr>
    </w:p>
    <w:p w14:paraId="557439FE" w14:textId="1407BAF3" w:rsidR="00E63D1D" w:rsidRDefault="00E63D1D" w:rsidP="0007727D">
      <w:pPr>
        <w:rPr>
          <w:rFonts w:asciiTheme="minorHAnsi" w:hAnsiTheme="minorHAnsi"/>
        </w:rPr>
      </w:pPr>
      <w:r w:rsidRPr="004E7AB8">
        <w:rPr>
          <w:rFonts w:asciiTheme="minorHAnsi" w:hAnsiTheme="minorHAnsi"/>
        </w:rPr>
        <w:t>Cumberland Council’s Plan 2023-2027 has a number of themes around an overall ambition to improve health and wellbeing. These themes include delivering excellent public services, addressing inequalities, local economies that work for local people, and environmental resilience and addressing climate change.</w:t>
      </w:r>
    </w:p>
    <w:p w14:paraId="079BC0EA" w14:textId="77777777" w:rsidR="00657A92" w:rsidRPr="004E7AB8" w:rsidRDefault="00657A92" w:rsidP="0007727D">
      <w:pPr>
        <w:rPr>
          <w:rFonts w:asciiTheme="minorHAnsi" w:hAnsiTheme="minorHAnsi"/>
        </w:rPr>
      </w:pPr>
    </w:p>
    <w:p w14:paraId="054A40B6" w14:textId="1523F34B" w:rsidR="00E63D1D" w:rsidRDefault="00E63D1D" w:rsidP="0007727D">
      <w:pPr>
        <w:rPr>
          <w:rFonts w:asciiTheme="minorHAnsi" w:hAnsiTheme="minorHAnsi"/>
        </w:rPr>
      </w:pPr>
      <w:r w:rsidRPr="004E7AB8">
        <w:rPr>
          <w:rFonts w:asciiTheme="minorHAnsi" w:hAnsiTheme="minorHAnsi"/>
        </w:rPr>
        <w:t xml:space="preserve">As the work of local authorities in addressing the changes which climate issues are creating, it is important to recognise that this affects us all and the services </w:t>
      </w:r>
      <w:r w:rsidR="00CE3D1C" w:rsidRPr="004E7AB8">
        <w:rPr>
          <w:rFonts w:asciiTheme="minorHAnsi" w:hAnsiTheme="minorHAnsi"/>
        </w:rPr>
        <w:t xml:space="preserve">we each access and consume at some level. Perhaps not right now but very soon – establishing target dates for some years in the future suddenly become tomorrow. </w:t>
      </w:r>
    </w:p>
    <w:p w14:paraId="1F3948CF" w14:textId="77777777" w:rsidR="00657A92" w:rsidRPr="004E7AB8" w:rsidRDefault="00657A92" w:rsidP="0007727D">
      <w:pPr>
        <w:rPr>
          <w:rFonts w:asciiTheme="minorHAnsi" w:hAnsiTheme="minorHAnsi"/>
        </w:rPr>
      </w:pPr>
    </w:p>
    <w:p w14:paraId="5D9E8C26" w14:textId="697AF62B" w:rsidR="00CE3D1C" w:rsidRDefault="00CE3D1C" w:rsidP="0007727D">
      <w:pPr>
        <w:rPr>
          <w:rFonts w:asciiTheme="minorHAnsi" w:hAnsiTheme="minorHAnsi"/>
        </w:rPr>
      </w:pPr>
      <w:r w:rsidRPr="004E7AB8">
        <w:rPr>
          <w:rFonts w:asciiTheme="minorHAnsi" w:hAnsiTheme="minorHAnsi"/>
        </w:rPr>
        <w:t xml:space="preserve">The Climate Change Advisory Group would like to see Cumberland Council continue and expand its work to embed practices and processes which embrace adaptation to meet peoples’ needs and excellent solutions to the climate concerns in Cumberland and Cumbria. </w:t>
      </w:r>
    </w:p>
    <w:p w14:paraId="2D42C0D7" w14:textId="77777777" w:rsidR="00657A92" w:rsidRPr="004E7AB8" w:rsidRDefault="00657A92" w:rsidP="0007727D">
      <w:pPr>
        <w:rPr>
          <w:rFonts w:asciiTheme="minorHAnsi" w:hAnsiTheme="minorHAnsi"/>
        </w:rPr>
      </w:pPr>
    </w:p>
    <w:p w14:paraId="318DBF73" w14:textId="37A4F341" w:rsidR="00CE3D1C" w:rsidRDefault="00CE3D1C" w:rsidP="0007727D">
      <w:pPr>
        <w:rPr>
          <w:rFonts w:asciiTheme="minorHAnsi" w:hAnsiTheme="minorHAnsi"/>
        </w:rPr>
      </w:pPr>
      <w:r w:rsidRPr="004E7AB8">
        <w:rPr>
          <w:rFonts w:asciiTheme="minorHAnsi" w:hAnsiTheme="minorHAnsi"/>
        </w:rPr>
        <w:t>Most of the recommendations for Cumberland C</w:t>
      </w:r>
      <w:r w:rsidR="004F652F" w:rsidRPr="004E7AB8">
        <w:rPr>
          <w:rFonts w:asciiTheme="minorHAnsi" w:hAnsiTheme="minorHAnsi"/>
        </w:rPr>
        <w:t>ouncil to consider can be directly related to the environmental resilience and climate change theme of plan, with clear connections to each of the other themes. These are referred to as co-benefits and can be a useful tool in building public awareness of how changes in services can be beneficial. Public understanding of the need to adapt lifestyles and how we live is clearly increasing though the need to further increase awareness and knowledge is a task Cumberland Council will need to address.</w:t>
      </w:r>
    </w:p>
    <w:p w14:paraId="4E14C726" w14:textId="77777777" w:rsidR="00657A92" w:rsidRPr="004E7AB8" w:rsidRDefault="00657A92" w:rsidP="0007727D">
      <w:pPr>
        <w:rPr>
          <w:rFonts w:asciiTheme="minorHAnsi" w:hAnsiTheme="minorHAnsi"/>
        </w:rPr>
      </w:pPr>
    </w:p>
    <w:p w14:paraId="1F035696" w14:textId="2B467C51" w:rsidR="002D78EF" w:rsidRDefault="002B169F" w:rsidP="0007727D">
      <w:pPr>
        <w:rPr>
          <w:rFonts w:asciiTheme="minorHAnsi" w:hAnsiTheme="minorHAnsi"/>
        </w:rPr>
      </w:pPr>
      <w:r w:rsidRPr="004E7AB8">
        <w:rPr>
          <w:rFonts w:asciiTheme="minorHAnsi" w:hAnsiTheme="minorHAnsi"/>
        </w:rPr>
        <w:t xml:space="preserve">In conclusion, the Climate Change Advisory Group was set up to support the Portfolio Holder and officers in delivering this Council’s work to address climate change. We made progress in many areas with work still to do. As Cumberland Council establishes itself as the successor authority to Allerdale Borough Council and our partner authorities, the work to date highlights an approach on which build and which we hope the new Council, Portfolio Holders and officers will use in setting their own agenda. </w:t>
      </w:r>
    </w:p>
    <w:p w14:paraId="4A1BF482" w14:textId="77777777" w:rsidR="00657A92" w:rsidRPr="004E7AB8" w:rsidRDefault="00657A92" w:rsidP="0007727D">
      <w:pPr>
        <w:rPr>
          <w:rFonts w:asciiTheme="minorHAnsi" w:hAnsiTheme="minorHAnsi"/>
        </w:rPr>
      </w:pPr>
    </w:p>
    <w:p w14:paraId="6FA900EA" w14:textId="5A128071" w:rsidR="002B169F" w:rsidRPr="004E7AB8" w:rsidRDefault="002B169F" w:rsidP="0007727D">
      <w:pPr>
        <w:rPr>
          <w:rFonts w:asciiTheme="minorHAnsi" w:hAnsiTheme="minorHAnsi"/>
        </w:rPr>
      </w:pPr>
      <w:r w:rsidRPr="004E7AB8">
        <w:rPr>
          <w:rFonts w:asciiTheme="minorHAnsi" w:hAnsiTheme="minorHAnsi"/>
        </w:rPr>
        <w:t xml:space="preserve">Our very best wishes.  </w:t>
      </w:r>
    </w:p>
    <w:p w14:paraId="5084C684" w14:textId="77777777" w:rsidR="009C3860" w:rsidRPr="004E7AB8" w:rsidRDefault="009C3860">
      <w:pPr>
        <w:rPr>
          <w:rFonts w:asciiTheme="minorHAnsi" w:hAnsiTheme="minorHAnsi"/>
        </w:rPr>
      </w:pPr>
      <w:r w:rsidRPr="004E7AB8">
        <w:rPr>
          <w:rFonts w:asciiTheme="minorHAnsi" w:hAnsiTheme="minorHAnsi"/>
        </w:rPr>
        <w:br w:type="page"/>
      </w:r>
    </w:p>
    <w:p w14:paraId="674E084E" w14:textId="2DBA304D" w:rsidR="002D78EF" w:rsidRPr="004E7AB8" w:rsidRDefault="002D78EF" w:rsidP="002D78EF">
      <w:pPr>
        <w:pStyle w:val="Heading1"/>
        <w:spacing w:before="480" w:after="160"/>
        <w:rPr>
          <w:rFonts w:asciiTheme="minorHAnsi" w:hAnsiTheme="minorHAnsi" w:cstheme="minorHAnsi"/>
          <w:b/>
          <w:sz w:val="40"/>
        </w:rPr>
      </w:pPr>
      <w:r w:rsidRPr="004E7AB8">
        <w:rPr>
          <w:rFonts w:asciiTheme="minorHAnsi" w:hAnsiTheme="minorHAnsi" w:cstheme="minorHAnsi"/>
          <w:b/>
          <w:sz w:val="40"/>
        </w:rPr>
        <w:lastRenderedPageBreak/>
        <w:t>Appendix 1 – Climate Checklist</w:t>
      </w:r>
    </w:p>
    <w:p w14:paraId="23BC8AE2" w14:textId="04937D5E" w:rsidR="002E046B" w:rsidRDefault="002E046B" w:rsidP="002E046B">
      <w:pPr>
        <w:rPr>
          <w:rFonts w:asciiTheme="minorHAnsi" w:hAnsiTheme="minorHAnsi" w:cstheme="minorHAnsi"/>
          <w:shd w:val="clear" w:color="auto" w:fill="FFFFFF"/>
        </w:rPr>
      </w:pPr>
      <w:r w:rsidRPr="004E7AB8">
        <w:rPr>
          <w:rFonts w:asciiTheme="minorHAnsi" w:hAnsiTheme="minorHAnsi" w:cstheme="minorHAnsi"/>
          <w:shd w:val="clear" w:color="auto" w:fill="FFFFFF"/>
        </w:rPr>
        <w:t>It is not always apparent how a development proposal has been designed with these policies in mind, and how the development will mitigate and adapt to climate change.</w:t>
      </w:r>
    </w:p>
    <w:p w14:paraId="293D2583" w14:textId="77777777" w:rsidR="00657A92" w:rsidRPr="004E7AB8" w:rsidRDefault="00657A92" w:rsidP="002E046B">
      <w:pPr>
        <w:rPr>
          <w:rFonts w:asciiTheme="minorHAnsi" w:hAnsiTheme="minorHAnsi" w:cstheme="minorHAnsi"/>
          <w:shd w:val="clear" w:color="auto" w:fill="FFFFFF"/>
        </w:rPr>
      </w:pPr>
    </w:p>
    <w:p w14:paraId="1328D0BA" w14:textId="4A619690" w:rsidR="002E046B" w:rsidRDefault="002E046B" w:rsidP="002E046B">
      <w:pPr>
        <w:rPr>
          <w:rFonts w:asciiTheme="minorHAnsi" w:hAnsiTheme="minorHAnsi" w:cstheme="minorHAnsi"/>
          <w:shd w:val="clear" w:color="auto" w:fill="FFFFFF"/>
        </w:rPr>
      </w:pPr>
      <w:r w:rsidRPr="004E7AB8">
        <w:rPr>
          <w:rFonts w:asciiTheme="minorHAnsi" w:hAnsiTheme="minorHAnsi" w:cstheme="minorHAnsi"/>
          <w:shd w:val="clear" w:color="auto" w:fill="FFFFFF"/>
        </w:rPr>
        <w:t>A climate change checklist has therefore been prepared to help in the assessment of new homes, commercial development, and infrastructure projects, to ensure that developers are doing all they can to respond to climate change.</w:t>
      </w:r>
    </w:p>
    <w:p w14:paraId="1CD9E2A3" w14:textId="77777777" w:rsidR="00657A92" w:rsidRPr="004E7AB8" w:rsidRDefault="00657A92" w:rsidP="002E046B">
      <w:pPr>
        <w:rPr>
          <w:rFonts w:asciiTheme="minorHAnsi" w:hAnsiTheme="minorHAnsi" w:cstheme="minorHAnsi"/>
          <w:shd w:val="clear" w:color="auto" w:fill="FFFFFF"/>
        </w:rPr>
      </w:pPr>
    </w:p>
    <w:p w14:paraId="1FDC3422" w14:textId="2B9FADF2" w:rsidR="002E046B" w:rsidRDefault="002E046B" w:rsidP="002E046B">
      <w:pPr>
        <w:rPr>
          <w:rFonts w:asciiTheme="minorHAnsi" w:hAnsiTheme="minorHAnsi" w:cstheme="minorHAnsi"/>
          <w:shd w:val="clear" w:color="auto" w:fill="FFFFFF"/>
        </w:rPr>
      </w:pPr>
      <w:r w:rsidRPr="004E7AB8">
        <w:rPr>
          <w:rFonts w:asciiTheme="minorHAnsi" w:hAnsiTheme="minorHAnsi" w:cstheme="minorHAnsi"/>
          <w:shd w:val="clear" w:color="auto" w:fill="FFFFFF"/>
        </w:rPr>
        <w:t xml:space="preserve">Table 1 below sets out the draft checklist which consists of a series of questions relating to the themes within the policies outlined in table 2. </w:t>
      </w:r>
    </w:p>
    <w:p w14:paraId="27E0E812" w14:textId="77777777" w:rsidR="00657A92" w:rsidRPr="004E7AB8" w:rsidRDefault="00657A92" w:rsidP="002E046B">
      <w:pPr>
        <w:rPr>
          <w:rFonts w:asciiTheme="minorHAnsi" w:hAnsiTheme="minorHAnsi" w:cstheme="minorHAnsi"/>
          <w:shd w:val="clear" w:color="auto" w:fill="FFFFFF"/>
        </w:rPr>
      </w:pPr>
    </w:p>
    <w:p w14:paraId="5DC8B78B" w14:textId="572040BE" w:rsidR="002E046B" w:rsidRDefault="002E046B" w:rsidP="002E046B">
      <w:pPr>
        <w:rPr>
          <w:rFonts w:asciiTheme="minorHAnsi" w:hAnsiTheme="minorHAnsi" w:cstheme="minorHAnsi"/>
          <w:shd w:val="clear" w:color="auto" w:fill="FFFFFF"/>
        </w:rPr>
      </w:pPr>
      <w:r w:rsidRPr="004E7AB8">
        <w:rPr>
          <w:rFonts w:asciiTheme="minorHAnsi" w:hAnsiTheme="minorHAnsi" w:cstheme="minorHAnsi"/>
          <w:shd w:val="clear" w:color="auto" w:fill="FFFFFF"/>
        </w:rPr>
        <w:t xml:space="preserve">Whilst the checklist does not form part of the formal validation checklist, the Council will use these questions to consider and assess proposals, ensuring that climate change is properly taken into account as a material planning consideration.  Applicants are encouraged to complete the checklist to demonstrate how they are addressing climate change and complying with existing relevant policies.  It will also be used in pre-application discussions. </w:t>
      </w:r>
    </w:p>
    <w:p w14:paraId="0B60AD17" w14:textId="77777777" w:rsidR="00657A92" w:rsidRPr="004E7AB8" w:rsidRDefault="00657A92" w:rsidP="002E046B">
      <w:pPr>
        <w:rPr>
          <w:rFonts w:asciiTheme="minorHAnsi" w:hAnsiTheme="minorHAnsi" w:cstheme="minorHAnsi"/>
          <w:shd w:val="clear" w:color="auto" w:fill="FFFFFF"/>
        </w:rPr>
      </w:pPr>
    </w:p>
    <w:p w14:paraId="177C4093" w14:textId="6C679CEA" w:rsidR="00D76BF2" w:rsidRPr="004E7AB8" w:rsidRDefault="002E046B" w:rsidP="00D76BF2">
      <w:pPr>
        <w:ind w:left="720" w:hanging="720"/>
        <w:rPr>
          <w:rFonts w:asciiTheme="minorHAnsi" w:hAnsiTheme="minorHAnsi" w:cstheme="minorHAnsi"/>
        </w:rPr>
      </w:pPr>
      <w:r w:rsidRPr="004E7AB8">
        <w:rPr>
          <w:rFonts w:asciiTheme="minorHAnsi" w:hAnsiTheme="minorHAnsi" w:cstheme="minorHAnsi"/>
        </w:rPr>
        <w:t>Table 1. C</w:t>
      </w:r>
      <w:r w:rsidR="00D76BF2" w:rsidRPr="004E7AB8">
        <w:rPr>
          <w:rFonts w:asciiTheme="minorHAnsi" w:hAnsiTheme="minorHAnsi" w:cstheme="minorHAnsi"/>
        </w:rPr>
        <w:t>hecklist</w:t>
      </w:r>
    </w:p>
    <w:tbl>
      <w:tblPr>
        <w:tblStyle w:val="TableGrid"/>
        <w:tblW w:w="8295" w:type="dxa"/>
        <w:tblInd w:w="720" w:type="dxa"/>
        <w:tblLook w:val="04A0" w:firstRow="1" w:lastRow="0" w:firstColumn="1" w:lastColumn="0" w:noHBand="0" w:noVBand="1"/>
      </w:tblPr>
      <w:tblGrid>
        <w:gridCol w:w="6646"/>
        <w:gridCol w:w="1649"/>
      </w:tblGrid>
      <w:tr w:rsidR="002E046B" w:rsidRPr="004E7AB8" w14:paraId="5046B71A" w14:textId="77777777" w:rsidTr="00D76BF2">
        <w:tc>
          <w:tcPr>
            <w:tcW w:w="6646" w:type="dxa"/>
          </w:tcPr>
          <w:p w14:paraId="14C60991" w14:textId="77777777" w:rsidR="00D76BF2" w:rsidRPr="004E7AB8" w:rsidRDefault="00D76BF2" w:rsidP="00204930">
            <w:pPr>
              <w:rPr>
                <w:rFonts w:asciiTheme="minorHAnsi" w:hAnsiTheme="minorHAnsi" w:cstheme="minorHAnsi"/>
                <w:b/>
                <w:bCs/>
              </w:rPr>
            </w:pPr>
            <w:r w:rsidRPr="004E7AB8">
              <w:rPr>
                <w:rFonts w:asciiTheme="minorHAnsi" w:hAnsiTheme="minorHAnsi" w:cstheme="minorHAnsi"/>
              </w:rPr>
              <w:tab/>
            </w:r>
            <w:r w:rsidRPr="004E7AB8">
              <w:rPr>
                <w:rFonts w:asciiTheme="minorHAnsi" w:hAnsiTheme="minorHAnsi" w:cstheme="minorHAnsi"/>
                <w:b/>
                <w:bCs/>
              </w:rPr>
              <w:t>Question</w:t>
            </w:r>
          </w:p>
        </w:tc>
        <w:tc>
          <w:tcPr>
            <w:tcW w:w="1649" w:type="dxa"/>
          </w:tcPr>
          <w:p w14:paraId="0C69C211" w14:textId="77777777" w:rsidR="00D76BF2" w:rsidRPr="004E7AB8" w:rsidRDefault="00D76BF2" w:rsidP="00204930">
            <w:pPr>
              <w:rPr>
                <w:rFonts w:asciiTheme="minorHAnsi" w:hAnsiTheme="minorHAnsi" w:cstheme="minorHAnsi"/>
                <w:b/>
                <w:bCs/>
              </w:rPr>
            </w:pPr>
            <w:r w:rsidRPr="004E7AB8">
              <w:rPr>
                <w:rFonts w:asciiTheme="minorHAnsi" w:hAnsiTheme="minorHAnsi" w:cstheme="minorHAnsi"/>
                <w:b/>
                <w:bCs/>
              </w:rPr>
              <w:t>Relevant Policies</w:t>
            </w:r>
          </w:p>
        </w:tc>
      </w:tr>
      <w:tr w:rsidR="002E046B" w:rsidRPr="004E7AB8" w14:paraId="111BACF9" w14:textId="77777777" w:rsidTr="00D76BF2">
        <w:tc>
          <w:tcPr>
            <w:tcW w:w="6646" w:type="dxa"/>
          </w:tcPr>
          <w:p w14:paraId="43EB51BD" w14:textId="77777777" w:rsidR="00D76BF2" w:rsidRPr="004E7AB8" w:rsidRDefault="00D76BF2" w:rsidP="00D76BF2">
            <w:pPr>
              <w:numPr>
                <w:ilvl w:val="0"/>
                <w:numId w:val="60"/>
              </w:numPr>
              <w:shd w:val="clear" w:color="auto" w:fill="FFFFFF" w:themeFill="background1"/>
              <w:spacing w:beforeAutospacing="1" w:afterAutospacing="1"/>
              <w:rPr>
                <w:rFonts w:asciiTheme="minorHAnsi" w:hAnsiTheme="minorHAnsi" w:cstheme="minorHAnsi"/>
                <w:shd w:val="clear" w:color="auto" w:fill="FFFFFF"/>
              </w:rPr>
            </w:pPr>
            <w:r w:rsidRPr="004E7AB8">
              <w:rPr>
                <w:rFonts w:asciiTheme="minorHAnsi" w:hAnsiTheme="minorHAnsi" w:cstheme="minorHAnsi"/>
                <w:shd w:val="clear" w:color="auto" w:fill="FFFFFF"/>
              </w:rPr>
              <w:t>Is the development located and designed in a way that it will enable people to choose sustainable transport modes (walking, cycling, public transport)?  Does the layout and design promote appropriate connectivity to encourage and facilitate walking and cycling?</w:t>
            </w:r>
          </w:p>
        </w:tc>
        <w:tc>
          <w:tcPr>
            <w:tcW w:w="1649" w:type="dxa"/>
          </w:tcPr>
          <w:p w14:paraId="35AB8BB7" w14:textId="77777777" w:rsidR="00D76BF2" w:rsidRPr="004E7AB8" w:rsidRDefault="00D76BF2" w:rsidP="00204930">
            <w:pPr>
              <w:rPr>
                <w:rFonts w:asciiTheme="minorHAnsi" w:hAnsiTheme="minorHAnsi" w:cstheme="minorHAnsi"/>
                <w:shd w:val="clear" w:color="auto" w:fill="FFFFFF"/>
              </w:rPr>
            </w:pPr>
            <w:r w:rsidRPr="004E7AB8">
              <w:rPr>
                <w:rFonts w:asciiTheme="minorHAnsi" w:hAnsiTheme="minorHAnsi" w:cstheme="minorHAnsi"/>
                <w:shd w:val="clear" w:color="auto" w:fill="FFFFFF"/>
              </w:rPr>
              <w:t>S2, S3, S4, S22, DM14</w:t>
            </w:r>
          </w:p>
        </w:tc>
      </w:tr>
      <w:tr w:rsidR="002E046B" w:rsidRPr="004E7AB8" w14:paraId="2894544E" w14:textId="77777777" w:rsidTr="00D76BF2">
        <w:tc>
          <w:tcPr>
            <w:tcW w:w="6646" w:type="dxa"/>
          </w:tcPr>
          <w:p w14:paraId="4635ED07" w14:textId="77777777" w:rsidR="00D76BF2" w:rsidRPr="004E7AB8" w:rsidRDefault="00D76BF2" w:rsidP="00D76BF2">
            <w:pPr>
              <w:numPr>
                <w:ilvl w:val="0"/>
                <w:numId w:val="60"/>
              </w:numPr>
              <w:contextualSpacing/>
              <w:rPr>
                <w:rFonts w:asciiTheme="minorHAnsi" w:hAnsiTheme="minorHAnsi" w:cstheme="minorHAnsi"/>
                <w:shd w:val="clear" w:color="auto" w:fill="FFFFFF"/>
              </w:rPr>
            </w:pPr>
            <w:r w:rsidRPr="004E7AB8">
              <w:rPr>
                <w:rFonts w:asciiTheme="minorHAnsi" w:hAnsiTheme="minorHAnsi" w:cstheme="minorHAnsi"/>
                <w:shd w:val="clear" w:color="auto" w:fill="FFFFFF"/>
              </w:rPr>
              <w:t>Will the development incorporate facilities for charging plug-in and other ultra-low emission vehicles as required by building regulations? How will this be accommodated within the design of development?</w:t>
            </w:r>
          </w:p>
          <w:p w14:paraId="6DC7767D" w14:textId="3A8CCA34" w:rsidR="00D01EA1" w:rsidRPr="004E7AB8" w:rsidRDefault="00D01EA1" w:rsidP="00D01EA1">
            <w:pPr>
              <w:ind w:left="720"/>
              <w:contextualSpacing/>
              <w:rPr>
                <w:rFonts w:asciiTheme="minorHAnsi" w:hAnsiTheme="minorHAnsi" w:cstheme="minorHAnsi"/>
                <w:shd w:val="clear" w:color="auto" w:fill="FFFFFF"/>
              </w:rPr>
            </w:pPr>
          </w:p>
        </w:tc>
        <w:tc>
          <w:tcPr>
            <w:tcW w:w="1649" w:type="dxa"/>
          </w:tcPr>
          <w:p w14:paraId="181995CB" w14:textId="77777777" w:rsidR="00D76BF2" w:rsidRPr="004E7AB8" w:rsidRDefault="00D76BF2" w:rsidP="00204930">
            <w:pPr>
              <w:rPr>
                <w:rFonts w:asciiTheme="minorHAnsi" w:hAnsiTheme="minorHAnsi" w:cstheme="minorHAnsi"/>
                <w:shd w:val="clear" w:color="auto" w:fill="FFFFFF"/>
              </w:rPr>
            </w:pPr>
            <w:r w:rsidRPr="004E7AB8">
              <w:rPr>
                <w:rFonts w:asciiTheme="minorHAnsi" w:hAnsiTheme="minorHAnsi" w:cstheme="minorHAnsi"/>
                <w:shd w:val="clear" w:color="auto" w:fill="FFFFFF"/>
              </w:rPr>
              <w:t>S2, S22</w:t>
            </w:r>
          </w:p>
        </w:tc>
      </w:tr>
      <w:tr w:rsidR="002E046B" w:rsidRPr="004E7AB8" w14:paraId="021DFB0F" w14:textId="77777777" w:rsidTr="00D76BF2">
        <w:tc>
          <w:tcPr>
            <w:tcW w:w="6646" w:type="dxa"/>
          </w:tcPr>
          <w:p w14:paraId="5D72F9B8" w14:textId="77777777" w:rsidR="00D76BF2" w:rsidRPr="004E7AB8" w:rsidRDefault="00D76BF2" w:rsidP="00D76BF2">
            <w:pPr>
              <w:numPr>
                <w:ilvl w:val="0"/>
                <w:numId w:val="60"/>
              </w:numPr>
              <w:shd w:val="clear" w:color="auto" w:fill="FFFFFF"/>
              <w:spacing w:beforeAutospacing="1" w:afterAutospacing="1"/>
              <w:rPr>
                <w:rFonts w:asciiTheme="minorHAnsi" w:hAnsiTheme="minorHAnsi" w:cstheme="minorHAnsi"/>
                <w:shd w:val="clear" w:color="auto" w:fill="FFFFFF"/>
              </w:rPr>
            </w:pPr>
            <w:r w:rsidRPr="004E7AB8">
              <w:rPr>
                <w:rFonts w:asciiTheme="minorHAnsi" w:hAnsiTheme="minorHAnsi" w:cstheme="minorHAnsi"/>
                <w:shd w:val="clear" w:color="auto" w:fill="FFFFFF"/>
              </w:rPr>
              <w:t>Does the development prioritise the re-use of land and buildings, and use sustainable building materials (taking account of their full lifecycle) and construction methods? Have locally and responsibly sourced materials been considered? Are recycled and recyclable products employed For example. re-using demolition materials for hardcore and aggregate.</w:t>
            </w:r>
          </w:p>
        </w:tc>
        <w:tc>
          <w:tcPr>
            <w:tcW w:w="1649" w:type="dxa"/>
          </w:tcPr>
          <w:p w14:paraId="1EE2E954" w14:textId="77777777" w:rsidR="00D76BF2" w:rsidRPr="004E7AB8" w:rsidRDefault="00D76BF2" w:rsidP="00204930">
            <w:pPr>
              <w:rPr>
                <w:rFonts w:asciiTheme="minorHAnsi" w:hAnsiTheme="minorHAnsi" w:cstheme="minorHAnsi"/>
                <w:shd w:val="clear" w:color="auto" w:fill="FFFFFF"/>
              </w:rPr>
            </w:pPr>
            <w:r w:rsidRPr="004E7AB8">
              <w:rPr>
                <w:rFonts w:asciiTheme="minorHAnsi" w:hAnsiTheme="minorHAnsi" w:cstheme="minorHAnsi"/>
                <w:shd w:val="clear" w:color="auto" w:fill="FFFFFF"/>
              </w:rPr>
              <w:t>S2, S4, S30, S31, DM12</w:t>
            </w:r>
          </w:p>
        </w:tc>
      </w:tr>
      <w:tr w:rsidR="002E046B" w:rsidRPr="004E7AB8" w14:paraId="39D1DE36" w14:textId="77777777" w:rsidTr="00D76BF2">
        <w:tc>
          <w:tcPr>
            <w:tcW w:w="6646" w:type="dxa"/>
          </w:tcPr>
          <w:p w14:paraId="5335231F" w14:textId="77777777" w:rsidR="00D76BF2" w:rsidRPr="004E7AB8" w:rsidRDefault="00D76BF2" w:rsidP="00D76BF2">
            <w:pPr>
              <w:numPr>
                <w:ilvl w:val="0"/>
                <w:numId w:val="60"/>
              </w:numPr>
              <w:shd w:val="clear" w:color="auto" w:fill="FFFFFF"/>
              <w:spacing w:beforeAutospacing="1" w:afterAutospacing="1"/>
              <w:rPr>
                <w:rFonts w:asciiTheme="minorHAnsi" w:hAnsiTheme="minorHAnsi" w:cstheme="minorHAnsi"/>
                <w:shd w:val="clear" w:color="auto" w:fill="FFFFFF"/>
              </w:rPr>
            </w:pPr>
            <w:r w:rsidRPr="004E7AB8">
              <w:rPr>
                <w:rFonts w:asciiTheme="minorHAnsi" w:hAnsiTheme="minorHAnsi" w:cstheme="minorHAnsi"/>
                <w:shd w:val="clear" w:color="auto" w:fill="FFFFFF"/>
              </w:rPr>
              <w:t>Does the development identify opportunities to increase the proportion of energy derived from renewable sources, including opportunities for on-site renewable and low carbon technologies?</w:t>
            </w:r>
          </w:p>
        </w:tc>
        <w:tc>
          <w:tcPr>
            <w:tcW w:w="1649" w:type="dxa"/>
          </w:tcPr>
          <w:p w14:paraId="389150B4" w14:textId="77777777" w:rsidR="00D76BF2" w:rsidRPr="004E7AB8" w:rsidRDefault="00D76BF2" w:rsidP="00204930">
            <w:pPr>
              <w:rPr>
                <w:rFonts w:asciiTheme="minorHAnsi" w:hAnsiTheme="minorHAnsi" w:cstheme="minorHAnsi"/>
                <w:shd w:val="clear" w:color="auto" w:fill="FFFFFF"/>
              </w:rPr>
            </w:pPr>
            <w:r w:rsidRPr="004E7AB8">
              <w:rPr>
                <w:rFonts w:asciiTheme="minorHAnsi" w:hAnsiTheme="minorHAnsi" w:cstheme="minorHAnsi"/>
                <w:shd w:val="clear" w:color="auto" w:fill="FFFFFF"/>
              </w:rPr>
              <w:t xml:space="preserve">S2, S19, DM12, </w:t>
            </w:r>
          </w:p>
        </w:tc>
      </w:tr>
      <w:tr w:rsidR="002E046B" w:rsidRPr="004E7AB8" w14:paraId="2174C62B" w14:textId="77777777" w:rsidTr="00D76BF2">
        <w:tc>
          <w:tcPr>
            <w:tcW w:w="6646" w:type="dxa"/>
          </w:tcPr>
          <w:p w14:paraId="434688C5" w14:textId="77777777" w:rsidR="00D76BF2" w:rsidRPr="004E7AB8" w:rsidRDefault="00D76BF2" w:rsidP="00D76BF2">
            <w:pPr>
              <w:numPr>
                <w:ilvl w:val="0"/>
                <w:numId w:val="60"/>
              </w:numPr>
              <w:shd w:val="clear" w:color="auto" w:fill="FFFFFF"/>
              <w:spacing w:beforeAutospacing="1" w:afterAutospacing="1"/>
              <w:rPr>
                <w:rFonts w:asciiTheme="minorHAnsi" w:hAnsiTheme="minorHAnsi" w:cstheme="minorHAnsi"/>
                <w:shd w:val="clear" w:color="auto" w:fill="FFFFFF"/>
              </w:rPr>
            </w:pPr>
            <w:r w:rsidRPr="004E7AB8">
              <w:rPr>
                <w:rFonts w:asciiTheme="minorHAnsi" w:hAnsiTheme="minorHAnsi" w:cstheme="minorHAnsi"/>
                <w:shd w:val="clear" w:color="auto" w:fill="FFFFFF"/>
              </w:rPr>
              <w:t xml:space="preserve">Does the development carefully consider how biodiversity net gain will be achieved and does it incorporate </w:t>
            </w:r>
            <w:r w:rsidRPr="004E7AB8">
              <w:rPr>
                <w:rFonts w:asciiTheme="minorHAnsi" w:hAnsiTheme="minorHAnsi" w:cstheme="minorHAnsi"/>
                <w:shd w:val="clear" w:color="auto" w:fill="FFFFFF"/>
              </w:rPr>
              <w:lastRenderedPageBreak/>
              <w:t>green/blue infrastructure which will help mitigate and respond to climate change? For example. tree planting to absorb carbon and provide shade from overheating, wetland SuDS features to manage flood risk, green routes for active travel etc). Will existing trees and hedgerows and ecological features be retained, and blue and green spaces linked to the wider green infrastructure assets of the borough? Does the scheme provide for on-going management of green and blue spaces and/or biodiversity habitats?</w:t>
            </w:r>
          </w:p>
        </w:tc>
        <w:tc>
          <w:tcPr>
            <w:tcW w:w="1649" w:type="dxa"/>
          </w:tcPr>
          <w:p w14:paraId="03F9CE87" w14:textId="77777777" w:rsidR="00D76BF2" w:rsidRPr="004E7AB8" w:rsidRDefault="00D76BF2" w:rsidP="00204930">
            <w:pPr>
              <w:rPr>
                <w:rFonts w:asciiTheme="minorHAnsi" w:hAnsiTheme="minorHAnsi" w:cstheme="minorHAnsi"/>
                <w:shd w:val="clear" w:color="auto" w:fill="FFFFFF"/>
              </w:rPr>
            </w:pPr>
            <w:r w:rsidRPr="004E7AB8">
              <w:rPr>
                <w:rFonts w:asciiTheme="minorHAnsi" w:hAnsiTheme="minorHAnsi" w:cstheme="minorHAnsi"/>
                <w:shd w:val="clear" w:color="auto" w:fill="FFFFFF"/>
              </w:rPr>
              <w:lastRenderedPageBreak/>
              <w:t xml:space="preserve">S2, S4, S24, S35, DM12, </w:t>
            </w:r>
            <w:r w:rsidRPr="004E7AB8">
              <w:rPr>
                <w:rFonts w:asciiTheme="minorHAnsi" w:hAnsiTheme="minorHAnsi" w:cstheme="minorHAnsi"/>
                <w:shd w:val="clear" w:color="auto" w:fill="FFFFFF"/>
              </w:rPr>
              <w:lastRenderedPageBreak/>
              <w:t>DM14, DM17, SA52</w:t>
            </w:r>
          </w:p>
        </w:tc>
      </w:tr>
      <w:tr w:rsidR="002E046B" w:rsidRPr="004E7AB8" w14:paraId="48ACC466" w14:textId="77777777" w:rsidTr="00DE2322">
        <w:trPr>
          <w:trHeight w:val="6117"/>
        </w:trPr>
        <w:tc>
          <w:tcPr>
            <w:tcW w:w="6646" w:type="dxa"/>
          </w:tcPr>
          <w:p w14:paraId="17E33125" w14:textId="77777777" w:rsidR="00D76BF2" w:rsidRPr="004E7AB8" w:rsidRDefault="00D76BF2" w:rsidP="00D76BF2">
            <w:pPr>
              <w:numPr>
                <w:ilvl w:val="0"/>
                <w:numId w:val="60"/>
              </w:numPr>
              <w:shd w:val="clear" w:color="auto" w:fill="FFFFFF"/>
              <w:spacing w:beforeAutospacing="1" w:afterAutospacing="1"/>
              <w:rPr>
                <w:rFonts w:asciiTheme="minorHAnsi" w:hAnsiTheme="minorHAnsi" w:cstheme="minorHAnsi"/>
                <w:shd w:val="clear" w:color="auto" w:fill="FFFFFF"/>
              </w:rPr>
            </w:pPr>
            <w:r w:rsidRPr="004E7AB8">
              <w:rPr>
                <w:rFonts w:asciiTheme="minorHAnsi" w:hAnsiTheme="minorHAnsi" w:cstheme="minorHAnsi"/>
                <w:shd w:val="clear" w:color="auto" w:fill="FFFFFF"/>
              </w:rPr>
              <w:lastRenderedPageBreak/>
              <w:t xml:space="preserve">Has the development proposal identified how the development might be at risk from local climate change impacts such as flooding, increased precipitation and storm events, overheating and drought, and explained how it has been designed in a way to adapt to climate change, increase resilience and protect people from its impacts? </w:t>
            </w:r>
          </w:p>
          <w:p w14:paraId="01E123E6" w14:textId="55D3D09A" w:rsidR="00DE2322" w:rsidRPr="004E7AB8" w:rsidRDefault="00D76BF2" w:rsidP="00DE2322">
            <w:pPr>
              <w:shd w:val="clear" w:color="auto" w:fill="FFFFFF"/>
              <w:spacing w:before="100" w:beforeAutospacing="1" w:after="100" w:afterAutospacing="1"/>
              <w:ind w:left="720"/>
              <w:rPr>
                <w:rFonts w:asciiTheme="minorHAnsi" w:hAnsiTheme="minorHAnsi" w:cstheme="minorHAnsi"/>
                <w:shd w:val="clear" w:color="auto" w:fill="FFFFFF"/>
              </w:rPr>
            </w:pPr>
            <w:r w:rsidRPr="004E7AB8">
              <w:rPr>
                <w:rFonts w:asciiTheme="minorHAnsi" w:hAnsiTheme="minorHAnsi" w:cstheme="minorHAnsi"/>
                <w:shd w:val="clear" w:color="auto" w:fill="FFFFFF"/>
              </w:rPr>
              <w:t>For example, are Sustainable urban drainage systems (SUDS) or other measures designed to reduce surface water runoff from roofing and external surfaces included.  Who has any maintenance responsibilities and what other benefits could be achieved such as biodiversity &amp; amenity? Are areas of impermeable paving minimised. What measures prevent excess solar gain in summer. Street trees and landscaping can provide shade and reduce heat island effects.  Does the development include water efficient fittings and appliances, rainwater harvesting systems or recycling and harvesting facilities for grey water?</w:t>
            </w:r>
          </w:p>
        </w:tc>
        <w:tc>
          <w:tcPr>
            <w:tcW w:w="1649" w:type="dxa"/>
          </w:tcPr>
          <w:p w14:paraId="352ADEA9" w14:textId="77777777" w:rsidR="00D76BF2" w:rsidRPr="004E7AB8" w:rsidRDefault="00D76BF2" w:rsidP="00204930">
            <w:pPr>
              <w:rPr>
                <w:rFonts w:asciiTheme="minorHAnsi" w:hAnsiTheme="minorHAnsi" w:cstheme="minorHAnsi"/>
                <w:shd w:val="clear" w:color="auto" w:fill="FFFFFF"/>
              </w:rPr>
            </w:pPr>
            <w:r w:rsidRPr="004E7AB8">
              <w:rPr>
                <w:rFonts w:asciiTheme="minorHAnsi" w:hAnsiTheme="minorHAnsi" w:cstheme="minorHAnsi"/>
                <w:shd w:val="clear" w:color="auto" w:fill="FFFFFF"/>
              </w:rPr>
              <w:t>S2, S24, S29, DM12, DM14, SA52</w:t>
            </w:r>
          </w:p>
        </w:tc>
      </w:tr>
      <w:tr w:rsidR="002E046B" w:rsidRPr="004E7AB8" w14:paraId="6273300E" w14:textId="77777777" w:rsidTr="00D76BF2">
        <w:tc>
          <w:tcPr>
            <w:tcW w:w="6646" w:type="dxa"/>
          </w:tcPr>
          <w:p w14:paraId="26F76714" w14:textId="77777777" w:rsidR="00D76BF2" w:rsidRPr="004E7AB8" w:rsidRDefault="00D76BF2" w:rsidP="00D76BF2">
            <w:pPr>
              <w:numPr>
                <w:ilvl w:val="0"/>
                <w:numId w:val="60"/>
              </w:numPr>
              <w:shd w:val="clear" w:color="auto" w:fill="FFFFFF"/>
              <w:spacing w:beforeAutospacing="1" w:afterAutospacing="1"/>
              <w:rPr>
                <w:rFonts w:asciiTheme="minorHAnsi" w:hAnsiTheme="minorHAnsi" w:cstheme="minorHAnsi"/>
                <w:shd w:val="clear" w:color="auto" w:fill="FFFFFF"/>
              </w:rPr>
            </w:pPr>
            <w:r w:rsidRPr="004E7AB8">
              <w:rPr>
                <w:rFonts w:asciiTheme="minorHAnsi" w:hAnsiTheme="minorHAnsi" w:cstheme="minorHAnsi"/>
                <w:shd w:val="clear" w:color="auto" w:fill="FFFFFF"/>
              </w:rPr>
              <w:t>Does the development promote sustainable waste management, through applying the waste hierarchy, providing sufficient space in appropriate locations for recycling and composting, and considering a zero waste to landfill approach?</w:t>
            </w:r>
          </w:p>
        </w:tc>
        <w:tc>
          <w:tcPr>
            <w:tcW w:w="1649" w:type="dxa"/>
          </w:tcPr>
          <w:p w14:paraId="7C3A44ED" w14:textId="77777777" w:rsidR="00D76BF2" w:rsidRPr="004E7AB8" w:rsidRDefault="00D76BF2" w:rsidP="00204930">
            <w:pPr>
              <w:rPr>
                <w:rFonts w:asciiTheme="minorHAnsi" w:hAnsiTheme="minorHAnsi" w:cstheme="minorHAnsi"/>
                <w:shd w:val="clear" w:color="auto" w:fill="FFFFFF"/>
              </w:rPr>
            </w:pPr>
            <w:r w:rsidRPr="004E7AB8">
              <w:rPr>
                <w:rFonts w:asciiTheme="minorHAnsi" w:hAnsiTheme="minorHAnsi" w:cstheme="minorHAnsi"/>
                <w:shd w:val="clear" w:color="auto" w:fill="FFFFFF"/>
              </w:rPr>
              <w:t>S2, DM12</w:t>
            </w:r>
          </w:p>
        </w:tc>
      </w:tr>
      <w:tr w:rsidR="002E046B" w:rsidRPr="004E7AB8" w14:paraId="6E5C062C" w14:textId="77777777" w:rsidTr="00D76BF2">
        <w:tc>
          <w:tcPr>
            <w:tcW w:w="6646" w:type="dxa"/>
          </w:tcPr>
          <w:p w14:paraId="780781F1" w14:textId="77777777" w:rsidR="00D76BF2" w:rsidRPr="004E7AB8" w:rsidRDefault="00D76BF2" w:rsidP="00D76BF2">
            <w:pPr>
              <w:numPr>
                <w:ilvl w:val="0"/>
                <w:numId w:val="60"/>
              </w:numPr>
              <w:shd w:val="clear" w:color="auto" w:fill="FFFFFF"/>
              <w:spacing w:beforeAutospacing="1" w:afterAutospacing="1"/>
              <w:rPr>
                <w:rFonts w:asciiTheme="minorHAnsi" w:hAnsiTheme="minorHAnsi" w:cstheme="minorHAnsi"/>
                <w:shd w:val="clear" w:color="auto" w:fill="FFFFFF"/>
              </w:rPr>
            </w:pPr>
            <w:r w:rsidRPr="004E7AB8">
              <w:rPr>
                <w:rFonts w:asciiTheme="minorHAnsi" w:hAnsiTheme="minorHAnsi" w:cstheme="minorHAnsi"/>
                <w:shd w:val="clear" w:color="auto" w:fill="FFFFFF"/>
              </w:rPr>
              <w:t xml:space="preserve">Does the development’s design and layout promote energy conservation and efficiency? </w:t>
            </w:r>
          </w:p>
          <w:p w14:paraId="5310FA3A" w14:textId="7247D54C" w:rsidR="00D01EA1" w:rsidRPr="004E7AB8" w:rsidRDefault="00D76BF2" w:rsidP="00204930">
            <w:pPr>
              <w:shd w:val="clear" w:color="auto" w:fill="FFFFFF"/>
              <w:spacing w:beforeAutospacing="1" w:afterAutospacing="1"/>
              <w:ind w:left="720"/>
              <w:rPr>
                <w:rFonts w:asciiTheme="minorHAnsi" w:hAnsiTheme="minorHAnsi" w:cstheme="minorHAnsi"/>
                <w:shd w:val="clear" w:color="auto" w:fill="FFFFFF"/>
              </w:rPr>
            </w:pPr>
            <w:r w:rsidRPr="004E7AB8">
              <w:rPr>
                <w:rFonts w:asciiTheme="minorHAnsi" w:hAnsiTheme="minorHAnsi" w:cstheme="minorHAnsi"/>
                <w:shd w:val="clear" w:color="auto" w:fill="FFFFFF"/>
              </w:rPr>
              <w:t>For example, through the orientation of properties to maximise passive solar gain, measures to capture solar energy, incorporation of micro-renewables, the provision of passive ventilation for cooling and through appropriate construction materials and methods?</w:t>
            </w:r>
          </w:p>
        </w:tc>
        <w:tc>
          <w:tcPr>
            <w:tcW w:w="1649" w:type="dxa"/>
          </w:tcPr>
          <w:p w14:paraId="4D5C70B1" w14:textId="77777777" w:rsidR="00D76BF2" w:rsidRPr="004E7AB8" w:rsidRDefault="00D76BF2" w:rsidP="00204930">
            <w:pPr>
              <w:rPr>
                <w:rFonts w:asciiTheme="minorHAnsi" w:hAnsiTheme="minorHAnsi" w:cstheme="minorHAnsi"/>
                <w:shd w:val="clear" w:color="auto" w:fill="FFFFFF"/>
              </w:rPr>
            </w:pPr>
            <w:r w:rsidRPr="004E7AB8">
              <w:rPr>
                <w:rFonts w:asciiTheme="minorHAnsi" w:hAnsiTheme="minorHAnsi" w:cstheme="minorHAnsi"/>
                <w:shd w:val="clear" w:color="auto" w:fill="FFFFFF"/>
              </w:rPr>
              <w:t>S2, S4, DM12</w:t>
            </w:r>
          </w:p>
        </w:tc>
      </w:tr>
    </w:tbl>
    <w:p w14:paraId="68EBA9CF" w14:textId="77777777" w:rsidR="005D5D09" w:rsidRPr="004E7AB8" w:rsidRDefault="005D5D09" w:rsidP="00FA1435">
      <w:pPr>
        <w:rPr>
          <w:rFonts w:asciiTheme="minorHAnsi" w:hAnsiTheme="minorHAnsi" w:cstheme="minorHAnsi"/>
        </w:rPr>
      </w:pPr>
    </w:p>
    <w:p w14:paraId="3DC0F8F0" w14:textId="29B03B9C" w:rsidR="00FA1435" w:rsidRPr="004E7AB8" w:rsidRDefault="00D01EA1" w:rsidP="00FA1435">
      <w:pPr>
        <w:rPr>
          <w:rFonts w:asciiTheme="minorHAnsi" w:hAnsiTheme="minorHAnsi" w:cstheme="minorHAnsi"/>
        </w:rPr>
      </w:pPr>
      <w:r w:rsidRPr="004E7AB8">
        <w:rPr>
          <w:rFonts w:asciiTheme="minorHAnsi" w:hAnsiTheme="minorHAnsi" w:cstheme="minorHAnsi"/>
        </w:rPr>
        <w:lastRenderedPageBreak/>
        <w:t>Table 2</w:t>
      </w:r>
      <w:r w:rsidR="00FA1435" w:rsidRPr="004E7AB8">
        <w:rPr>
          <w:rFonts w:asciiTheme="minorHAnsi" w:hAnsiTheme="minorHAnsi" w:cstheme="minorHAnsi"/>
        </w:rPr>
        <w:t>. Allerdale Local Plan Policies relevant to Climate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544"/>
        <w:gridCol w:w="3787"/>
      </w:tblGrid>
      <w:tr w:rsidR="00FA1435" w:rsidRPr="004E7AB8" w14:paraId="218C18FA" w14:textId="77777777" w:rsidTr="00FA1435">
        <w:tc>
          <w:tcPr>
            <w:tcW w:w="2405" w:type="dxa"/>
            <w:shd w:val="clear" w:color="auto" w:fill="D9D9D9"/>
          </w:tcPr>
          <w:p w14:paraId="2F1AD46C" w14:textId="77777777" w:rsidR="00FA1435" w:rsidRPr="004E7AB8" w:rsidRDefault="00FA1435" w:rsidP="00204930">
            <w:pPr>
              <w:spacing w:after="200" w:line="276" w:lineRule="auto"/>
              <w:rPr>
                <w:rFonts w:asciiTheme="minorHAnsi" w:hAnsiTheme="minorHAnsi" w:cstheme="minorHAnsi"/>
                <w:b/>
              </w:rPr>
            </w:pPr>
            <w:r w:rsidRPr="004E7AB8">
              <w:rPr>
                <w:rFonts w:asciiTheme="minorHAnsi" w:hAnsiTheme="minorHAnsi" w:cstheme="minorHAnsi"/>
                <w:b/>
              </w:rPr>
              <w:t>Policy reference</w:t>
            </w:r>
          </w:p>
        </w:tc>
        <w:tc>
          <w:tcPr>
            <w:tcW w:w="3544" w:type="dxa"/>
            <w:shd w:val="clear" w:color="auto" w:fill="D9D9D9"/>
          </w:tcPr>
          <w:p w14:paraId="335406C8" w14:textId="77777777" w:rsidR="00FA1435" w:rsidRPr="004E7AB8" w:rsidRDefault="00FA1435" w:rsidP="00204930">
            <w:pPr>
              <w:spacing w:after="200" w:line="276" w:lineRule="auto"/>
              <w:rPr>
                <w:rFonts w:asciiTheme="minorHAnsi" w:hAnsiTheme="minorHAnsi" w:cstheme="minorHAnsi"/>
                <w:b/>
              </w:rPr>
            </w:pPr>
            <w:r w:rsidRPr="004E7AB8">
              <w:rPr>
                <w:rFonts w:asciiTheme="minorHAnsi" w:hAnsiTheme="minorHAnsi" w:cstheme="minorHAnsi"/>
                <w:b/>
              </w:rPr>
              <w:t>Summary of policy</w:t>
            </w:r>
          </w:p>
        </w:tc>
        <w:tc>
          <w:tcPr>
            <w:tcW w:w="3787" w:type="dxa"/>
            <w:shd w:val="clear" w:color="auto" w:fill="D9D9D9"/>
          </w:tcPr>
          <w:p w14:paraId="3994EE70" w14:textId="77777777" w:rsidR="00FA1435" w:rsidRPr="004E7AB8" w:rsidRDefault="00FA1435" w:rsidP="00204930">
            <w:pPr>
              <w:spacing w:after="200" w:line="276" w:lineRule="auto"/>
              <w:rPr>
                <w:rFonts w:asciiTheme="minorHAnsi" w:hAnsiTheme="minorHAnsi" w:cstheme="minorHAnsi"/>
                <w:b/>
              </w:rPr>
            </w:pPr>
            <w:r w:rsidRPr="004E7AB8">
              <w:rPr>
                <w:rFonts w:asciiTheme="minorHAnsi" w:hAnsiTheme="minorHAnsi" w:cstheme="minorHAnsi"/>
                <w:b/>
              </w:rPr>
              <w:t>Contribution to climate change mitigation and adaptation</w:t>
            </w:r>
          </w:p>
        </w:tc>
      </w:tr>
      <w:tr w:rsidR="00FA1435" w:rsidRPr="004E7AB8" w14:paraId="204EF537" w14:textId="77777777" w:rsidTr="00FA1435">
        <w:tc>
          <w:tcPr>
            <w:tcW w:w="9736" w:type="dxa"/>
            <w:gridSpan w:val="3"/>
            <w:shd w:val="clear" w:color="auto" w:fill="F2F2F2" w:themeFill="background1" w:themeFillShade="F2"/>
          </w:tcPr>
          <w:p w14:paraId="16A703F1" w14:textId="699302E9" w:rsidR="00FA1435" w:rsidRPr="004E7AB8" w:rsidRDefault="00D01EA1" w:rsidP="00204930">
            <w:pPr>
              <w:spacing w:after="200" w:line="276" w:lineRule="auto"/>
              <w:rPr>
                <w:rFonts w:asciiTheme="minorHAnsi" w:hAnsiTheme="minorHAnsi" w:cstheme="minorHAnsi"/>
              </w:rPr>
            </w:pPr>
            <w:r w:rsidRPr="004E7AB8">
              <w:rPr>
                <w:rFonts w:asciiTheme="minorHAnsi" w:hAnsiTheme="minorHAnsi" w:cstheme="minorHAnsi"/>
                <w:b/>
              </w:rPr>
              <w:t>Allerdale Local Plan Part 1</w:t>
            </w:r>
          </w:p>
        </w:tc>
      </w:tr>
      <w:tr w:rsidR="00FA1435" w:rsidRPr="004E7AB8" w14:paraId="08532F36" w14:textId="77777777" w:rsidTr="00FA1435">
        <w:tc>
          <w:tcPr>
            <w:tcW w:w="2405" w:type="dxa"/>
            <w:shd w:val="clear" w:color="auto" w:fill="auto"/>
          </w:tcPr>
          <w:p w14:paraId="10220F75" w14:textId="77777777" w:rsidR="00FA1435" w:rsidRPr="004E7AB8" w:rsidRDefault="00FA1435" w:rsidP="00204930">
            <w:pPr>
              <w:spacing w:after="200" w:line="276" w:lineRule="auto"/>
              <w:rPr>
                <w:rFonts w:asciiTheme="minorHAnsi" w:hAnsiTheme="minorHAnsi" w:cstheme="minorHAnsi"/>
                <w:b/>
              </w:rPr>
            </w:pPr>
            <w:r w:rsidRPr="004E7AB8">
              <w:rPr>
                <w:rFonts w:asciiTheme="minorHAnsi" w:hAnsiTheme="minorHAnsi" w:cstheme="minorHAnsi"/>
                <w:b/>
              </w:rPr>
              <w:t xml:space="preserve">Strategic Objectives </w:t>
            </w:r>
          </w:p>
          <w:p w14:paraId="05B7B221" w14:textId="77777777" w:rsidR="00FA1435" w:rsidRPr="004E7AB8" w:rsidRDefault="00FA1435" w:rsidP="00204930">
            <w:pPr>
              <w:spacing w:after="200" w:line="276" w:lineRule="auto"/>
              <w:rPr>
                <w:rFonts w:asciiTheme="minorHAnsi" w:hAnsiTheme="minorHAnsi" w:cstheme="minorHAnsi"/>
                <w:b/>
              </w:rPr>
            </w:pPr>
            <w:r w:rsidRPr="004E7AB8">
              <w:rPr>
                <w:rFonts w:asciiTheme="minorHAnsi" w:hAnsiTheme="minorHAnsi" w:cstheme="minorHAnsi"/>
                <w:b/>
              </w:rPr>
              <w:t>SO1a - SO1g Climate Change and Sustainability</w:t>
            </w:r>
          </w:p>
          <w:p w14:paraId="73395F6C" w14:textId="77777777" w:rsidR="00FA1435" w:rsidRPr="004E7AB8" w:rsidRDefault="00FA1435" w:rsidP="00204930">
            <w:pPr>
              <w:spacing w:after="200" w:line="276" w:lineRule="auto"/>
              <w:rPr>
                <w:rFonts w:asciiTheme="minorHAnsi" w:hAnsiTheme="minorHAnsi" w:cstheme="minorHAnsi"/>
                <w:b/>
              </w:rPr>
            </w:pPr>
            <w:r w:rsidRPr="004E7AB8">
              <w:rPr>
                <w:rFonts w:asciiTheme="minorHAnsi" w:hAnsiTheme="minorHAnsi" w:cstheme="minorHAnsi"/>
                <w:b/>
              </w:rPr>
              <w:t>SO4a, SO4c Transport</w:t>
            </w:r>
          </w:p>
          <w:p w14:paraId="7B0E9E5A" w14:textId="77777777" w:rsidR="00FA1435" w:rsidRPr="004E7AB8" w:rsidRDefault="00FA1435" w:rsidP="00204930">
            <w:pPr>
              <w:spacing w:after="200" w:line="276" w:lineRule="auto"/>
              <w:rPr>
                <w:rFonts w:asciiTheme="minorHAnsi" w:hAnsiTheme="minorHAnsi" w:cstheme="minorHAnsi"/>
                <w:b/>
              </w:rPr>
            </w:pPr>
            <w:r w:rsidRPr="004E7AB8">
              <w:rPr>
                <w:rFonts w:asciiTheme="minorHAnsi" w:hAnsiTheme="minorHAnsi" w:cstheme="minorHAnsi"/>
                <w:b/>
              </w:rPr>
              <w:t>SO5a, SO5d, SO5e Built Environment</w:t>
            </w:r>
          </w:p>
          <w:p w14:paraId="7ADDE717" w14:textId="77777777" w:rsidR="00FA1435" w:rsidRPr="004E7AB8" w:rsidRDefault="00FA1435" w:rsidP="00204930">
            <w:pPr>
              <w:spacing w:after="200" w:line="276" w:lineRule="auto"/>
              <w:rPr>
                <w:rFonts w:asciiTheme="minorHAnsi" w:hAnsiTheme="minorHAnsi" w:cstheme="minorHAnsi"/>
                <w:b/>
              </w:rPr>
            </w:pPr>
            <w:r w:rsidRPr="004E7AB8">
              <w:rPr>
                <w:rFonts w:asciiTheme="minorHAnsi" w:hAnsiTheme="minorHAnsi" w:cstheme="minorHAnsi"/>
                <w:b/>
              </w:rPr>
              <w:t>SO6b, SO6d, SO6e Natural Environment</w:t>
            </w:r>
          </w:p>
        </w:tc>
        <w:tc>
          <w:tcPr>
            <w:tcW w:w="3544" w:type="dxa"/>
            <w:shd w:val="clear" w:color="auto" w:fill="auto"/>
          </w:tcPr>
          <w:p w14:paraId="2DF75C10" w14:textId="77777777" w:rsidR="00FA1435" w:rsidRPr="004E7AB8" w:rsidRDefault="00FA1435" w:rsidP="00204930">
            <w:pPr>
              <w:spacing w:after="200" w:line="276" w:lineRule="auto"/>
              <w:rPr>
                <w:rFonts w:asciiTheme="minorHAnsi" w:hAnsiTheme="minorHAnsi" w:cstheme="minorHAnsi"/>
              </w:rPr>
            </w:pPr>
            <w:r w:rsidRPr="004E7AB8">
              <w:rPr>
                <w:rFonts w:asciiTheme="minorHAnsi" w:hAnsiTheme="minorHAnsi" w:cstheme="minorHAnsi"/>
              </w:rPr>
              <w:t>Promotes reducing Allerdale’s carbon footprint and supports a low carbon future, locating development close to services, alternative means of transport (other than car), and supports energy efficiency, renewable energy and effective use of land and buildings. Promotion of Green Infrastructure, protection of biodiversity and ensuring a resilient liveable environment.</w:t>
            </w:r>
          </w:p>
        </w:tc>
        <w:tc>
          <w:tcPr>
            <w:tcW w:w="3787" w:type="dxa"/>
            <w:shd w:val="clear" w:color="auto" w:fill="auto"/>
          </w:tcPr>
          <w:p w14:paraId="05938B49" w14:textId="77777777" w:rsidR="00FA1435" w:rsidRPr="004E7AB8" w:rsidRDefault="00FA1435" w:rsidP="00204930">
            <w:pPr>
              <w:spacing w:after="200" w:line="276" w:lineRule="auto"/>
              <w:rPr>
                <w:rFonts w:asciiTheme="minorHAnsi" w:hAnsiTheme="minorHAnsi" w:cstheme="minorHAnsi"/>
              </w:rPr>
            </w:pPr>
            <w:r w:rsidRPr="004E7AB8">
              <w:rPr>
                <w:rFonts w:asciiTheme="minorHAnsi" w:hAnsiTheme="minorHAnsi" w:cstheme="minorHAnsi"/>
              </w:rPr>
              <w:t>Aim is to reduce the need to travel by car, where travel is necessary there are alternatives such as public transport, walking and cycling. Energy sources are from low or zero carbon. Natural resources such as land are effectively and efficiently used. Development is safe and energy efficient, whilst green infrastructure is protected, promoted, and provided.</w:t>
            </w:r>
          </w:p>
        </w:tc>
      </w:tr>
      <w:tr w:rsidR="00FA1435" w:rsidRPr="004E7AB8" w14:paraId="4911FC53" w14:textId="77777777" w:rsidTr="00FA1435">
        <w:tc>
          <w:tcPr>
            <w:tcW w:w="2405" w:type="dxa"/>
            <w:shd w:val="clear" w:color="auto" w:fill="auto"/>
          </w:tcPr>
          <w:p w14:paraId="7A46ED3A" w14:textId="77777777" w:rsidR="00FA1435" w:rsidRPr="004E7AB8" w:rsidRDefault="00FA1435" w:rsidP="00204930">
            <w:pPr>
              <w:spacing w:after="200" w:line="276" w:lineRule="auto"/>
              <w:rPr>
                <w:rFonts w:asciiTheme="minorHAnsi" w:hAnsiTheme="minorHAnsi" w:cstheme="minorHAnsi"/>
                <w:b/>
              </w:rPr>
            </w:pPr>
            <w:r w:rsidRPr="004E7AB8">
              <w:rPr>
                <w:rFonts w:asciiTheme="minorHAnsi" w:hAnsiTheme="minorHAnsi" w:cstheme="minorHAnsi"/>
                <w:b/>
              </w:rPr>
              <w:t>Policy S2 Sustainable Development Principles</w:t>
            </w:r>
          </w:p>
          <w:p w14:paraId="0E07B645" w14:textId="77777777" w:rsidR="00FA1435" w:rsidRPr="004E7AB8" w:rsidRDefault="00FA1435" w:rsidP="00204930">
            <w:pPr>
              <w:spacing w:after="200" w:line="276" w:lineRule="auto"/>
              <w:rPr>
                <w:rFonts w:asciiTheme="minorHAnsi" w:hAnsiTheme="minorHAnsi" w:cstheme="minorHAnsi"/>
                <w:b/>
              </w:rPr>
            </w:pPr>
          </w:p>
        </w:tc>
        <w:tc>
          <w:tcPr>
            <w:tcW w:w="3544" w:type="dxa"/>
            <w:shd w:val="clear" w:color="auto" w:fill="auto"/>
          </w:tcPr>
          <w:p w14:paraId="58E833A1" w14:textId="77777777" w:rsidR="00FA1435" w:rsidRPr="004E7AB8" w:rsidRDefault="00FA1435" w:rsidP="00DE2322">
            <w:pPr>
              <w:spacing w:after="200" w:line="276" w:lineRule="auto"/>
              <w:rPr>
                <w:rFonts w:asciiTheme="minorHAnsi" w:hAnsiTheme="minorHAnsi" w:cstheme="minorHAnsi"/>
              </w:rPr>
            </w:pPr>
            <w:r w:rsidRPr="004E7AB8">
              <w:rPr>
                <w:rFonts w:asciiTheme="minorHAnsi" w:hAnsiTheme="minorHAnsi" w:cstheme="minorHAnsi"/>
              </w:rPr>
              <w:t xml:space="preserve">Overarching strategic policy for sustainable development, setting out high level economic, social and environmental principles that contribute to the achievement of sustainable development. Seeks to reduce Allerdale’s carbon footprint and ensure the impact of development on climate change is mitigated and that a comfortable, resilient and liveable environment is achieved by adapting to its effects.  Aims to minimise impact on natural resources through waste reduction, recycling, renewable and low carbon energy, encourage sustainable construction to improve energy efficiency, provide renewable energy, reduce water consumption and waste and use sustainably sourced materials, </w:t>
            </w:r>
            <w:r w:rsidRPr="004E7AB8">
              <w:rPr>
                <w:rFonts w:asciiTheme="minorHAnsi" w:hAnsiTheme="minorHAnsi" w:cstheme="minorHAnsi"/>
              </w:rPr>
              <w:lastRenderedPageBreak/>
              <w:t>minimise flood risk and do not undermine flood defences or alleviation methods, habitat and species protection, green infrastructure and ecological networks sustainable drainage, support local food production. Minimise travel. Effective and efficient use of land, encouraging the reuse of previously-developed land.</w:t>
            </w:r>
          </w:p>
        </w:tc>
        <w:tc>
          <w:tcPr>
            <w:tcW w:w="3787" w:type="dxa"/>
            <w:shd w:val="clear" w:color="auto" w:fill="auto"/>
          </w:tcPr>
          <w:p w14:paraId="5F119B07" w14:textId="77777777" w:rsidR="00FA1435" w:rsidRPr="004E7AB8" w:rsidRDefault="00FA1435" w:rsidP="00204930">
            <w:pPr>
              <w:spacing w:after="200" w:line="276" w:lineRule="auto"/>
              <w:rPr>
                <w:rFonts w:asciiTheme="minorHAnsi" w:hAnsiTheme="minorHAnsi" w:cstheme="minorHAnsi"/>
              </w:rPr>
            </w:pPr>
            <w:r w:rsidRPr="004E7AB8">
              <w:rPr>
                <w:rFonts w:asciiTheme="minorHAnsi" w:hAnsiTheme="minorHAnsi" w:cstheme="minorHAnsi"/>
              </w:rPr>
              <w:lastRenderedPageBreak/>
              <w:t>Policy sets out high level principles to ensure development can mitigate and withstand and adapt to climate changes. For example flooding, drainage systems that can cope and reduce impacts of surface water run-off. Design of development which includes green infrastructure, orientation of buildings, energy efficiency, shading (tree planting), renewable energy sources.</w:t>
            </w:r>
          </w:p>
          <w:p w14:paraId="417538D4" w14:textId="77777777" w:rsidR="00FA1435" w:rsidRPr="004E7AB8" w:rsidRDefault="00FA1435" w:rsidP="00204930">
            <w:pPr>
              <w:spacing w:after="200" w:line="276" w:lineRule="auto"/>
              <w:rPr>
                <w:rFonts w:asciiTheme="minorHAnsi" w:hAnsiTheme="minorHAnsi" w:cstheme="minorHAnsi"/>
              </w:rPr>
            </w:pPr>
            <w:r w:rsidRPr="004E7AB8">
              <w:rPr>
                <w:rFonts w:asciiTheme="minorHAnsi" w:hAnsiTheme="minorHAnsi" w:cstheme="minorHAnsi"/>
              </w:rPr>
              <w:t>Use of locally sourced materials to reduce the transporting of resources over long distances. Similarly local food production.</w:t>
            </w:r>
          </w:p>
        </w:tc>
      </w:tr>
      <w:tr w:rsidR="00FA1435" w:rsidRPr="004E7AB8" w14:paraId="370E5E6E" w14:textId="77777777" w:rsidTr="00FA1435">
        <w:tc>
          <w:tcPr>
            <w:tcW w:w="2405" w:type="dxa"/>
            <w:shd w:val="clear" w:color="auto" w:fill="auto"/>
          </w:tcPr>
          <w:p w14:paraId="5209D7CA" w14:textId="77777777" w:rsidR="00FA1435" w:rsidRPr="004E7AB8" w:rsidRDefault="00FA1435" w:rsidP="00204930">
            <w:pPr>
              <w:spacing w:after="200" w:line="276" w:lineRule="auto"/>
              <w:rPr>
                <w:rFonts w:asciiTheme="minorHAnsi" w:hAnsiTheme="minorHAnsi" w:cstheme="minorHAnsi"/>
              </w:rPr>
            </w:pPr>
            <w:r w:rsidRPr="004E7AB8">
              <w:rPr>
                <w:rFonts w:asciiTheme="minorHAnsi" w:hAnsiTheme="minorHAnsi" w:cstheme="minorHAnsi"/>
                <w:b/>
              </w:rPr>
              <w:t>Policy S3 Spatial Strategy</w:t>
            </w:r>
          </w:p>
        </w:tc>
        <w:tc>
          <w:tcPr>
            <w:tcW w:w="3544" w:type="dxa"/>
            <w:shd w:val="clear" w:color="auto" w:fill="auto"/>
          </w:tcPr>
          <w:p w14:paraId="5EA83FD7" w14:textId="77777777" w:rsidR="00FA1435" w:rsidRPr="004E7AB8" w:rsidRDefault="00FA1435" w:rsidP="00204930">
            <w:pPr>
              <w:spacing w:after="200" w:line="276" w:lineRule="auto"/>
              <w:rPr>
                <w:rFonts w:asciiTheme="minorHAnsi" w:hAnsiTheme="minorHAnsi" w:cstheme="minorHAnsi"/>
              </w:rPr>
            </w:pPr>
            <w:r w:rsidRPr="004E7AB8">
              <w:rPr>
                <w:rFonts w:asciiTheme="minorHAnsi" w:hAnsiTheme="minorHAnsi" w:cstheme="minorHAnsi"/>
              </w:rPr>
              <w:t xml:space="preserve">Development strategy for the district that concentrates growth in existing centres to take advantage of access to services, public transport and employment </w:t>
            </w:r>
          </w:p>
        </w:tc>
        <w:tc>
          <w:tcPr>
            <w:tcW w:w="3787" w:type="dxa"/>
            <w:shd w:val="clear" w:color="auto" w:fill="auto"/>
          </w:tcPr>
          <w:p w14:paraId="77A604AD" w14:textId="77777777" w:rsidR="00FA1435" w:rsidRPr="004E7AB8" w:rsidRDefault="00FA1435" w:rsidP="00204930">
            <w:pPr>
              <w:spacing w:after="200" w:line="276" w:lineRule="auto"/>
              <w:rPr>
                <w:rFonts w:asciiTheme="minorHAnsi" w:hAnsiTheme="minorHAnsi" w:cstheme="minorHAnsi"/>
              </w:rPr>
            </w:pPr>
            <w:r w:rsidRPr="004E7AB8">
              <w:rPr>
                <w:rFonts w:asciiTheme="minorHAnsi" w:hAnsiTheme="minorHAnsi" w:cstheme="minorHAnsi"/>
              </w:rPr>
              <w:t>This strategy seeks to reduce the need to travel to access jobs, housing and services by concentrating the majority of development in the main towns, where there is also the availability of alternative means of transport.</w:t>
            </w:r>
          </w:p>
        </w:tc>
      </w:tr>
      <w:tr w:rsidR="00FA1435" w:rsidRPr="004E7AB8" w14:paraId="42CC3451" w14:textId="77777777" w:rsidTr="00FA1435">
        <w:tc>
          <w:tcPr>
            <w:tcW w:w="2405" w:type="dxa"/>
            <w:shd w:val="clear" w:color="auto" w:fill="auto"/>
          </w:tcPr>
          <w:p w14:paraId="3D4965EC" w14:textId="77777777" w:rsidR="00FA1435" w:rsidRPr="004E7AB8" w:rsidRDefault="00FA1435" w:rsidP="00204930">
            <w:pPr>
              <w:spacing w:after="200" w:line="276" w:lineRule="auto"/>
              <w:rPr>
                <w:rFonts w:asciiTheme="minorHAnsi" w:hAnsiTheme="minorHAnsi" w:cstheme="minorHAnsi"/>
                <w:b/>
              </w:rPr>
            </w:pPr>
            <w:r w:rsidRPr="004E7AB8">
              <w:rPr>
                <w:rFonts w:asciiTheme="minorHAnsi" w:hAnsiTheme="minorHAnsi" w:cstheme="minorHAnsi"/>
                <w:b/>
              </w:rPr>
              <w:t>Policies S4 Design Principles</w:t>
            </w:r>
          </w:p>
          <w:p w14:paraId="43D7DEE8" w14:textId="77777777" w:rsidR="00FA1435" w:rsidRPr="004E7AB8" w:rsidRDefault="00FA1435" w:rsidP="00204930">
            <w:pPr>
              <w:spacing w:after="200" w:line="276" w:lineRule="auto"/>
              <w:rPr>
                <w:rFonts w:asciiTheme="minorHAnsi" w:hAnsiTheme="minorHAnsi" w:cstheme="minorHAnsi"/>
                <w:b/>
              </w:rPr>
            </w:pPr>
          </w:p>
        </w:tc>
        <w:tc>
          <w:tcPr>
            <w:tcW w:w="3544" w:type="dxa"/>
            <w:shd w:val="clear" w:color="auto" w:fill="auto"/>
          </w:tcPr>
          <w:p w14:paraId="4B8F51C2" w14:textId="77777777" w:rsidR="00FA1435" w:rsidRPr="004E7AB8" w:rsidRDefault="00FA1435" w:rsidP="00204930">
            <w:pPr>
              <w:spacing w:after="200" w:line="276" w:lineRule="auto"/>
              <w:rPr>
                <w:rFonts w:asciiTheme="minorHAnsi" w:hAnsiTheme="minorHAnsi" w:cstheme="minorHAnsi"/>
              </w:rPr>
            </w:pPr>
            <w:r w:rsidRPr="004E7AB8">
              <w:rPr>
                <w:rFonts w:asciiTheme="minorHAnsi" w:hAnsiTheme="minorHAnsi" w:cstheme="minorHAnsi"/>
              </w:rPr>
              <w:t>Sets out the overarching framework for design in all development. This includes incorporating sustainable construction methods that reduce energy consumption, and improving connections between people and places through the provision of well thought-out layouts, public realm, landscaping, streetscape and public and private greenspaces. References buildings for life 12 and Manual for streets</w:t>
            </w:r>
          </w:p>
        </w:tc>
        <w:tc>
          <w:tcPr>
            <w:tcW w:w="3787" w:type="dxa"/>
            <w:shd w:val="clear" w:color="auto" w:fill="auto"/>
          </w:tcPr>
          <w:p w14:paraId="54405365" w14:textId="77777777" w:rsidR="00FA1435" w:rsidRPr="004E7AB8" w:rsidRDefault="00FA1435" w:rsidP="00204930">
            <w:pPr>
              <w:spacing w:after="200" w:line="276" w:lineRule="auto"/>
              <w:rPr>
                <w:rFonts w:asciiTheme="minorHAnsi" w:hAnsiTheme="minorHAnsi" w:cstheme="minorHAnsi"/>
              </w:rPr>
            </w:pPr>
          </w:p>
        </w:tc>
      </w:tr>
      <w:tr w:rsidR="00FA1435" w:rsidRPr="004E7AB8" w14:paraId="0D057B63" w14:textId="77777777" w:rsidTr="00FA1435">
        <w:tc>
          <w:tcPr>
            <w:tcW w:w="2405" w:type="dxa"/>
            <w:shd w:val="clear" w:color="auto" w:fill="auto"/>
          </w:tcPr>
          <w:p w14:paraId="2EFFCD1C" w14:textId="77777777" w:rsidR="00FA1435" w:rsidRPr="004E7AB8" w:rsidRDefault="00FA1435" w:rsidP="00204930">
            <w:pPr>
              <w:spacing w:after="200" w:line="276" w:lineRule="auto"/>
              <w:rPr>
                <w:rFonts w:asciiTheme="minorHAnsi" w:hAnsiTheme="minorHAnsi" w:cstheme="minorHAnsi"/>
                <w:b/>
              </w:rPr>
            </w:pPr>
            <w:r w:rsidRPr="004E7AB8">
              <w:rPr>
                <w:rFonts w:asciiTheme="minorHAnsi" w:hAnsiTheme="minorHAnsi" w:cstheme="minorHAnsi"/>
                <w:b/>
              </w:rPr>
              <w:t>Policy S19 Renewable Energy and Low Carbon Technologies</w:t>
            </w:r>
          </w:p>
        </w:tc>
        <w:tc>
          <w:tcPr>
            <w:tcW w:w="3544" w:type="dxa"/>
            <w:shd w:val="clear" w:color="auto" w:fill="auto"/>
          </w:tcPr>
          <w:p w14:paraId="266C822A" w14:textId="77777777" w:rsidR="00FA1435" w:rsidRPr="004E7AB8" w:rsidRDefault="00FA1435" w:rsidP="00204930">
            <w:pPr>
              <w:spacing w:after="200" w:line="276" w:lineRule="auto"/>
              <w:rPr>
                <w:rFonts w:asciiTheme="minorHAnsi" w:hAnsiTheme="minorHAnsi" w:cstheme="minorHAnsi"/>
              </w:rPr>
            </w:pPr>
            <w:r w:rsidRPr="004E7AB8">
              <w:rPr>
                <w:rFonts w:asciiTheme="minorHAnsi" w:hAnsiTheme="minorHAnsi" w:cstheme="minorHAnsi"/>
              </w:rPr>
              <w:t>Policy supporting renewable energy and low carbon technologies from all potential sources.</w:t>
            </w:r>
          </w:p>
        </w:tc>
        <w:tc>
          <w:tcPr>
            <w:tcW w:w="3787" w:type="dxa"/>
            <w:shd w:val="clear" w:color="auto" w:fill="auto"/>
          </w:tcPr>
          <w:p w14:paraId="2BCA5AAD" w14:textId="77777777" w:rsidR="00FA1435" w:rsidRPr="004E7AB8" w:rsidRDefault="00FA1435" w:rsidP="00204930">
            <w:pPr>
              <w:spacing w:after="200" w:line="276" w:lineRule="auto"/>
              <w:rPr>
                <w:rFonts w:asciiTheme="minorHAnsi" w:hAnsiTheme="minorHAnsi" w:cstheme="minorHAnsi"/>
              </w:rPr>
            </w:pPr>
          </w:p>
        </w:tc>
      </w:tr>
      <w:tr w:rsidR="00FA1435" w:rsidRPr="004E7AB8" w14:paraId="51F8EFAB" w14:textId="77777777" w:rsidTr="00FA1435">
        <w:tc>
          <w:tcPr>
            <w:tcW w:w="2405" w:type="dxa"/>
            <w:shd w:val="clear" w:color="auto" w:fill="auto"/>
          </w:tcPr>
          <w:p w14:paraId="265B44F5" w14:textId="77777777" w:rsidR="00FA1435" w:rsidRPr="004E7AB8" w:rsidRDefault="00FA1435" w:rsidP="00204930">
            <w:pPr>
              <w:spacing w:after="200" w:line="276" w:lineRule="auto"/>
              <w:rPr>
                <w:rFonts w:asciiTheme="minorHAnsi" w:hAnsiTheme="minorHAnsi" w:cstheme="minorHAnsi"/>
                <w:b/>
              </w:rPr>
            </w:pPr>
            <w:r w:rsidRPr="004E7AB8">
              <w:rPr>
                <w:rFonts w:asciiTheme="minorHAnsi" w:hAnsiTheme="minorHAnsi" w:cstheme="minorHAnsi"/>
                <w:b/>
              </w:rPr>
              <w:t>Policy S22 Transport Principles</w:t>
            </w:r>
          </w:p>
        </w:tc>
        <w:tc>
          <w:tcPr>
            <w:tcW w:w="3544" w:type="dxa"/>
            <w:shd w:val="clear" w:color="auto" w:fill="auto"/>
          </w:tcPr>
          <w:p w14:paraId="16712321" w14:textId="77777777" w:rsidR="00FA1435" w:rsidRPr="004E7AB8" w:rsidRDefault="00FA1435" w:rsidP="00204930">
            <w:pPr>
              <w:spacing w:after="200" w:line="276" w:lineRule="auto"/>
              <w:rPr>
                <w:rFonts w:asciiTheme="minorHAnsi" w:hAnsiTheme="minorHAnsi" w:cstheme="minorHAnsi"/>
              </w:rPr>
            </w:pPr>
            <w:r w:rsidRPr="004E7AB8">
              <w:rPr>
                <w:rFonts w:asciiTheme="minorHAnsi" w:hAnsiTheme="minorHAnsi" w:cstheme="minorHAnsi"/>
              </w:rPr>
              <w:t xml:space="preserve">Underpins the spatial strategy by requiring development to be </w:t>
            </w:r>
            <w:r w:rsidRPr="004E7AB8">
              <w:rPr>
                <w:rFonts w:asciiTheme="minorHAnsi" w:hAnsiTheme="minorHAnsi" w:cstheme="minorHAnsi"/>
              </w:rPr>
              <w:lastRenderedPageBreak/>
              <w:t>located in areas which help to reduce journey times and have safe and convenient access to public transport, improve travel choice and reduce need to travel by private vehicle. Sustainable travel is promoted. Seeks to prioritise pedestrians and cyclists in development and links to public transport hubs. Charging points for electric and hybrid vehicles</w:t>
            </w:r>
          </w:p>
        </w:tc>
        <w:tc>
          <w:tcPr>
            <w:tcW w:w="3787" w:type="dxa"/>
            <w:shd w:val="clear" w:color="auto" w:fill="auto"/>
          </w:tcPr>
          <w:p w14:paraId="0D5D5E57" w14:textId="77777777" w:rsidR="00FA1435" w:rsidRPr="004E7AB8" w:rsidRDefault="00FA1435" w:rsidP="00204930">
            <w:pPr>
              <w:spacing w:after="200" w:line="276" w:lineRule="auto"/>
              <w:rPr>
                <w:rFonts w:asciiTheme="minorHAnsi" w:hAnsiTheme="minorHAnsi" w:cstheme="minorHAnsi"/>
              </w:rPr>
            </w:pPr>
            <w:r w:rsidRPr="004E7AB8">
              <w:rPr>
                <w:rFonts w:asciiTheme="minorHAnsi" w:hAnsiTheme="minorHAnsi" w:cstheme="minorHAnsi"/>
              </w:rPr>
              <w:lastRenderedPageBreak/>
              <w:t xml:space="preserve">This policy requires sites to be connected or create connections </w:t>
            </w:r>
            <w:r w:rsidRPr="004E7AB8">
              <w:rPr>
                <w:rFonts w:asciiTheme="minorHAnsi" w:hAnsiTheme="minorHAnsi" w:cstheme="minorHAnsi"/>
              </w:rPr>
              <w:lastRenderedPageBreak/>
              <w:t>and networks for pedestrian and cyclists as part of the development. Travel Plans to support schemes to encourage a shift away from the car to public transport. Location of development that can benefit from existing public transport services.</w:t>
            </w:r>
          </w:p>
        </w:tc>
      </w:tr>
      <w:tr w:rsidR="00FA1435" w:rsidRPr="004E7AB8" w14:paraId="6E907BD5" w14:textId="77777777" w:rsidTr="00FA1435">
        <w:tc>
          <w:tcPr>
            <w:tcW w:w="2405" w:type="dxa"/>
            <w:shd w:val="clear" w:color="auto" w:fill="auto"/>
          </w:tcPr>
          <w:p w14:paraId="560F5893" w14:textId="77777777" w:rsidR="00FA1435" w:rsidRPr="004E7AB8" w:rsidRDefault="00FA1435" w:rsidP="00204930">
            <w:pPr>
              <w:spacing w:after="200" w:line="276" w:lineRule="auto"/>
              <w:rPr>
                <w:rFonts w:asciiTheme="minorHAnsi" w:hAnsiTheme="minorHAnsi" w:cstheme="minorHAnsi"/>
                <w:b/>
              </w:rPr>
            </w:pPr>
            <w:bookmarkStart w:id="1" w:name="_Hlk106633059"/>
            <w:r w:rsidRPr="004E7AB8">
              <w:rPr>
                <w:rFonts w:asciiTheme="minorHAnsi" w:hAnsiTheme="minorHAnsi" w:cstheme="minorHAnsi"/>
                <w:b/>
              </w:rPr>
              <w:lastRenderedPageBreak/>
              <w:t xml:space="preserve">Policy S24 Green Infrastructure </w:t>
            </w:r>
          </w:p>
        </w:tc>
        <w:tc>
          <w:tcPr>
            <w:tcW w:w="3544" w:type="dxa"/>
            <w:shd w:val="clear" w:color="auto" w:fill="auto"/>
          </w:tcPr>
          <w:p w14:paraId="25C5D6FF" w14:textId="77777777" w:rsidR="00FA1435" w:rsidRPr="004E7AB8" w:rsidRDefault="00FA1435" w:rsidP="00204930">
            <w:pPr>
              <w:spacing w:after="200" w:line="276" w:lineRule="auto"/>
              <w:rPr>
                <w:rFonts w:asciiTheme="minorHAnsi" w:hAnsiTheme="minorHAnsi" w:cstheme="minorHAnsi"/>
              </w:rPr>
            </w:pPr>
            <w:r w:rsidRPr="004E7AB8">
              <w:rPr>
                <w:rFonts w:asciiTheme="minorHAnsi" w:hAnsiTheme="minorHAnsi" w:cstheme="minorHAnsi"/>
              </w:rPr>
              <w:t>Promotes the creation, enhancement, maintenance and protection of a range of GI assets and ensure that GI is woven into development.  Multi-functional habitat networks, green buildings, sustainable drainage and flood mitigation solutions, woodland management</w:t>
            </w:r>
          </w:p>
        </w:tc>
        <w:tc>
          <w:tcPr>
            <w:tcW w:w="3787" w:type="dxa"/>
            <w:shd w:val="clear" w:color="auto" w:fill="auto"/>
          </w:tcPr>
          <w:p w14:paraId="31D5B514" w14:textId="77777777" w:rsidR="00FA1435" w:rsidRPr="004E7AB8" w:rsidRDefault="00FA1435" w:rsidP="00204930">
            <w:pPr>
              <w:spacing w:after="200" w:line="276" w:lineRule="auto"/>
              <w:rPr>
                <w:rFonts w:asciiTheme="minorHAnsi" w:hAnsiTheme="minorHAnsi" w:cstheme="minorHAnsi"/>
              </w:rPr>
            </w:pPr>
            <w:r w:rsidRPr="004E7AB8">
              <w:rPr>
                <w:rFonts w:asciiTheme="minorHAnsi" w:hAnsiTheme="minorHAnsi" w:cstheme="minorHAnsi"/>
              </w:rPr>
              <w:t>The benefits of green infrastructure are managing flood events and drainage of surface water. It provides for habitat and species resilience as well as providing possible walking and cycling routes, thus encouraging these activities.</w:t>
            </w:r>
          </w:p>
        </w:tc>
      </w:tr>
      <w:bookmarkEnd w:id="1"/>
      <w:tr w:rsidR="00FA1435" w:rsidRPr="004E7AB8" w14:paraId="51FBEE72" w14:textId="77777777" w:rsidTr="00FA1435">
        <w:tc>
          <w:tcPr>
            <w:tcW w:w="2405" w:type="dxa"/>
            <w:tcBorders>
              <w:top w:val="single" w:sz="4" w:space="0" w:color="auto"/>
              <w:left w:val="single" w:sz="4" w:space="0" w:color="auto"/>
              <w:bottom w:val="single" w:sz="4" w:space="0" w:color="auto"/>
              <w:right w:val="single" w:sz="4" w:space="0" w:color="auto"/>
            </w:tcBorders>
            <w:shd w:val="clear" w:color="auto" w:fill="auto"/>
          </w:tcPr>
          <w:p w14:paraId="37EB83BB" w14:textId="77777777" w:rsidR="00FA1435" w:rsidRPr="004E7AB8" w:rsidRDefault="00FA1435" w:rsidP="00204930">
            <w:pPr>
              <w:spacing w:after="200" w:line="276" w:lineRule="auto"/>
              <w:rPr>
                <w:rFonts w:asciiTheme="minorHAnsi" w:hAnsiTheme="minorHAnsi" w:cstheme="minorHAnsi"/>
                <w:b/>
              </w:rPr>
            </w:pPr>
            <w:r w:rsidRPr="004E7AB8">
              <w:rPr>
                <w:rFonts w:asciiTheme="minorHAnsi" w:hAnsiTheme="minorHAnsi" w:cstheme="minorHAnsi"/>
                <w:b/>
              </w:rPr>
              <w:t>Policy S29 Flood Risk and Surface Water Drainage</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1295F65" w14:textId="77777777" w:rsidR="00FA1435" w:rsidRPr="004E7AB8" w:rsidRDefault="00FA1435" w:rsidP="00204930">
            <w:pPr>
              <w:spacing w:after="200" w:line="276" w:lineRule="auto"/>
              <w:rPr>
                <w:rFonts w:asciiTheme="minorHAnsi" w:hAnsiTheme="minorHAnsi" w:cstheme="minorHAnsi"/>
              </w:rPr>
            </w:pPr>
            <w:r w:rsidRPr="004E7AB8">
              <w:rPr>
                <w:rFonts w:asciiTheme="minorHAnsi" w:hAnsiTheme="minorHAnsi" w:cstheme="minorHAnsi"/>
              </w:rPr>
              <w:t>Aims to ensure that development is not located in high flood risk areas, that schemes include sustainable drainage systems and where flood risk an issue appropriate mitigation is achieved.</w:t>
            </w:r>
          </w:p>
        </w:tc>
        <w:tc>
          <w:tcPr>
            <w:tcW w:w="3787" w:type="dxa"/>
            <w:tcBorders>
              <w:top w:val="single" w:sz="4" w:space="0" w:color="auto"/>
              <w:left w:val="single" w:sz="4" w:space="0" w:color="auto"/>
              <w:bottom w:val="single" w:sz="4" w:space="0" w:color="auto"/>
              <w:right w:val="single" w:sz="4" w:space="0" w:color="auto"/>
            </w:tcBorders>
            <w:shd w:val="clear" w:color="auto" w:fill="auto"/>
          </w:tcPr>
          <w:p w14:paraId="0B3D83F4" w14:textId="77777777" w:rsidR="00FA1435" w:rsidRPr="004E7AB8" w:rsidRDefault="00FA1435" w:rsidP="00204930">
            <w:pPr>
              <w:spacing w:after="200" w:line="276" w:lineRule="auto"/>
              <w:rPr>
                <w:rFonts w:asciiTheme="minorHAnsi" w:hAnsiTheme="minorHAnsi" w:cstheme="minorHAnsi"/>
              </w:rPr>
            </w:pPr>
            <w:r w:rsidRPr="004E7AB8">
              <w:rPr>
                <w:rFonts w:asciiTheme="minorHAnsi" w:hAnsiTheme="minorHAnsi" w:cstheme="minorHAnsi"/>
              </w:rPr>
              <w:t>This policy aims to minimise the number of properties that could be at risk from flooding by avoiding known flood areas, and install drainage systems that can adapt to changing rainfall. The supporting evidence (flood modelling) builds in climate change forecasts to try to future-proof decision making.</w:t>
            </w:r>
          </w:p>
        </w:tc>
      </w:tr>
      <w:tr w:rsidR="00FA1435" w:rsidRPr="004E7AB8" w14:paraId="54F45164" w14:textId="77777777" w:rsidTr="00FA1435">
        <w:tc>
          <w:tcPr>
            <w:tcW w:w="2405" w:type="dxa"/>
            <w:tcBorders>
              <w:top w:val="single" w:sz="4" w:space="0" w:color="auto"/>
              <w:left w:val="single" w:sz="4" w:space="0" w:color="auto"/>
              <w:bottom w:val="single" w:sz="4" w:space="0" w:color="auto"/>
              <w:right w:val="single" w:sz="4" w:space="0" w:color="auto"/>
            </w:tcBorders>
            <w:shd w:val="clear" w:color="auto" w:fill="auto"/>
          </w:tcPr>
          <w:p w14:paraId="48F77E34" w14:textId="77777777" w:rsidR="00FA1435" w:rsidRPr="004E7AB8" w:rsidRDefault="00FA1435" w:rsidP="00204930">
            <w:pPr>
              <w:spacing w:after="200" w:line="276" w:lineRule="auto"/>
              <w:rPr>
                <w:rFonts w:asciiTheme="minorHAnsi" w:hAnsiTheme="minorHAnsi" w:cstheme="minorHAnsi"/>
                <w:b/>
              </w:rPr>
            </w:pPr>
            <w:r w:rsidRPr="004E7AB8">
              <w:rPr>
                <w:rFonts w:asciiTheme="minorHAnsi" w:hAnsiTheme="minorHAnsi" w:cstheme="minorHAnsi"/>
                <w:b/>
              </w:rPr>
              <w:t>Policy S30 Reuse of Land</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9B17538" w14:textId="77777777" w:rsidR="00FA1435" w:rsidRPr="004E7AB8" w:rsidRDefault="00FA1435" w:rsidP="00204930">
            <w:pPr>
              <w:spacing w:after="200" w:line="276" w:lineRule="auto"/>
              <w:rPr>
                <w:rFonts w:asciiTheme="minorHAnsi" w:hAnsiTheme="minorHAnsi" w:cstheme="minorHAnsi"/>
              </w:rPr>
            </w:pPr>
            <w:r w:rsidRPr="004E7AB8">
              <w:rPr>
                <w:rFonts w:asciiTheme="minorHAnsi" w:hAnsiTheme="minorHAnsi" w:cstheme="minorHAnsi"/>
              </w:rPr>
              <w:t xml:space="preserve">Supports the use of brownfield sites </w:t>
            </w:r>
          </w:p>
        </w:tc>
        <w:tc>
          <w:tcPr>
            <w:tcW w:w="3787" w:type="dxa"/>
            <w:tcBorders>
              <w:top w:val="single" w:sz="4" w:space="0" w:color="auto"/>
              <w:left w:val="single" w:sz="4" w:space="0" w:color="auto"/>
              <w:bottom w:val="single" w:sz="4" w:space="0" w:color="auto"/>
              <w:right w:val="single" w:sz="4" w:space="0" w:color="auto"/>
            </w:tcBorders>
            <w:shd w:val="clear" w:color="auto" w:fill="auto"/>
          </w:tcPr>
          <w:p w14:paraId="07EAC781" w14:textId="77777777" w:rsidR="00FA1435" w:rsidRPr="004E7AB8" w:rsidRDefault="00FA1435" w:rsidP="00204930">
            <w:pPr>
              <w:spacing w:after="200" w:line="276" w:lineRule="auto"/>
              <w:rPr>
                <w:rFonts w:asciiTheme="minorHAnsi" w:hAnsiTheme="minorHAnsi" w:cstheme="minorHAnsi"/>
              </w:rPr>
            </w:pPr>
            <w:r w:rsidRPr="004E7AB8">
              <w:rPr>
                <w:rFonts w:asciiTheme="minorHAnsi" w:hAnsiTheme="minorHAnsi" w:cstheme="minorHAnsi"/>
              </w:rPr>
              <w:t>Supporting the reuse of sites in towns so that land can be used as efficiently as possible.</w:t>
            </w:r>
          </w:p>
        </w:tc>
      </w:tr>
      <w:tr w:rsidR="00FA1435" w:rsidRPr="004E7AB8" w14:paraId="5B5E7A21" w14:textId="77777777" w:rsidTr="00FA1435">
        <w:tc>
          <w:tcPr>
            <w:tcW w:w="2405" w:type="dxa"/>
            <w:shd w:val="clear" w:color="auto" w:fill="auto"/>
          </w:tcPr>
          <w:p w14:paraId="3BE345A4" w14:textId="77777777" w:rsidR="00FA1435" w:rsidRPr="004E7AB8" w:rsidRDefault="00FA1435" w:rsidP="00204930">
            <w:pPr>
              <w:spacing w:after="200" w:line="276" w:lineRule="auto"/>
              <w:rPr>
                <w:rFonts w:asciiTheme="minorHAnsi" w:hAnsiTheme="minorHAnsi" w:cstheme="minorHAnsi"/>
                <w:b/>
              </w:rPr>
            </w:pPr>
            <w:r w:rsidRPr="004E7AB8">
              <w:rPr>
                <w:rFonts w:asciiTheme="minorHAnsi" w:hAnsiTheme="minorHAnsi" w:cstheme="minorHAnsi"/>
                <w:b/>
              </w:rPr>
              <w:t>Policy S31 Reuse of rural buildings and replacement dwellings in the countryside.</w:t>
            </w:r>
          </w:p>
        </w:tc>
        <w:tc>
          <w:tcPr>
            <w:tcW w:w="3544" w:type="dxa"/>
            <w:shd w:val="clear" w:color="auto" w:fill="auto"/>
          </w:tcPr>
          <w:p w14:paraId="18F37607" w14:textId="77777777" w:rsidR="00FA1435" w:rsidRPr="004E7AB8" w:rsidRDefault="00FA1435" w:rsidP="00204930">
            <w:pPr>
              <w:spacing w:after="200" w:line="276" w:lineRule="auto"/>
              <w:rPr>
                <w:rFonts w:asciiTheme="minorHAnsi" w:hAnsiTheme="minorHAnsi" w:cstheme="minorHAnsi"/>
              </w:rPr>
            </w:pPr>
            <w:r w:rsidRPr="004E7AB8">
              <w:rPr>
                <w:rFonts w:asciiTheme="minorHAnsi" w:hAnsiTheme="minorHAnsi" w:cstheme="minorHAnsi"/>
              </w:rPr>
              <w:t>Supports the reuse of rural buildings</w:t>
            </w:r>
          </w:p>
        </w:tc>
        <w:tc>
          <w:tcPr>
            <w:tcW w:w="3787" w:type="dxa"/>
            <w:shd w:val="clear" w:color="auto" w:fill="auto"/>
          </w:tcPr>
          <w:p w14:paraId="4F03AF07" w14:textId="77777777" w:rsidR="00FA1435" w:rsidRPr="004E7AB8" w:rsidRDefault="00FA1435" w:rsidP="00204930">
            <w:pPr>
              <w:spacing w:after="200" w:line="276" w:lineRule="auto"/>
              <w:rPr>
                <w:rFonts w:asciiTheme="minorHAnsi" w:hAnsiTheme="minorHAnsi" w:cstheme="minorHAnsi"/>
              </w:rPr>
            </w:pPr>
            <w:r w:rsidRPr="004E7AB8">
              <w:rPr>
                <w:rFonts w:asciiTheme="minorHAnsi" w:hAnsiTheme="minorHAnsi" w:cstheme="minorHAnsi"/>
              </w:rPr>
              <w:t>Supports the recycling of building for alternative uses.</w:t>
            </w:r>
          </w:p>
        </w:tc>
      </w:tr>
      <w:tr w:rsidR="00FA1435" w:rsidRPr="004E7AB8" w14:paraId="0AD43F66" w14:textId="77777777" w:rsidTr="00FA1435">
        <w:tc>
          <w:tcPr>
            <w:tcW w:w="2405" w:type="dxa"/>
            <w:shd w:val="clear" w:color="auto" w:fill="auto"/>
          </w:tcPr>
          <w:p w14:paraId="528034FB" w14:textId="77777777" w:rsidR="00FA1435" w:rsidRPr="004E7AB8" w:rsidRDefault="00FA1435" w:rsidP="00204930">
            <w:pPr>
              <w:spacing w:after="200" w:line="276" w:lineRule="auto"/>
              <w:rPr>
                <w:rFonts w:asciiTheme="minorHAnsi" w:hAnsiTheme="minorHAnsi" w:cstheme="minorHAnsi"/>
                <w:b/>
              </w:rPr>
            </w:pPr>
            <w:r w:rsidRPr="004E7AB8">
              <w:rPr>
                <w:rFonts w:asciiTheme="minorHAnsi" w:hAnsiTheme="minorHAnsi" w:cstheme="minorHAnsi"/>
                <w:b/>
              </w:rPr>
              <w:lastRenderedPageBreak/>
              <w:t>Policy S35 Protecting and Enhancing Biodiversity and Geodiversity</w:t>
            </w:r>
          </w:p>
        </w:tc>
        <w:tc>
          <w:tcPr>
            <w:tcW w:w="3544" w:type="dxa"/>
            <w:shd w:val="clear" w:color="auto" w:fill="auto"/>
          </w:tcPr>
          <w:p w14:paraId="1B7D57BA" w14:textId="77777777" w:rsidR="00FA1435" w:rsidRPr="004E7AB8" w:rsidRDefault="00FA1435" w:rsidP="00204930">
            <w:pPr>
              <w:spacing w:after="200" w:line="276" w:lineRule="auto"/>
              <w:rPr>
                <w:rFonts w:asciiTheme="minorHAnsi" w:hAnsiTheme="minorHAnsi" w:cstheme="minorHAnsi"/>
              </w:rPr>
            </w:pPr>
            <w:r w:rsidRPr="004E7AB8">
              <w:rPr>
                <w:rFonts w:asciiTheme="minorHAnsi" w:hAnsiTheme="minorHAnsi" w:cstheme="minorHAnsi"/>
              </w:rPr>
              <w:t>A key priority of the local plan is to promote sustainable development whilst conserving and enhancing biodiversity and geodiversity. This policy ensures biodiversity is protected and enhanced as part of any development. This is also reinforced in the design and green infrastructure policies.</w:t>
            </w:r>
          </w:p>
        </w:tc>
        <w:tc>
          <w:tcPr>
            <w:tcW w:w="3787" w:type="dxa"/>
            <w:shd w:val="clear" w:color="auto" w:fill="auto"/>
          </w:tcPr>
          <w:p w14:paraId="329B4C8B" w14:textId="77777777" w:rsidR="00FA1435" w:rsidRPr="004E7AB8" w:rsidRDefault="00FA1435" w:rsidP="00204930">
            <w:pPr>
              <w:spacing w:after="200" w:line="276" w:lineRule="auto"/>
              <w:rPr>
                <w:rFonts w:asciiTheme="minorHAnsi" w:hAnsiTheme="minorHAnsi" w:cstheme="minorHAnsi"/>
              </w:rPr>
            </w:pPr>
            <w:r w:rsidRPr="004E7AB8">
              <w:rPr>
                <w:rFonts w:asciiTheme="minorHAnsi" w:hAnsiTheme="minorHAnsi" w:cstheme="minorHAnsi"/>
              </w:rPr>
              <w:t>To build robust and climate resilient species and habitats. The Environment Act introduces a mandatory requirement for developments to demonstrate a measurable 10% increase in biodiversity from 2023, but planning policies already support and promote the protection and enhancement of biodiversity and the achievements of net gains for biodiversity.</w:t>
            </w:r>
          </w:p>
        </w:tc>
      </w:tr>
      <w:tr w:rsidR="00FA1435" w:rsidRPr="004E7AB8" w14:paraId="1F92C50A" w14:textId="77777777" w:rsidTr="00FA1435">
        <w:tc>
          <w:tcPr>
            <w:tcW w:w="2405" w:type="dxa"/>
            <w:shd w:val="clear" w:color="auto" w:fill="auto"/>
          </w:tcPr>
          <w:p w14:paraId="0B90E9CD" w14:textId="77777777" w:rsidR="00FA1435" w:rsidRPr="004E7AB8" w:rsidRDefault="00FA1435" w:rsidP="00204930">
            <w:pPr>
              <w:spacing w:after="200" w:line="276" w:lineRule="auto"/>
              <w:rPr>
                <w:rFonts w:asciiTheme="minorHAnsi" w:hAnsiTheme="minorHAnsi" w:cstheme="minorHAnsi"/>
                <w:b/>
              </w:rPr>
            </w:pPr>
            <w:r w:rsidRPr="004E7AB8">
              <w:rPr>
                <w:rFonts w:asciiTheme="minorHAnsi" w:hAnsiTheme="minorHAnsi" w:cstheme="minorHAnsi"/>
                <w:b/>
              </w:rPr>
              <w:t>Policy S36 Air, Water and Soil Quality</w:t>
            </w:r>
          </w:p>
        </w:tc>
        <w:tc>
          <w:tcPr>
            <w:tcW w:w="3544" w:type="dxa"/>
            <w:shd w:val="clear" w:color="auto" w:fill="auto"/>
          </w:tcPr>
          <w:p w14:paraId="5166045C" w14:textId="77777777" w:rsidR="00FA1435" w:rsidRPr="004E7AB8" w:rsidRDefault="00FA1435" w:rsidP="00204930">
            <w:pPr>
              <w:spacing w:after="200" w:line="276" w:lineRule="auto"/>
              <w:rPr>
                <w:rFonts w:asciiTheme="minorHAnsi" w:hAnsiTheme="minorHAnsi" w:cstheme="minorHAnsi"/>
              </w:rPr>
            </w:pPr>
            <w:r w:rsidRPr="004E7AB8">
              <w:rPr>
                <w:rFonts w:asciiTheme="minorHAnsi" w:hAnsiTheme="minorHAnsi" w:cstheme="minorHAnsi"/>
              </w:rPr>
              <w:t>Ensures that development does not have adverse impacts on air, soil and water quality. Safeguarding of high-quality agricultural land.</w:t>
            </w:r>
          </w:p>
        </w:tc>
        <w:tc>
          <w:tcPr>
            <w:tcW w:w="3787" w:type="dxa"/>
            <w:shd w:val="clear" w:color="auto" w:fill="auto"/>
          </w:tcPr>
          <w:p w14:paraId="51C221AD" w14:textId="77777777" w:rsidR="00FA1435" w:rsidRPr="004E7AB8" w:rsidRDefault="00FA1435" w:rsidP="00204930">
            <w:pPr>
              <w:spacing w:after="200" w:line="276" w:lineRule="auto"/>
              <w:rPr>
                <w:rFonts w:asciiTheme="minorHAnsi" w:hAnsiTheme="minorHAnsi" w:cstheme="minorHAnsi"/>
              </w:rPr>
            </w:pPr>
            <w:r w:rsidRPr="004E7AB8">
              <w:rPr>
                <w:rFonts w:asciiTheme="minorHAnsi" w:hAnsiTheme="minorHAnsi" w:cstheme="minorHAnsi"/>
              </w:rPr>
              <w:t>Protection of high-grade agricultural land does provide the opportunity to secure a local food supply chain.</w:t>
            </w:r>
          </w:p>
        </w:tc>
      </w:tr>
      <w:tr w:rsidR="00FA1435" w:rsidRPr="004E7AB8" w14:paraId="39310607" w14:textId="77777777" w:rsidTr="00FA1435">
        <w:tc>
          <w:tcPr>
            <w:tcW w:w="2405" w:type="dxa"/>
            <w:shd w:val="clear" w:color="auto" w:fill="auto"/>
          </w:tcPr>
          <w:p w14:paraId="5C9DC648" w14:textId="77777777" w:rsidR="00FA1435" w:rsidRPr="004E7AB8" w:rsidRDefault="00FA1435" w:rsidP="00204930">
            <w:pPr>
              <w:spacing w:after="200" w:line="276" w:lineRule="auto"/>
              <w:rPr>
                <w:rFonts w:asciiTheme="minorHAnsi" w:hAnsiTheme="minorHAnsi" w:cstheme="minorHAnsi"/>
                <w:b/>
              </w:rPr>
            </w:pPr>
            <w:r w:rsidRPr="004E7AB8">
              <w:rPr>
                <w:rFonts w:asciiTheme="minorHAnsi" w:hAnsiTheme="minorHAnsi" w:cstheme="minorHAnsi"/>
                <w:b/>
              </w:rPr>
              <w:t>Policy S37 Shoreline Management and Coastal Development</w:t>
            </w:r>
          </w:p>
        </w:tc>
        <w:tc>
          <w:tcPr>
            <w:tcW w:w="3544" w:type="dxa"/>
            <w:shd w:val="clear" w:color="auto" w:fill="auto"/>
          </w:tcPr>
          <w:p w14:paraId="2BCC9418" w14:textId="77777777" w:rsidR="00FA1435" w:rsidRPr="004E7AB8" w:rsidRDefault="00FA1435" w:rsidP="00204930">
            <w:pPr>
              <w:spacing w:after="200" w:line="276" w:lineRule="auto"/>
              <w:rPr>
                <w:rFonts w:asciiTheme="minorHAnsi" w:hAnsiTheme="minorHAnsi" w:cstheme="minorHAnsi"/>
              </w:rPr>
            </w:pPr>
            <w:r w:rsidRPr="004E7AB8">
              <w:rPr>
                <w:rFonts w:asciiTheme="minorHAnsi" w:hAnsiTheme="minorHAnsi" w:cstheme="minorHAnsi"/>
              </w:rPr>
              <w:t>Limits coastal development to proposals that require a coastal location and also supports the relocations of businesses and homes in land where coastal erosion is an issue.</w:t>
            </w:r>
          </w:p>
        </w:tc>
        <w:tc>
          <w:tcPr>
            <w:tcW w:w="3787" w:type="dxa"/>
            <w:shd w:val="clear" w:color="auto" w:fill="auto"/>
          </w:tcPr>
          <w:p w14:paraId="625A31B0" w14:textId="77777777" w:rsidR="00FA1435" w:rsidRPr="004E7AB8" w:rsidRDefault="00FA1435" w:rsidP="00204930">
            <w:pPr>
              <w:spacing w:after="200" w:line="276" w:lineRule="auto"/>
              <w:rPr>
                <w:rFonts w:asciiTheme="minorHAnsi" w:hAnsiTheme="minorHAnsi" w:cstheme="minorHAnsi"/>
                <w:b/>
              </w:rPr>
            </w:pPr>
            <w:r w:rsidRPr="004E7AB8">
              <w:rPr>
                <w:rFonts w:asciiTheme="minorHAnsi" w:hAnsiTheme="minorHAnsi" w:cstheme="minorHAnsi"/>
              </w:rPr>
              <w:t>This takes account of the changing coastline from rising sea levels and erosion and also tidal flood risk</w:t>
            </w:r>
            <w:r w:rsidRPr="004E7AB8">
              <w:rPr>
                <w:rFonts w:asciiTheme="minorHAnsi" w:hAnsiTheme="minorHAnsi" w:cstheme="minorHAnsi"/>
                <w:b/>
              </w:rPr>
              <w:t xml:space="preserve">. </w:t>
            </w:r>
            <w:r w:rsidRPr="004E7AB8">
              <w:rPr>
                <w:rFonts w:asciiTheme="minorHAnsi" w:hAnsiTheme="minorHAnsi" w:cstheme="minorHAnsi"/>
              </w:rPr>
              <w:t>This policy limits new development to reduce potential impacts from coastal erosion but it also supports relocation of existing property if it is affected by coastal change.</w:t>
            </w:r>
          </w:p>
        </w:tc>
      </w:tr>
      <w:tr w:rsidR="00FA1435" w:rsidRPr="004E7AB8" w14:paraId="1EFCC22C" w14:textId="77777777" w:rsidTr="00FA1435">
        <w:tc>
          <w:tcPr>
            <w:tcW w:w="2405" w:type="dxa"/>
            <w:tcBorders>
              <w:top w:val="single" w:sz="4" w:space="0" w:color="auto"/>
              <w:left w:val="single" w:sz="4" w:space="0" w:color="auto"/>
              <w:bottom w:val="single" w:sz="4" w:space="0" w:color="auto"/>
              <w:right w:val="single" w:sz="4" w:space="0" w:color="auto"/>
            </w:tcBorders>
            <w:shd w:val="clear" w:color="auto" w:fill="auto"/>
          </w:tcPr>
          <w:p w14:paraId="28C11343" w14:textId="77777777" w:rsidR="00FA1435" w:rsidRPr="004E7AB8" w:rsidRDefault="00FA1435" w:rsidP="00204930">
            <w:pPr>
              <w:spacing w:after="200" w:line="276" w:lineRule="auto"/>
              <w:rPr>
                <w:rFonts w:asciiTheme="minorHAnsi" w:hAnsiTheme="minorHAnsi" w:cstheme="minorHAnsi"/>
                <w:b/>
              </w:rPr>
            </w:pPr>
            <w:r w:rsidRPr="004E7AB8">
              <w:rPr>
                <w:rFonts w:asciiTheme="minorHAnsi" w:hAnsiTheme="minorHAnsi" w:cstheme="minorHAnsi"/>
                <w:b/>
              </w:rPr>
              <w:t>Policy DM12 Sustainable Construction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20CA737" w14:textId="77777777" w:rsidR="00FA1435" w:rsidRPr="004E7AB8" w:rsidRDefault="00FA1435" w:rsidP="00204930">
            <w:pPr>
              <w:spacing w:after="200" w:line="276" w:lineRule="auto"/>
              <w:rPr>
                <w:rFonts w:asciiTheme="minorHAnsi" w:hAnsiTheme="minorHAnsi" w:cstheme="minorHAnsi"/>
              </w:rPr>
            </w:pPr>
            <w:r w:rsidRPr="004E7AB8">
              <w:rPr>
                <w:rFonts w:asciiTheme="minorHAnsi" w:hAnsiTheme="minorHAnsi" w:cstheme="minorHAnsi"/>
              </w:rPr>
              <w:t xml:space="preserve">Sets out the Council’s expectations for new development in terms of sustainability and responding to climate change.  Includes minimising surface water runoff through sustainable drainage and green infrastructure, implementing water and energy efficiency measures, use of renewable energy, orientation of buildings, locally sourced and recycled materials, waste management including recycling </w:t>
            </w:r>
            <w:r w:rsidRPr="004E7AB8">
              <w:rPr>
                <w:rFonts w:asciiTheme="minorHAnsi" w:hAnsiTheme="minorHAnsi" w:cstheme="minorHAnsi"/>
              </w:rPr>
              <w:lastRenderedPageBreak/>
              <w:t>and composting facilities, and minimising impact on biodiversity. The supporting text signposts the BREEAM (Building Research Establishment Environmental Assessment Method) ‘very good’ standard  for building design, construction  &amp; operation, and the Code for Sustainable Homes Level 4, the latter is no longer supported</w:t>
            </w:r>
          </w:p>
        </w:tc>
        <w:tc>
          <w:tcPr>
            <w:tcW w:w="3787" w:type="dxa"/>
            <w:tcBorders>
              <w:top w:val="single" w:sz="4" w:space="0" w:color="auto"/>
              <w:left w:val="single" w:sz="4" w:space="0" w:color="auto"/>
              <w:bottom w:val="single" w:sz="4" w:space="0" w:color="auto"/>
              <w:right w:val="single" w:sz="4" w:space="0" w:color="auto"/>
            </w:tcBorders>
            <w:shd w:val="clear" w:color="auto" w:fill="auto"/>
          </w:tcPr>
          <w:p w14:paraId="0A77B376" w14:textId="77777777" w:rsidR="00FA1435" w:rsidRPr="004E7AB8" w:rsidRDefault="00FA1435" w:rsidP="00204930">
            <w:pPr>
              <w:spacing w:after="200" w:line="276" w:lineRule="auto"/>
              <w:rPr>
                <w:rFonts w:asciiTheme="minorHAnsi" w:hAnsiTheme="minorHAnsi" w:cstheme="minorHAnsi"/>
              </w:rPr>
            </w:pPr>
            <w:r w:rsidRPr="004E7AB8">
              <w:rPr>
                <w:rFonts w:asciiTheme="minorHAnsi" w:hAnsiTheme="minorHAnsi" w:cstheme="minorHAnsi"/>
              </w:rPr>
              <w:lastRenderedPageBreak/>
              <w:t>This policy is outlining in greater detail what is expected in the design of schemes. Government currently consulting on proposed changes to Building Regulations to improve energy efficiency measures and low carbon energy sources such as ground source heating.</w:t>
            </w:r>
          </w:p>
          <w:p w14:paraId="2D2C7E79" w14:textId="77777777" w:rsidR="00FA1435" w:rsidRPr="004E7AB8" w:rsidRDefault="00FA1435" w:rsidP="00204930">
            <w:pPr>
              <w:spacing w:after="200" w:line="276" w:lineRule="auto"/>
              <w:rPr>
                <w:rFonts w:asciiTheme="minorHAnsi" w:hAnsiTheme="minorHAnsi" w:cstheme="minorHAnsi"/>
              </w:rPr>
            </w:pPr>
          </w:p>
        </w:tc>
      </w:tr>
      <w:tr w:rsidR="00FA1435" w:rsidRPr="004E7AB8" w14:paraId="7F4BCF29" w14:textId="77777777" w:rsidTr="00FA1435">
        <w:tc>
          <w:tcPr>
            <w:tcW w:w="2405" w:type="dxa"/>
            <w:shd w:val="clear" w:color="auto" w:fill="auto"/>
          </w:tcPr>
          <w:p w14:paraId="61B1E022" w14:textId="77777777" w:rsidR="00FA1435" w:rsidRPr="004E7AB8" w:rsidRDefault="00FA1435" w:rsidP="00204930">
            <w:pPr>
              <w:spacing w:after="200" w:line="276" w:lineRule="auto"/>
              <w:rPr>
                <w:rFonts w:asciiTheme="minorHAnsi" w:hAnsiTheme="minorHAnsi" w:cstheme="minorHAnsi"/>
                <w:b/>
              </w:rPr>
            </w:pPr>
            <w:r w:rsidRPr="004E7AB8">
              <w:rPr>
                <w:rFonts w:asciiTheme="minorHAnsi" w:hAnsiTheme="minorHAnsi" w:cstheme="minorHAnsi"/>
                <w:b/>
              </w:rPr>
              <w:t>Policy DM14 Standards of Good Design</w:t>
            </w:r>
          </w:p>
        </w:tc>
        <w:tc>
          <w:tcPr>
            <w:tcW w:w="3544" w:type="dxa"/>
            <w:shd w:val="clear" w:color="auto" w:fill="auto"/>
          </w:tcPr>
          <w:p w14:paraId="7FF0637F" w14:textId="77777777" w:rsidR="00FA1435" w:rsidRPr="004E7AB8" w:rsidRDefault="00FA1435" w:rsidP="00204930">
            <w:pPr>
              <w:spacing w:after="200" w:line="276" w:lineRule="auto"/>
              <w:rPr>
                <w:rFonts w:asciiTheme="minorHAnsi" w:hAnsiTheme="minorHAnsi" w:cstheme="minorHAnsi"/>
              </w:rPr>
            </w:pPr>
            <w:r w:rsidRPr="004E7AB8">
              <w:rPr>
                <w:rFonts w:asciiTheme="minorHAnsi" w:hAnsiTheme="minorHAnsi" w:cstheme="minorHAnsi"/>
              </w:rPr>
              <w:t>Supports policy S4 providing details on what is required to ensure an appropriate standard of design is achieved and maintained.  Reference is made to appropriate facilities for pedestrians and cyclists, and green infrastructure and the retention of existing assets such as trees and hedgerows.  The policy also sets out expectations for landscaping in new development, offering opportunities for biodiversity enhancement. The supporting text signposts good practice such as Building for Life 12 and Manual for Streets</w:t>
            </w:r>
          </w:p>
        </w:tc>
        <w:tc>
          <w:tcPr>
            <w:tcW w:w="3787" w:type="dxa"/>
            <w:shd w:val="clear" w:color="auto" w:fill="auto"/>
          </w:tcPr>
          <w:p w14:paraId="4425F599" w14:textId="77777777" w:rsidR="00FA1435" w:rsidRPr="004E7AB8" w:rsidRDefault="00FA1435" w:rsidP="00204930">
            <w:pPr>
              <w:spacing w:after="200" w:line="276" w:lineRule="auto"/>
              <w:rPr>
                <w:rFonts w:asciiTheme="minorHAnsi" w:hAnsiTheme="minorHAnsi" w:cstheme="minorHAnsi"/>
              </w:rPr>
            </w:pPr>
          </w:p>
        </w:tc>
      </w:tr>
      <w:tr w:rsidR="00FA1435" w:rsidRPr="004E7AB8" w14:paraId="43500A5B" w14:textId="77777777" w:rsidTr="00FA1435">
        <w:tc>
          <w:tcPr>
            <w:tcW w:w="2405" w:type="dxa"/>
            <w:shd w:val="clear" w:color="auto" w:fill="auto"/>
          </w:tcPr>
          <w:p w14:paraId="1A575D45" w14:textId="77777777" w:rsidR="00FA1435" w:rsidRPr="004E7AB8" w:rsidRDefault="00FA1435" w:rsidP="00204930">
            <w:pPr>
              <w:spacing w:after="200" w:line="276" w:lineRule="auto"/>
              <w:rPr>
                <w:rFonts w:asciiTheme="minorHAnsi" w:hAnsiTheme="minorHAnsi" w:cstheme="minorHAnsi"/>
                <w:b/>
              </w:rPr>
            </w:pPr>
            <w:r w:rsidRPr="004E7AB8">
              <w:rPr>
                <w:rFonts w:asciiTheme="minorHAnsi" w:hAnsiTheme="minorHAnsi" w:cstheme="minorHAnsi"/>
                <w:b/>
              </w:rPr>
              <w:t>Policy DM17 Trees, Hedgerows and Woodlands</w:t>
            </w:r>
          </w:p>
        </w:tc>
        <w:tc>
          <w:tcPr>
            <w:tcW w:w="3544" w:type="dxa"/>
            <w:shd w:val="clear" w:color="auto" w:fill="auto"/>
          </w:tcPr>
          <w:p w14:paraId="7114B7F5" w14:textId="793E213F" w:rsidR="00FA1435" w:rsidRPr="004E7AB8" w:rsidRDefault="00FA1435" w:rsidP="00204930">
            <w:pPr>
              <w:spacing w:after="200" w:line="276" w:lineRule="auto"/>
              <w:rPr>
                <w:rFonts w:asciiTheme="minorHAnsi" w:hAnsiTheme="minorHAnsi" w:cstheme="minorHAnsi"/>
              </w:rPr>
            </w:pPr>
            <w:r w:rsidRPr="004E7AB8">
              <w:rPr>
                <w:rFonts w:asciiTheme="minorHAnsi" w:hAnsiTheme="minorHAnsi" w:cstheme="minorHAnsi"/>
              </w:rPr>
              <w:t>Seeks to safeguard existing trees and hedgerows and where that is not possible ensure appropri</w:t>
            </w:r>
            <w:r w:rsidR="00DE2322" w:rsidRPr="004E7AB8">
              <w:rPr>
                <w:rFonts w:asciiTheme="minorHAnsi" w:hAnsiTheme="minorHAnsi" w:cstheme="minorHAnsi"/>
              </w:rPr>
              <w:t>ate mitigation and replacement.</w:t>
            </w:r>
          </w:p>
        </w:tc>
        <w:tc>
          <w:tcPr>
            <w:tcW w:w="3787" w:type="dxa"/>
            <w:shd w:val="clear" w:color="auto" w:fill="auto"/>
          </w:tcPr>
          <w:p w14:paraId="01CA273D" w14:textId="36126BD7" w:rsidR="00D01EA1" w:rsidRPr="004E7AB8" w:rsidRDefault="00FA1435" w:rsidP="00204930">
            <w:pPr>
              <w:spacing w:after="200" w:line="276" w:lineRule="auto"/>
              <w:rPr>
                <w:rFonts w:asciiTheme="minorHAnsi" w:hAnsiTheme="minorHAnsi" w:cstheme="minorHAnsi"/>
              </w:rPr>
            </w:pPr>
            <w:r w:rsidRPr="004E7AB8">
              <w:rPr>
                <w:rFonts w:asciiTheme="minorHAnsi" w:hAnsiTheme="minorHAnsi" w:cstheme="minorHAnsi"/>
              </w:rPr>
              <w:t xml:space="preserve">Benefits biodiversity and delivers climate change mitigation by reducing surface water run-off rates and providing shade in hot weather.  </w:t>
            </w:r>
          </w:p>
        </w:tc>
      </w:tr>
      <w:tr w:rsidR="00D01EA1" w:rsidRPr="004E7AB8" w14:paraId="1CC08E16" w14:textId="77777777" w:rsidTr="00204930">
        <w:tc>
          <w:tcPr>
            <w:tcW w:w="9736" w:type="dxa"/>
            <w:gridSpan w:val="3"/>
            <w:shd w:val="clear" w:color="auto" w:fill="F2F2F2" w:themeFill="background1" w:themeFillShade="F2"/>
          </w:tcPr>
          <w:p w14:paraId="504C5E0A" w14:textId="05B9FAB5" w:rsidR="00D01EA1" w:rsidRPr="004E7AB8" w:rsidRDefault="00D01EA1" w:rsidP="00204930">
            <w:pPr>
              <w:spacing w:after="200" w:line="276" w:lineRule="auto"/>
              <w:rPr>
                <w:rFonts w:asciiTheme="minorHAnsi" w:hAnsiTheme="minorHAnsi" w:cstheme="minorHAnsi"/>
              </w:rPr>
            </w:pPr>
            <w:r w:rsidRPr="004E7AB8">
              <w:rPr>
                <w:rFonts w:asciiTheme="minorHAnsi" w:hAnsiTheme="minorHAnsi" w:cstheme="minorHAnsi"/>
                <w:b/>
              </w:rPr>
              <w:t>Allerdale Local Plan Part 2</w:t>
            </w:r>
          </w:p>
        </w:tc>
      </w:tr>
      <w:tr w:rsidR="00FA1435" w:rsidRPr="004E7AB8" w14:paraId="1CEA1C84" w14:textId="77777777" w:rsidTr="00FA1435">
        <w:tc>
          <w:tcPr>
            <w:tcW w:w="2405" w:type="dxa"/>
            <w:shd w:val="clear" w:color="auto" w:fill="auto"/>
          </w:tcPr>
          <w:p w14:paraId="22179D6A" w14:textId="77777777" w:rsidR="00FA1435" w:rsidRPr="004E7AB8" w:rsidRDefault="00FA1435" w:rsidP="00204930">
            <w:pPr>
              <w:spacing w:after="200" w:line="276" w:lineRule="auto"/>
              <w:rPr>
                <w:rFonts w:asciiTheme="minorHAnsi" w:hAnsiTheme="minorHAnsi" w:cstheme="minorHAnsi"/>
                <w:b/>
              </w:rPr>
            </w:pPr>
            <w:r w:rsidRPr="004E7AB8">
              <w:rPr>
                <w:rFonts w:asciiTheme="minorHAnsi" w:hAnsiTheme="minorHAnsi" w:cstheme="minorHAnsi"/>
                <w:b/>
              </w:rPr>
              <w:t>Site Allocations SA8-SA29, SA36-45 and SA46-49</w:t>
            </w:r>
          </w:p>
        </w:tc>
        <w:tc>
          <w:tcPr>
            <w:tcW w:w="3544" w:type="dxa"/>
            <w:shd w:val="clear" w:color="auto" w:fill="auto"/>
          </w:tcPr>
          <w:p w14:paraId="7EFEA08E" w14:textId="77777777" w:rsidR="00FA1435" w:rsidRPr="004E7AB8" w:rsidRDefault="00FA1435" w:rsidP="00204930">
            <w:pPr>
              <w:spacing w:after="200" w:line="276" w:lineRule="auto"/>
              <w:rPr>
                <w:rFonts w:asciiTheme="minorHAnsi" w:hAnsiTheme="minorHAnsi" w:cstheme="minorHAnsi"/>
              </w:rPr>
            </w:pPr>
          </w:p>
        </w:tc>
        <w:tc>
          <w:tcPr>
            <w:tcW w:w="3787" w:type="dxa"/>
            <w:shd w:val="clear" w:color="auto" w:fill="auto"/>
          </w:tcPr>
          <w:p w14:paraId="09625882" w14:textId="77777777" w:rsidR="00FA1435" w:rsidRPr="004E7AB8" w:rsidRDefault="00FA1435" w:rsidP="00204930">
            <w:pPr>
              <w:spacing w:after="200" w:line="276" w:lineRule="auto"/>
              <w:rPr>
                <w:rFonts w:asciiTheme="minorHAnsi" w:hAnsiTheme="minorHAnsi" w:cstheme="minorHAnsi"/>
              </w:rPr>
            </w:pPr>
            <w:r w:rsidRPr="004E7AB8">
              <w:rPr>
                <w:rFonts w:asciiTheme="minorHAnsi" w:hAnsiTheme="minorHAnsi" w:cstheme="minorHAnsi"/>
              </w:rPr>
              <w:t xml:space="preserve">Each site allocation policy incorporates requirements relating to flood risk, sustainable drainage, enhancement to biodiversity and </w:t>
            </w:r>
            <w:r w:rsidRPr="004E7AB8">
              <w:rPr>
                <w:rFonts w:asciiTheme="minorHAnsi" w:hAnsiTheme="minorHAnsi" w:cstheme="minorHAnsi"/>
              </w:rPr>
              <w:lastRenderedPageBreak/>
              <w:t>green infrastructure. Site selection included factor such as distance from bus stops and local services to try and encourage walking, cycling and use of public transport.</w:t>
            </w:r>
          </w:p>
        </w:tc>
      </w:tr>
      <w:tr w:rsidR="00FA1435" w:rsidRPr="004E7AB8" w14:paraId="7C1DE977" w14:textId="77777777" w:rsidTr="00FA1435">
        <w:tc>
          <w:tcPr>
            <w:tcW w:w="2405" w:type="dxa"/>
            <w:shd w:val="clear" w:color="auto" w:fill="auto"/>
          </w:tcPr>
          <w:p w14:paraId="5C54AAA6" w14:textId="77777777" w:rsidR="00FA1435" w:rsidRPr="004E7AB8" w:rsidRDefault="00FA1435" w:rsidP="00204930">
            <w:pPr>
              <w:spacing w:after="200" w:line="276" w:lineRule="auto"/>
              <w:rPr>
                <w:rFonts w:asciiTheme="minorHAnsi" w:hAnsiTheme="minorHAnsi" w:cstheme="minorHAnsi"/>
                <w:b/>
              </w:rPr>
            </w:pPr>
            <w:r w:rsidRPr="004E7AB8">
              <w:rPr>
                <w:rFonts w:asciiTheme="minorHAnsi" w:hAnsiTheme="minorHAnsi" w:cstheme="minorHAnsi"/>
                <w:b/>
              </w:rPr>
              <w:lastRenderedPageBreak/>
              <w:t>Policy SA52 Protecting and Creating Green Infrastructure</w:t>
            </w:r>
          </w:p>
        </w:tc>
        <w:tc>
          <w:tcPr>
            <w:tcW w:w="3544" w:type="dxa"/>
            <w:shd w:val="clear" w:color="auto" w:fill="auto"/>
          </w:tcPr>
          <w:p w14:paraId="37239313" w14:textId="77777777" w:rsidR="00FA1435" w:rsidRPr="004E7AB8" w:rsidRDefault="00FA1435" w:rsidP="00204930">
            <w:pPr>
              <w:spacing w:after="200" w:line="276" w:lineRule="auto"/>
              <w:rPr>
                <w:rFonts w:asciiTheme="minorHAnsi" w:hAnsiTheme="minorHAnsi" w:cstheme="minorHAnsi"/>
              </w:rPr>
            </w:pPr>
            <w:r w:rsidRPr="004E7AB8">
              <w:rPr>
                <w:rFonts w:asciiTheme="minorHAnsi" w:hAnsiTheme="minorHAnsi" w:cstheme="minorHAnsi"/>
              </w:rPr>
              <w:t xml:space="preserve">In support of Policy S24 and design policies that highlight the role of green infrastructure, this policy sets out further expectations regarding the provision of green infrastructure and identifies a green infrastructure network in the main towns. </w:t>
            </w:r>
          </w:p>
        </w:tc>
        <w:tc>
          <w:tcPr>
            <w:tcW w:w="3787" w:type="dxa"/>
            <w:shd w:val="clear" w:color="auto" w:fill="auto"/>
          </w:tcPr>
          <w:p w14:paraId="6ACE018A" w14:textId="77777777" w:rsidR="00FA1435" w:rsidRPr="004E7AB8" w:rsidRDefault="00FA1435" w:rsidP="00204930">
            <w:pPr>
              <w:spacing w:after="200" w:line="276" w:lineRule="auto"/>
              <w:rPr>
                <w:rFonts w:asciiTheme="minorHAnsi" w:hAnsiTheme="minorHAnsi" w:cstheme="minorHAnsi"/>
              </w:rPr>
            </w:pPr>
            <w:r w:rsidRPr="004E7AB8">
              <w:rPr>
                <w:rFonts w:asciiTheme="minorHAnsi" w:hAnsiTheme="minorHAnsi" w:cstheme="minorHAnsi"/>
              </w:rPr>
              <w:t>The benefits of green infrastructure are managing flood events and sustainable drainage of surface water, particularly in storm events, and providing shading in hot weather. It provides for habitat and species resilience as well as promoting walking and cycling.</w:t>
            </w:r>
          </w:p>
        </w:tc>
      </w:tr>
    </w:tbl>
    <w:p w14:paraId="22926E72" w14:textId="77777777" w:rsidR="00FA1435" w:rsidRPr="004E7AB8" w:rsidRDefault="00FA1435" w:rsidP="00FA1435">
      <w:pPr>
        <w:rPr>
          <w:rFonts w:asciiTheme="minorHAnsi" w:hAnsiTheme="minorHAnsi" w:cstheme="minorHAnsi"/>
        </w:rPr>
      </w:pPr>
    </w:p>
    <w:p w14:paraId="46419A24" w14:textId="77777777" w:rsidR="00FA1435" w:rsidRPr="004E7AB8" w:rsidRDefault="00FA1435" w:rsidP="002D78EF">
      <w:pPr>
        <w:rPr>
          <w:rFonts w:asciiTheme="minorHAnsi" w:hAnsiTheme="minorHAnsi" w:cstheme="minorHAnsi"/>
        </w:rPr>
      </w:pPr>
    </w:p>
    <w:p w14:paraId="71FF9738" w14:textId="7EF11D63" w:rsidR="0007727D" w:rsidRPr="004E7AB8" w:rsidRDefault="0007727D" w:rsidP="0007727D">
      <w:pPr>
        <w:rPr>
          <w:rFonts w:asciiTheme="minorHAnsi" w:hAnsiTheme="minorHAnsi" w:cstheme="minorHAnsi"/>
        </w:rPr>
      </w:pPr>
    </w:p>
    <w:p w14:paraId="1BD5A915" w14:textId="77777777" w:rsidR="001B041E" w:rsidRPr="004E7AB8" w:rsidRDefault="001B041E" w:rsidP="00F2049A">
      <w:pPr>
        <w:pStyle w:val="Heading1"/>
        <w:rPr>
          <w:rFonts w:asciiTheme="minorHAnsi" w:hAnsiTheme="minorHAnsi" w:cstheme="minorHAnsi"/>
          <w:sz w:val="18"/>
          <w:szCs w:val="18"/>
        </w:rPr>
      </w:pPr>
    </w:p>
    <w:sectPr w:rsidR="001B041E" w:rsidRPr="004E7AB8" w:rsidSect="00316EB5">
      <w:headerReference w:type="default" r:id="rId22"/>
      <w:footerReference w:type="default" r:id="rId23"/>
      <w:pgSz w:w="11906" w:h="16838"/>
      <w:pgMar w:top="1440" w:right="1080" w:bottom="1440" w:left="1080" w:header="709"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E0999" w14:textId="77777777" w:rsidR="00A508C4" w:rsidRDefault="00A508C4" w:rsidP="00337A7F">
      <w:r>
        <w:separator/>
      </w:r>
    </w:p>
  </w:endnote>
  <w:endnote w:type="continuationSeparator" w:id="0">
    <w:p w14:paraId="224F06FB" w14:textId="77777777" w:rsidR="00A508C4" w:rsidRDefault="00A508C4" w:rsidP="0033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513192"/>
      <w:docPartObj>
        <w:docPartGallery w:val="Page Numbers (Bottom of Page)"/>
        <w:docPartUnique/>
      </w:docPartObj>
    </w:sdtPr>
    <w:sdtEndPr>
      <w:rPr>
        <w:i/>
        <w:noProof/>
      </w:rPr>
    </w:sdtEndPr>
    <w:sdtContent>
      <w:p w14:paraId="7D7A0C98" w14:textId="0FB50D32" w:rsidR="00EA5C00" w:rsidRDefault="00EA5C00" w:rsidP="00316EB5">
        <w:pPr>
          <w:pStyle w:val="Footer"/>
          <w:jc w:val="center"/>
          <w:rPr>
            <w:i/>
            <w:noProof/>
          </w:rPr>
        </w:pPr>
        <w:r w:rsidRPr="002D4C06">
          <w:rPr>
            <w:i/>
          </w:rPr>
          <w:t>Allerdale Action Plan to Address Climate Change</w:t>
        </w:r>
        <w:r>
          <w:rPr>
            <w:i/>
          </w:rPr>
          <w:t xml:space="preserve"> Summary Report </w:t>
        </w:r>
        <w:r w:rsidRPr="002D4C06">
          <w:rPr>
            <w:i/>
            <w:noProof/>
          </w:rPr>
          <w:t xml:space="preserve">- </w:t>
        </w:r>
        <w:r>
          <w:rPr>
            <w:i/>
            <w:noProof/>
          </w:rPr>
          <w:t>March</w:t>
        </w:r>
        <w:r w:rsidRPr="002D4C06">
          <w:rPr>
            <w:i/>
            <w:noProof/>
          </w:rPr>
          <w:t xml:space="preserve"> 202</w:t>
        </w:r>
        <w:r>
          <w:rPr>
            <w:i/>
            <w:noProof/>
          </w:rPr>
          <w:t>3</w:t>
        </w:r>
        <w:r w:rsidRPr="002D4C06">
          <w:rPr>
            <w:i/>
          </w:rPr>
          <w:t xml:space="preserve"> -</w:t>
        </w:r>
        <w:r>
          <w:rPr>
            <w:i/>
          </w:rPr>
          <w:t xml:space="preserve"> page</w:t>
        </w:r>
        <w:r w:rsidRPr="002D4C06">
          <w:rPr>
            <w:i/>
          </w:rPr>
          <w:t xml:space="preserve"> </w:t>
        </w:r>
        <w:r w:rsidRPr="002D4C06">
          <w:rPr>
            <w:i/>
          </w:rPr>
          <w:fldChar w:fldCharType="begin"/>
        </w:r>
        <w:r w:rsidRPr="002D4C06">
          <w:rPr>
            <w:i/>
          </w:rPr>
          <w:instrText xml:space="preserve"> PAGE   \* MERGEFORMAT </w:instrText>
        </w:r>
        <w:r w:rsidRPr="002D4C06">
          <w:rPr>
            <w:i/>
          </w:rPr>
          <w:fldChar w:fldCharType="separate"/>
        </w:r>
        <w:r w:rsidR="00707244">
          <w:rPr>
            <w:i/>
            <w:noProof/>
          </w:rPr>
          <w:t>27</w:t>
        </w:r>
        <w:r w:rsidRPr="002D4C06">
          <w:rPr>
            <w:i/>
            <w:noProof/>
          </w:rPr>
          <w:fldChar w:fldCharType="end"/>
        </w:r>
        <w:r w:rsidRPr="002D4C06">
          <w:rPr>
            <w:i/>
            <w:noProof/>
          </w:rPr>
          <w:t xml:space="preserve"> </w:t>
        </w:r>
      </w:p>
    </w:sdtContent>
  </w:sdt>
  <w:p w14:paraId="213B5CC8" w14:textId="368A83C0" w:rsidR="00EA5C00" w:rsidRDefault="00EA5C00" w:rsidP="00316EB5">
    <w:pPr>
      <w:pStyle w:val="Footer"/>
      <w:rPr>
        <w:i/>
        <w:noProof/>
      </w:rPr>
    </w:pPr>
  </w:p>
  <w:p w14:paraId="7AED3DEE" w14:textId="77777777" w:rsidR="00EA5C00" w:rsidRPr="00316EB5" w:rsidRDefault="00EA5C00" w:rsidP="00316EB5">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8818D" w14:textId="77777777" w:rsidR="00A508C4" w:rsidRDefault="00A508C4" w:rsidP="00337A7F">
      <w:r>
        <w:separator/>
      </w:r>
    </w:p>
  </w:footnote>
  <w:footnote w:type="continuationSeparator" w:id="0">
    <w:p w14:paraId="03B093A1" w14:textId="77777777" w:rsidR="00A508C4" w:rsidRDefault="00A508C4" w:rsidP="00337A7F">
      <w:r>
        <w:continuationSeparator/>
      </w:r>
    </w:p>
  </w:footnote>
  <w:footnote w:id="1">
    <w:p w14:paraId="1A7DA467" w14:textId="3601EADD" w:rsidR="00EA5C00" w:rsidRDefault="00EA5C00">
      <w:pPr>
        <w:pStyle w:val="FootnoteText"/>
      </w:pPr>
      <w:r>
        <w:rPr>
          <w:rStyle w:val="FootnoteReference"/>
        </w:rPr>
        <w:footnoteRef/>
      </w:r>
      <w:r>
        <w:t xml:space="preserve"> </w:t>
      </w:r>
      <w:hyperlink r:id="rId1" w:history="1">
        <w:r w:rsidRPr="00BC4C30">
          <w:rPr>
            <w:rStyle w:val="Hyperlink"/>
          </w:rPr>
          <w:t>A blueprint for accelerating climate action and a green recovery at the local level</w:t>
        </w:r>
      </w:hyperlink>
    </w:p>
  </w:footnote>
  <w:footnote w:id="2">
    <w:p w14:paraId="0CDB931E" w14:textId="1A0EE7FA" w:rsidR="00EA5C00" w:rsidRDefault="00EA5C00">
      <w:pPr>
        <w:pStyle w:val="FootnoteText"/>
      </w:pPr>
      <w:r>
        <w:rPr>
          <w:rStyle w:val="FootnoteReference"/>
        </w:rPr>
        <w:footnoteRef/>
      </w:r>
      <w:r>
        <w:t xml:space="preserve"> Allerdale Borough Council </w:t>
      </w:r>
      <w:hyperlink r:id="rId2" w:history="1">
        <w:r w:rsidRPr="00BC4C30">
          <w:rPr>
            <w:rStyle w:val="Hyperlink"/>
          </w:rPr>
          <w:t>Council Strategy 2020-2030</w:t>
        </w:r>
      </w:hyperlink>
    </w:p>
  </w:footnote>
  <w:footnote w:id="3">
    <w:p w14:paraId="205C0280" w14:textId="7BA71027" w:rsidR="00EA5C00" w:rsidRDefault="00EA5C00">
      <w:pPr>
        <w:pStyle w:val="FootnoteText"/>
      </w:pPr>
      <w:r>
        <w:rPr>
          <w:rStyle w:val="FootnoteReference"/>
        </w:rPr>
        <w:footnoteRef/>
      </w:r>
      <w:r>
        <w:t xml:space="preserve"> </w:t>
      </w:r>
      <w:hyperlink r:id="rId3" w:history="1">
        <w:r w:rsidRPr="00C0031C">
          <w:rPr>
            <w:rStyle w:val="Hyperlink"/>
          </w:rPr>
          <w:t>Cumbria Joint Public Health Strategy 2019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4AE07" w14:textId="77C0521D" w:rsidR="00EA5C00" w:rsidRDefault="00EA5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50A6"/>
    <w:multiLevelType w:val="hybridMultilevel"/>
    <w:tmpl w:val="DBEEB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24C48"/>
    <w:multiLevelType w:val="hybridMultilevel"/>
    <w:tmpl w:val="98EAF71E"/>
    <w:lvl w:ilvl="0" w:tplc="1A127A70">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 w15:restartNumberingAfterBreak="0">
    <w:nsid w:val="11313EB7"/>
    <w:multiLevelType w:val="hybridMultilevel"/>
    <w:tmpl w:val="ECD89F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E63F24"/>
    <w:multiLevelType w:val="hybridMultilevel"/>
    <w:tmpl w:val="7ECCFA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501899"/>
    <w:multiLevelType w:val="hybridMultilevel"/>
    <w:tmpl w:val="70DAD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1D1E18"/>
    <w:multiLevelType w:val="hybridMultilevel"/>
    <w:tmpl w:val="3DFA28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91F86"/>
    <w:multiLevelType w:val="hybridMultilevel"/>
    <w:tmpl w:val="C1D8F336"/>
    <w:lvl w:ilvl="0" w:tplc="FACAA418">
      <w:start w:val="1"/>
      <w:numFmt w:val="lowerLetter"/>
      <w:lvlText w:val="%1)"/>
      <w:lvlJc w:val="left"/>
      <w:pPr>
        <w:ind w:left="720" w:hanging="360"/>
      </w:pPr>
      <w:rPr>
        <w:rFonts w:eastAsia="Times New Roman"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031E37"/>
    <w:multiLevelType w:val="hybridMultilevel"/>
    <w:tmpl w:val="F59E76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310880"/>
    <w:multiLevelType w:val="hybridMultilevel"/>
    <w:tmpl w:val="B2808D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AF37BE"/>
    <w:multiLevelType w:val="multilevel"/>
    <w:tmpl w:val="6092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4864B2"/>
    <w:multiLevelType w:val="hybridMultilevel"/>
    <w:tmpl w:val="DD64ED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5565C8"/>
    <w:multiLevelType w:val="hybridMultilevel"/>
    <w:tmpl w:val="FDEE4C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124D36"/>
    <w:multiLevelType w:val="hybridMultilevel"/>
    <w:tmpl w:val="E09445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5A5644"/>
    <w:multiLevelType w:val="hybridMultilevel"/>
    <w:tmpl w:val="CAD859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3E6950"/>
    <w:multiLevelType w:val="hybridMultilevel"/>
    <w:tmpl w:val="08B20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331D77"/>
    <w:multiLevelType w:val="hybridMultilevel"/>
    <w:tmpl w:val="4E881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450967"/>
    <w:multiLevelType w:val="hybridMultilevel"/>
    <w:tmpl w:val="955A1D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8651F0"/>
    <w:multiLevelType w:val="hybridMultilevel"/>
    <w:tmpl w:val="5A5C0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1F4D9D"/>
    <w:multiLevelType w:val="hybridMultilevel"/>
    <w:tmpl w:val="8E9C7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853D5"/>
    <w:multiLevelType w:val="hybridMultilevel"/>
    <w:tmpl w:val="2648DE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BE2E37"/>
    <w:multiLevelType w:val="hybridMultilevel"/>
    <w:tmpl w:val="4E50A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095921"/>
    <w:multiLevelType w:val="hybridMultilevel"/>
    <w:tmpl w:val="F98E6E78"/>
    <w:lvl w:ilvl="0" w:tplc="759679CA">
      <w:start w:val="1"/>
      <w:numFmt w:val="bullet"/>
      <w:lvlText w:val="•"/>
      <w:lvlJc w:val="left"/>
      <w:pPr>
        <w:tabs>
          <w:tab w:val="num" w:pos="720"/>
        </w:tabs>
        <w:ind w:left="720" w:hanging="360"/>
      </w:pPr>
      <w:rPr>
        <w:rFonts w:ascii="Arial" w:hAnsi="Arial" w:hint="default"/>
      </w:rPr>
    </w:lvl>
    <w:lvl w:ilvl="1" w:tplc="C2364C2C" w:tentative="1">
      <w:start w:val="1"/>
      <w:numFmt w:val="bullet"/>
      <w:lvlText w:val="•"/>
      <w:lvlJc w:val="left"/>
      <w:pPr>
        <w:tabs>
          <w:tab w:val="num" w:pos="1440"/>
        </w:tabs>
        <w:ind w:left="1440" w:hanging="360"/>
      </w:pPr>
      <w:rPr>
        <w:rFonts w:ascii="Arial" w:hAnsi="Arial" w:hint="default"/>
      </w:rPr>
    </w:lvl>
    <w:lvl w:ilvl="2" w:tplc="B6821B96" w:tentative="1">
      <w:start w:val="1"/>
      <w:numFmt w:val="bullet"/>
      <w:lvlText w:val="•"/>
      <w:lvlJc w:val="left"/>
      <w:pPr>
        <w:tabs>
          <w:tab w:val="num" w:pos="2160"/>
        </w:tabs>
        <w:ind w:left="2160" w:hanging="360"/>
      </w:pPr>
      <w:rPr>
        <w:rFonts w:ascii="Arial" w:hAnsi="Arial" w:hint="default"/>
      </w:rPr>
    </w:lvl>
    <w:lvl w:ilvl="3" w:tplc="C95415CE" w:tentative="1">
      <w:start w:val="1"/>
      <w:numFmt w:val="bullet"/>
      <w:lvlText w:val="•"/>
      <w:lvlJc w:val="left"/>
      <w:pPr>
        <w:tabs>
          <w:tab w:val="num" w:pos="2880"/>
        </w:tabs>
        <w:ind w:left="2880" w:hanging="360"/>
      </w:pPr>
      <w:rPr>
        <w:rFonts w:ascii="Arial" w:hAnsi="Arial" w:hint="default"/>
      </w:rPr>
    </w:lvl>
    <w:lvl w:ilvl="4" w:tplc="E6A849B8" w:tentative="1">
      <w:start w:val="1"/>
      <w:numFmt w:val="bullet"/>
      <w:lvlText w:val="•"/>
      <w:lvlJc w:val="left"/>
      <w:pPr>
        <w:tabs>
          <w:tab w:val="num" w:pos="3600"/>
        </w:tabs>
        <w:ind w:left="3600" w:hanging="360"/>
      </w:pPr>
      <w:rPr>
        <w:rFonts w:ascii="Arial" w:hAnsi="Arial" w:hint="default"/>
      </w:rPr>
    </w:lvl>
    <w:lvl w:ilvl="5" w:tplc="79264C88" w:tentative="1">
      <w:start w:val="1"/>
      <w:numFmt w:val="bullet"/>
      <w:lvlText w:val="•"/>
      <w:lvlJc w:val="left"/>
      <w:pPr>
        <w:tabs>
          <w:tab w:val="num" w:pos="4320"/>
        </w:tabs>
        <w:ind w:left="4320" w:hanging="360"/>
      </w:pPr>
      <w:rPr>
        <w:rFonts w:ascii="Arial" w:hAnsi="Arial" w:hint="default"/>
      </w:rPr>
    </w:lvl>
    <w:lvl w:ilvl="6" w:tplc="4E2EA020" w:tentative="1">
      <w:start w:val="1"/>
      <w:numFmt w:val="bullet"/>
      <w:lvlText w:val="•"/>
      <w:lvlJc w:val="left"/>
      <w:pPr>
        <w:tabs>
          <w:tab w:val="num" w:pos="5040"/>
        </w:tabs>
        <w:ind w:left="5040" w:hanging="360"/>
      </w:pPr>
      <w:rPr>
        <w:rFonts w:ascii="Arial" w:hAnsi="Arial" w:hint="default"/>
      </w:rPr>
    </w:lvl>
    <w:lvl w:ilvl="7" w:tplc="5B4CFA6A" w:tentative="1">
      <w:start w:val="1"/>
      <w:numFmt w:val="bullet"/>
      <w:lvlText w:val="•"/>
      <w:lvlJc w:val="left"/>
      <w:pPr>
        <w:tabs>
          <w:tab w:val="num" w:pos="5760"/>
        </w:tabs>
        <w:ind w:left="5760" w:hanging="360"/>
      </w:pPr>
      <w:rPr>
        <w:rFonts w:ascii="Arial" w:hAnsi="Arial" w:hint="default"/>
      </w:rPr>
    </w:lvl>
    <w:lvl w:ilvl="8" w:tplc="573042B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C944696"/>
    <w:multiLevelType w:val="hybridMultilevel"/>
    <w:tmpl w:val="0CD6D5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555959"/>
    <w:multiLevelType w:val="multilevel"/>
    <w:tmpl w:val="0D3625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434D1C03"/>
    <w:multiLevelType w:val="hybridMultilevel"/>
    <w:tmpl w:val="B5A2882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4693864"/>
    <w:multiLevelType w:val="hybridMultilevel"/>
    <w:tmpl w:val="AE06C50E"/>
    <w:lvl w:ilvl="0" w:tplc="068C9C9C">
      <w:start w:val="1"/>
      <w:numFmt w:val="lowerLetter"/>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4552AB"/>
    <w:multiLevelType w:val="hybridMultilevel"/>
    <w:tmpl w:val="DF9ABB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733A4E"/>
    <w:multiLevelType w:val="hybridMultilevel"/>
    <w:tmpl w:val="F780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E836AC"/>
    <w:multiLevelType w:val="hybridMultilevel"/>
    <w:tmpl w:val="80DA8F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104DD3"/>
    <w:multiLevelType w:val="hybridMultilevel"/>
    <w:tmpl w:val="CB6A4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B919CA"/>
    <w:multiLevelType w:val="hybridMultilevel"/>
    <w:tmpl w:val="3662DA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1B292B"/>
    <w:multiLevelType w:val="hybridMultilevel"/>
    <w:tmpl w:val="08644F54"/>
    <w:lvl w:ilvl="0" w:tplc="5FA23732">
      <w:start w:val="1"/>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7F7A94"/>
    <w:multiLevelType w:val="hybridMultilevel"/>
    <w:tmpl w:val="CA129F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FB6FA9"/>
    <w:multiLevelType w:val="hybridMultilevel"/>
    <w:tmpl w:val="FF0869F2"/>
    <w:lvl w:ilvl="0" w:tplc="08090017">
      <w:start w:val="1"/>
      <w:numFmt w:val="lowerLetter"/>
      <w:lvlText w:val="%1)"/>
      <w:lvlJc w:val="left"/>
      <w:pPr>
        <w:ind w:left="1037" w:hanging="360"/>
      </w:p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34" w15:restartNumberingAfterBreak="0">
    <w:nsid w:val="515B4BBD"/>
    <w:multiLevelType w:val="hybridMultilevel"/>
    <w:tmpl w:val="8AD0F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EA1F4E"/>
    <w:multiLevelType w:val="hybridMultilevel"/>
    <w:tmpl w:val="CB923A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4015F82"/>
    <w:multiLevelType w:val="hybridMultilevel"/>
    <w:tmpl w:val="148CA3A0"/>
    <w:lvl w:ilvl="0" w:tplc="DBF02280">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7" w15:restartNumberingAfterBreak="0">
    <w:nsid w:val="55670A56"/>
    <w:multiLevelType w:val="hybridMultilevel"/>
    <w:tmpl w:val="7A6CF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5C506E"/>
    <w:multiLevelType w:val="hybridMultilevel"/>
    <w:tmpl w:val="0E8A39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7505D93"/>
    <w:multiLevelType w:val="hybridMultilevel"/>
    <w:tmpl w:val="31747642"/>
    <w:lvl w:ilvl="0" w:tplc="3B907E28">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0" w15:restartNumberingAfterBreak="0">
    <w:nsid w:val="5A081F92"/>
    <w:multiLevelType w:val="hybridMultilevel"/>
    <w:tmpl w:val="AE34B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C175F1"/>
    <w:multiLevelType w:val="hybridMultilevel"/>
    <w:tmpl w:val="ED3801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B39655B"/>
    <w:multiLevelType w:val="hybridMultilevel"/>
    <w:tmpl w:val="EEE8D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C42728"/>
    <w:multiLevelType w:val="hybridMultilevel"/>
    <w:tmpl w:val="307429B8"/>
    <w:lvl w:ilvl="0" w:tplc="BC9A0A8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D3A3E1E"/>
    <w:multiLevelType w:val="multilevel"/>
    <w:tmpl w:val="6EE4BF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DCA49D1"/>
    <w:multiLevelType w:val="hybridMultilevel"/>
    <w:tmpl w:val="B2529C62"/>
    <w:lvl w:ilvl="0" w:tplc="47829738">
      <w:start w:val="1"/>
      <w:numFmt w:val="lowerLetter"/>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27458B3"/>
    <w:multiLevelType w:val="hybridMultilevel"/>
    <w:tmpl w:val="DF880C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7033AED"/>
    <w:multiLevelType w:val="hybridMultilevel"/>
    <w:tmpl w:val="B2644F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8A72ED1"/>
    <w:multiLevelType w:val="hybridMultilevel"/>
    <w:tmpl w:val="156E99D0"/>
    <w:lvl w:ilvl="0" w:tplc="ACF8406E">
      <w:start w:val="1"/>
      <w:numFmt w:val="lowerLetter"/>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49" w15:restartNumberingAfterBreak="0">
    <w:nsid w:val="697A4256"/>
    <w:multiLevelType w:val="hybridMultilevel"/>
    <w:tmpl w:val="31F031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9CF02DA"/>
    <w:multiLevelType w:val="multilevel"/>
    <w:tmpl w:val="39EA2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B322BBE"/>
    <w:multiLevelType w:val="hybridMultilevel"/>
    <w:tmpl w:val="89D6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C9978D7"/>
    <w:multiLevelType w:val="hybridMultilevel"/>
    <w:tmpl w:val="6F9649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DDB2F64"/>
    <w:multiLevelType w:val="multilevel"/>
    <w:tmpl w:val="992A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271183C"/>
    <w:multiLevelType w:val="hybridMultilevel"/>
    <w:tmpl w:val="73DC2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4F95589"/>
    <w:multiLevelType w:val="multilevel"/>
    <w:tmpl w:val="6606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70B29A5"/>
    <w:multiLevelType w:val="hybridMultilevel"/>
    <w:tmpl w:val="21CE37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82D31D5"/>
    <w:multiLevelType w:val="multilevel"/>
    <w:tmpl w:val="026A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C9A6BED"/>
    <w:multiLevelType w:val="hybridMultilevel"/>
    <w:tmpl w:val="778483BC"/>
    <w:lvl w:ilvl="0" w:tplc="03D41A98">
      <w:start w:val="2"/>
      <w:numFmt w:val="bullet"/>
      <w:lvlText w:val="-"/>
      <w:lvlJc w:val="left"/>
      <w:pPr>
        <w:ind w:left="388" w:hanging="360"/>
      </w:pPr>
      <w:rPr>
        <w:rFonts w:ascii="Calibri" w:eastAsia="Arial" w:hAnsi="Calibri" w:cs="Calibri" w:hint="default"/>
        <w:b/>
      </w:rPr>
    </w:lvl>
    <w:lvl w:ilvl="1" w:tplc="08090003">
      <w:start w:val="1"/>
      <w:numFmt w:val="bullet"/>
      <w:lvlText w:val="o"/>
      <w:lvlJc w:val="left"/>
      <w:pPr>
        <w:ind w:left="1108" w:hanging="360"/>
      </w:pPr>
      <w:rPr>
        <w:rFonts w:ascii="Courier New" w:hAnsi="Courier New" w:cs="Courier New" w:hint="default"/>
      </w:rPr>
    </w:lvl>
    <w:lvl w:ilvl="2" w:tplc="08090005">
      <w:start w:val="1"/>
      <w:numFmt w:val="bullet"/>
      <w:lvlText w:val=""/>
      <w:lvlJc w:val="left"/>
      <w:pPr>
        <w:ind w:left="1828" w:hanging="360"/>
      </w:pPr>
      <w:rPr>
        <w:rFonts w:ascii="Wingdings" w:hAnsi="Wingdings" w:hint="default"/>
      </w:rPr>
    </w:lvl>
    <w:lvl w:ilvl="3" w:tplc="08090001">
      <w:start w:val="1"/>
      <w:numFmt w:val="bullet"/>
      <w:lvlText w:val=""/>
      <w:lvlJc w:val="left"/>
      <w:pPr>
        <w:ind w:left="2548" w:hanging="360"/>
      </w:pPr>
      <w:rPr>
        <w:rFonts w:ascii="Symbol" w:hAnsi="Symbol" w:hint="default"/>
      </w:rPr>
    </w:lvl>
    <w:lvl w:ilvl="4" w:tplc="08090003">
      <w:start w:val="1"/>
      <w:numFmt w:val="bullet"/>
      <w:lvlText w:val="o"/>
      <w:lvlJc w:val="left"/>
      <w:pPr>
        <w:ind w:left="3268" w:hanging="360"/>
      </w:pPr>
      <w:rPr>
        <w:rFonts w:ascii="Courier New" w:hAnsi="Courier New" w:cs="Courier New" w:hint="default"/>
      </w:rPr>
    </w:lvl>
    <w:lvl w:ilvl="5" w:tplc="08090005">
      <w:start w:val="1"/>
      <w:numFmt w:val="bullet"/>
      <w:lvlText w:val=""/>
      <w:lvlJc w:val="left"/>
      <w:pPr>
        <w:ind w:left="3988" w:hanging="360"/>
      </w:pPr>
      <w:rPr>
        <w:rFonts w:ascii="Wingdings" w:hAnsi="Wingdings" w:hint="default"/>
      </w:rPr>
    </w:lvl>
    <w:lvl w:ilvl="6" w:tplc="08090001">
      <w:start w:val="1"/>
      <w:numFmt w:val="bullet"/>
      <w:lvlText w:val=""/>
      <w:lvlJc w:val="left"/>
      <w:pPr>
        <w:ind w:left="4708" w:hanging="360"/>
      </w:pPr>
      <w:rPr>
        <w:rFonts w:ascii="Symbol" w:hAnsi="Symbol" w:hint="default"/>
      </w:rPr>
    </w:lvl>
    <w:lvl w:ilvl="7" w:tplc="08090003">
      <w:start w:val="1"/>
      <w:numFmt w:val="bullet"/>
      <w:lvlText w:val="o"/>
      <w:lvlJc w:val="left"/>
      <w:pPr>
        <w:ind w:left="5428" w:hanging="360"/>
      </w:pPr>
      <w:rPr>
        <w:rFonts w:ascii="Courier New" w:hAnsi="Courier New" w:cs="Courier New" w:hint="default"/>
      </w:rPr>
    </w:lvl>
    <w:lvl w:ilvl="8" w:tplc="08090005">
      <w:start w:val="1"/>
      <w:numFmt w:val="bullet"/>
      <w:lvlText w:val=""/>
      <w:lvlJc w:val="left"/>
      <w:pPr>
        <w:ind w:left="6148" w:hanging="360"/>
      </w:pPr>
      <w:rPr>
        <w:rFonts w:ascii="Wingdings" w:hAnsi="Wingdings" w:hint="default"/>
      </w:rPr>
    </w:lvl>
  </w:abstractNum>
  <w:abstractNum w:abstractNumId="59" w15:restartNumberingAfterBreak="0">
    <w:nsid w:val="7F1639CF"/>
    <w:multiLevelType w:val="hybridMultilevel"/>
    <w:tmpl w:val="6AFA64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29"/>
  </w:num>
  <w:num w:numId="3">
    <w:abstractNumId w:val="37"/>
  </w:num>
  <w:num w:numId="4">
    <w:abstractNumId w:val="40"/>
  </w:num>
  <w:num w:numId="5">
    <w:abstractNumId w:val="17"/>
  </w:num>
  <w:num w:numId="6">
    <w:abstractNumId w:val="4"/>
  </w:num>
  <w:num w:numId="7">
    <w:abstractNumId w:val="56"/>
  </w:num>
  <w:num w:numId="8">
    <w:abstractNumId w:val="6"/>
  </w:num>
  <w:num w:numId="9">
    <w:abstractNumId w:val="13"/>
  </w:num>
  <w:num w:numId="10">
    <w:abstractNumId w:val="54"/>
  </w:num>
  <w:num w:numId="11">
    <w:abstractNumId w:val="41"/>
  </w:num>
  <w:num w:numId="12">
    <w:abstractNumId w:val="22"/>
  </w:num>
  <w:num w:numId="13">
    <w:abstractNumId w:val="3"/>
  </w:num>
  <w:num w:numId="14">
    <w:abstractNumId w:val="45"/>
  </w:num>
  <w:num w:numId="15">
    <w:abstractNumId w:val="28"/>
  </w:num>
  <w:num w:numId="16">
    <w:abstractNumId w:val="12"/>
  </w:num>
  <w:num w:numId="17">
    <w:abstractNumId w:val="59"/>
  </w:num>
  <w:num w:numId="18">
    <w:abstractNumId w:val="14"/>
  </w:num>
  <w:num w:numId="19">
    <w:abstractNumId w:val="25"/>
  </w:num>
  <w:num w:numId="20">
    <w:abstractNumId w:val="19"/>
  </w:num>
  <w:num w:numId="21">
    <w:abstractNumId w:val="32"/>
  </w:num>
  <w:num w:numId="22">
    <w:abstractNumId w:val="16"/>
  </w:num>
  <w:num w:numId="23">
    <w:abstractNumId w:val="0"/>
  </w:num>
  <w:num w:numId="24">
    <w:abstractNumId w:val="11"/>
  </w:num>
  <w:num w:numId="25">
    <w:abstractNumId w:val="43"/>
  </w:num>
  <w:num w:numId="26">
    <w:abstractNumId w:val="35"/>
  </w:num>
  <w:num w:numId="27">
    <w:abstractNumId w:val="26"/>
  </w:num>
  <w:num w:numId="28">
    <w:abstractNumId w:val="38"/>
  </w:num>
  <w:num w:numId="29">
    <w:abstractNumId w:val="10"/>
  </w:num>
  <w:num w:numId="30">
    <w:abstractNumId w:val="46"/>
  </w:num>
  <w:num w:numId="31">
    <w:abstractNumId w:val="7"/>
  </w:num>
  <w:num w:numId="32">
    <w:abstractNumId w:val="49"/>
  </w:num>
  <w:num w:numId="33">
    <w:abstractNumId w:val="31"/>
  </w:num>
  <w:num w:numId="34">
    <w:abstractNumId w:val="34"/>
  </w:num>
  <w:num w:numId="35">
    <w:abstractNumId w:val="2"/>
  </w:num>
  <w:num w:numId="36">
    <w:abstractNumId w:val="30"/>
  </w:num>
  <w:num w:numId="37">
    <w:abstractNumId w:val="39"/>
  </w:num>
  <w:num w:numId="38">
    <w:abstractNumId w:val="36"/>
  </w:num>
  <w:num w:numId="39">
    <w:abstractNumId w:val="47"/>
  </w:num>
  <w:num w:numId="40">
    <w:abstractNumId w:val="5"/>
  </w:num>
  <w:num w:numId="41">
    <w:abstractNumId w:val="15"/>
  </w:num>
  <w:num w:numId="42">
    <w:abstractNumId w:val="8"/>
  </w:num>
  <w:num w:numId="43">
    <w:abstractNumId w:val="33"/>
  </w:num>
  <w:num w:numId="44">
    <w:abstractNumId w:val="1"/>
  </w:num>
  <w:num w:numId="45">
    <w:abstractNumId w:val="48"/>
  </w:num>
  <w:num w:numId="46">
    <w:abstractNumId w:val="52"/>
  </w:num>
  <w:num w:numId="47">
    <w:abstractNumId w:val="57"/>
  </w:num>
  <w:num w:numId="48">
    <w:abstractNumId w:val="53"/>
  </w:num>
  <w:num w:numId="49">
    <w:abstractNumId w:val="44"/>
  </w:num>
  <w:num w:numId="50">
    <w:abstractNumId w:val="23"/>
  </w:num>
  <w:num w:numId="51">
    <w:abstractNumId w:val="9"/>
  </w:num>
  <w:num w:numId="52">
    <w:abstractNumId w:val="55"/>
  </w:num>
  <w:num w:numId="53">
    <w:abstractNumId w:val="20"/>
  </w:num>
  <w:num w:numId="54">
    <w:abstractNumId w:val="24"/>
  </w:num>
  <w:num w:numId="55">
    <w:abstractNumId w:val="24"/>
  </w:num>
  <w:num w:numId="56">
    <w:abstractNumId w:val="58"/>
  </w:num>
  <w:num w:numId="57">
    <w:abstractNumId w:val="18"/>
  </w:num>
  <w:num w:numId="58">
    <w:abstractNumId w:val="51"/>
  </w:num>
  <w:num w:numId="59">
    <w:abstractNumId w:val="27"/>
  </w:num>
  <w:num w:numId="60">
    <w:abstractNumId w:val="50"/>
  </w:num>
  <w:num w:numId="61">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35A"/>
    <w:rsid w:val="00000790"/>
    <w:rsid w:val="00000BA5"/>
    <w:rsid w:val="00003856"/>
    <w:rsid w:val="0001035A"/>
    <w:rsid w:val="0001322C"/>
    <w:rsid w:val="000169DD"/>
    <w:rsid w:val="00017EAB"/>
    <w:rsid w:val="000244D2"/>
    <w:rsid w:val="000252B8"/>
    <w:rsid w:val="00025EA5"/>
    <w:rsid w:val="00033C35"/>
    <w:rsid w:val="00034A89"/>
    <w:rsid w:val="00040E93"/>
    <w:rsid w:val="00043C5D"/>
    <w:rsid w:val="00044C9E"/>
    <w:rsid w:val="000473A2"/>
    <w:rsid w:val="00047A77"/>
    <w:rsid w:val="00047A9A"/>
    <w:rsid w:val="00054734"/>
    <w:rsid w:val="00056A6D"/>
    <w:rsid w:val="000576F9"/>
    <w:rsid w:val="0005795A"/>
    <w:rsid w:val="00057FD8"/>
    <w:rsid w:val="00060CB5"/>
    <w:rsid w:val="00064A76"/>
    <w:rsid w:val="00064F52"/>
    <w:rsid w:val="000651BF"/>
    <w:rsid w:val="00073C6F"/>
    <w:rsid w:val="0007676D"/>
    <w:rsid w:val="0007727D"/>
    <w:rsid w:val="00080E1D"/>
    <w:rsid w:val="000869B6"/>
    <w:rsid w:val="00090862"/>
    <w:rsid w:val="000942D6"/>
    <w:rsid w:val="00096D9E"/>
    <w:rsid w:val="000A065A"/>
    <w:rsid w:val="000B0085"/>
    <w:rsid w:val="000B60C5"/>
    <w:rsid w:val="000C1C1B"/>
    <w:rsid w:val="000C2E3B"/>
    <w:rsid w:val="000C303B"/>
    <w:rsid w:val="000C328A"/>
    <w:rsid w:val="000C5C51"/>
    <w:rsid w:val="000C5F99"/>
    <w:rsid w:val="000C626D"/>
    <w:rsid w:val="000D2D2A"/>
    <w:rsid w:val="000E12EF"/>
    <w:rsid w:val="000E3363"/>
    <w:rsid w:val="000E720E"/>
    <w:rsid w:val="000F342E"/>
    <w:rsid w:val="000F507A"/>
    <w:rsid w:val="00101074"/>
    <w:rsid w:val="00110454"/>
    <w:rsid w:val="001124F0"/>
    <w:rsid w:val="00126818"/>
    <w:rsid w:val="00140713"/>
    <w:rsid w:val="0014112E"/>
    <w:rsid w:val="00141DD6"/>
    <w:rsid w:val="00142A81"/>
    <w:rsid w:val="00145E2A"/>
    <w:rsid w:val="00153C1C"/>
    <w:rsid w:val="00153F39"/>
    <w:rsid w:val="00160302"/>
    <w:rsid w:val="00162A72"/>
    <w:rsid w:val="00165F54"/>
    <w:rsid w:val="001713F3"/>
    <w:rsid w:val="001844E1"/>
    <w:rsid w:val="00192A83"/>
    <w:rsid w:val="00194B14"/>
    <w:rsid w:val="001950D2"/>
    <w:rsid w:val="0019791C"/>
    <w:rsid w:val="001A3DB4"/>
    <w:rsid w:val="001A5AE3"/>
    <w:rsid w:val="001A60FC"/>
    <w:rsid w:val="001B041E"/>
    <w:rsid w:val="001B33E9"/>
    <w:rsid w:val="001B33F1"/>
    <w:rsid w:val="001C034A"/>
    <w:rsid w:val="001C138E"/>
    <w:rsid w:val="001C57B2"/>
    <w:rsid w:val="001C7EBE"/>
    <w:rsid w:val="001D05E9"/>
    <w:rsid w:val="001D2311"/>
    <w:rsid w:val="001D3FF3"/>
    <w:rsid w:val="001D66BC"/>
    <w:rsid w:val="001D7579"/>
    <w:rsid w:val="001E150B"/>
    <w:rsid w:val="001E2065"/>
    <w:rsid w:val="001E46CB"/>
    <w:rsid w:val="001F5A8F"/>
    <w:rsid w:val="001F67E5"/>
    <w:rsid w:val="001F7140"/>
    <w:rsid w:val="001F72F2"/>
    <w:rsid w:val="002011FB"/>
    <w:rsid w:val="00202741"/>
    <w:rsid w:val="00204930"/>
    <w:rsid w:val="00205045"/>
    <w:rsid w:val="00207D20"/>
    <w:rsid w:val="00207D85"/>
    <w:rsid w:val="00213346"/>
    <w:rsid w:val="00215857"/>
    <w:rsid w:val="00215BD6"/>
    <w:rsid w:val="00216242"/>
    <w:rsid w:val="00225CBD"/>
    <w:rsid w:val="002315C5"/>
    <w:rsid w:val="00232439"/>
    <w:rsid w:val="00233E4F"/>
    <w:rsid w:val="002346F0"/>
    <w:rsid w:val="00235A8D"/>
    <w:rsid w:val="00240B82"/>
    <w:rsid w:val="002421C1"/>
    <w:rsid w:val="00247355"/>
    <w:rsid w:val="002527CC"/>
    <w:rsid w:val="00252FB8"/>
    <w:rsid w:val="00254DDD"/>
    <w:rsid w:val="00261163"/>
    <w:rsid w:val="0026168E"/>
    <w:rsid w:val="00261698"/>
    <w:rsid w:val="002616E9"/>
    <w:rsid w:val="00263076"/>
    <w:rsid w:val="0026362D"/>
    <w:rsid w:val="00267ABE"/>
    <w:rsid w:val="00271BDD"/>
    <w:rsid w:val="002746DA"/>
    <w:rsid w:val="00277EBD"/>
    <w:rsid w:val="00280C88"/>
    <w:rsid w:val="00280FB8"/>
    <w:rsid w:val="00281211"/>
    <w:rsid w:val="00281BDE"/>
    <w:rsid w:val="002828E5"/>
    <w:rsid w:val="00286BA6"/>
    <w:rsid w:val="00290265"/>
    <w:rsid w:val="00290E50"/>
    <w:rsid w:val="00293243"/>
    <w:rsid w:val="00293F13"/>
    <w:rsid w:val="00295804"/>
    <w:rsid w:val="00295B21"/>
    <w:rsid w:val="002962E5"/>
    <w:rsid w:val="002A5643"/>
    <w:rsid w:val="002A692E"/>
    <w:rsid w:val="002A7FB6"/>
    <w:rsid w:val="002B169F"/>
    <w:rsid w:val="002C0228"/>
    <w:rsid w:val="002C2D85"/>
    <w:rsid w:val="002C68DE"/>
    <w:rsid w:val="002C6ABD"/>
    <w:rsid w:val="002D21C1"/>
    <w:rsid w:val="002D2DCF"/>
    <w:rsid w:val="002D4C06"/>
    <w:rsid w:val="002D78EF"/>
    <w:rsid w:val="002E046B"/>
    <w:rsid w:val="002E62D7"/>
    <w:rsid w:val="002E775F"/>
    <w:rsid w:val="002F2E8C"/>
    <w:rsid w:val="002F77AF"/>
    <w:rsid w:val="002F7E61"/>
    <w:rsid w:val="003022E1"/>
    <w:rsid w:val="00304FDA"/>
    <w:rsid w:val="00314E85"/>
    <w:rsid w:val="00316EB5"/>
    <w:rsid w:val="00326C72"/>
    <w:rsid w:val="00332761"/>
    <w:rsid w:val="00332B49"/>
    <w:rsid w:val="00332D1C"/>
    <w:rsid w:val="00333190"/>
    <w:rsid w:val="00335678"/>
    <w:rsid w:val="0033579B"/>
    <w:rsid w:val="00337A7F"/>
    <w:rsid w:val="0034095E"/>
    <w:rsid w:val="00343A52"/>
    <w:rsid w:val="003448A8"/>
    <w:rsid w:val="00344A64"/>
    <w:rsid w:val="00345DD0"/>
    <w:rsid w:val="00346308"/>
    <w:rsid w:val="00347734"/>
    <w:rsid w:val="00353F2A"/>
    <w:rsid w:val="00354DB0"/>
    <w:rsid w:val="003562E5"/>
    <w:rsid w:val="0035669A"/>
    <w:rsid w:val="003603F9"/>
    <w:rsid w:val="00360C55"/>
    <w:rsid w:val="003628AA"/>
    <w:rsid w:val="003632D6"/>
    <w:rsid w:val="003633F7"/>
    <w:rsid w:val="0036453D"/>
    <w:rsid w:val="00366DA2"/>
    <w:rsid w:val="0037059E"/>
    <w:rsid w:val="00375EA1"/>
    <w:rsid w:val="00387E88"/>
    <w:rsid w:val="00392667"/>
    <w:rsid w:val="00392735"/>
    <w:rsid w:val="00392B4F"/>
    <w:rsid w:val="00392C11"/>
    <w:rsid w:val="00394582"/>
    <w:rsid w:val="0039590A"/>
    <w:rsid w:val="003966FD"/>
    <w:rsid w:val="003A1261"/>
    <w:rsid w:val="003A51D7"/>
    <w:rsid w:val="003A6C82"/>
    <w:rsid w:val="003A7663"/>
    <w:rsid w:val="003B3B21"/>
    <w:rsid w:val="003B4E2F"/>
    <w:rsid w:val="003B7079"/>
    <w:rsid w:val="003C5913"/>
    <w:rsid w:val="003C71EB"/>
    <w:rsid w:val="003C7C57"/>
    <w:rsid w:val="003D48C4"/>
    <w:rsid w:val="003D5ACB"/>
    <w:rsid w:val="003D6E47"/>
    <w:rsid w:val="003D7A56"/>
    <w:rsid w:val="003E0C7F"/>
    <w:rsid w:val="003E3055"/>
    <w:rsid w:val="003E345F"/>
    <w:rsid w:val="003F1E47"/>
    <w:rsid w:val="003F5A58"/>
    <w:rsid w:val="00406ECA"/>
    <w:rsid w:val="0041688A"/>
    <w:rsid w:val="00417A3C"/>
    <w:rsid w:val="00421FBB"/>
    <w:rsid w:val="00424183"/>
    <w:rsid w:val="00425B3F"/>
    <w:rsid w:val="00425FF4"/>
    <w:rsid w:val="004320B8"/>
    <w:rsid w:val="004341E0"/>
    <w:rsid w:val="00436351"/>
    <w:rsid w:val="00436C2E"/>
    <w:rsid w:val="004372B2"/>
    <w:rsid w:val="004411D4"/>
    <w:rsid w:val="00441A92"/>
    <w:rsid w:val="00441F1A"/>
    <w:rsid w:val="00451C99"/>
    <w:rsid w:val="00456803"/>
    <w:rsid w:val="0045769A"/>
    <w:rsid w:val="00463AF5"/>
    <w:rsid w:val="00463DE6"/>
    <w:rsid w:val="00470A17"/>
    <w:rsid w:val="004717F5"/>
    <w:rsid w:val="004719DD"/>
    <w:rsid w:val="00472B33"/>
    <w:rsid w:val="004734C1"/>
    <w:rsid w:val="004774E6"/>
    <w:rsid w:val="004805F2"/>
    <w:rsid w:val="00482764"/>
    <w:rsid w:val="00484474"/>
    <w:rsid w:val="0048519E"/>
    <w:rsid w:val="004852AD"/>
    <w:rsid w:val="004867E5"/>
    <w:rsid w:val="0049324F"/>
    <w:rsid w:val="00493918"/>
    <w:rsid w:val="00493C4B"/>
    <w:rsid w:val="00494F1A"/>
    <w:rsid w:val="00495EDF"/>
    <w:rsid w:val="004A1BFB"/>
    <w:rsid w:val="004A5AA4"/>
    <w:rsid w:val="004B0833"/>
    <w:rsid w:val="004B6B19"/>
    <w:rsid w:val="004B7E36"/>
    <w:rsid w:val="004C2070"/>
    <w:rsid w:val="004C3739"/>
    <w:rsid w:val="004D1AED"/>
    <w:rsid w:val="004D3C26"/>
    <w:rsid w:val="004E1383"/>
    <w:rsid w:val="004E5E6B"/>
    <w:rsid w:val="004E65A3"/>
    <w:rsid w:val="004E7AB8"/>
    <w:rsid w:val="004F5CFC"/>
    <w:rsid w:val="004F652F"/>
    <w:rsid w:val="00501215"/>
    <w:rsid w:val="005037B0"/>
    <w:rsid w:val="005063AA"/>
    <w:rsid w:val="00511DC2"/>
    <w:rsid w:val="0051465A"/>
    <w:rsid w:val="00515863"/>
    <w:rsid w:val="00517FE7"/>
    <w:rsid w:val="0052206E"/>
    <w:rsid w:val="00523D28"/>
    <w:rsid w:val="0052491B"/>
    <w:rsid w:val="00531D2B"/>
    <w:rsid w:val="005437A9"/>
    <w:rsid w:val="00545787"/>
    <w:rsid w:val="00553F76"/>
    <w:rsid w:val="0055530F"/>
    <w:rsid w:val="005559B0"/>
    <w:rsid w:val="00555F8A"/>
    <w:rsid w:val="00556F5E"/>
    <w:rsid w:val="005600FC"/>
    <w:rsid w:val="00561298"/>
    <w:rsid w:val="0056707B"/>
    <w:rsid w:val="0057426E"/>
    <w:rsid w:val="005803D0"/>
    <w:rsid w:val="00580793"/>
    <w:rsid w:val="00583C67"/>
    <w:rsid w:val="005856DC"/>
    <w:rsid w:val="00590B2A"/>
    <w:rsid w:val="005970E4"/>
    <w:rsid w:val="00597570"/>
    <w:rsid w:val="005A6B34"/>
    <w:rsid w:val="005A7EDD"/>
    <w:rsid w:val="005D084E"/>
    <w:rsid w:val="005D2915"/>
    <w:rsid w:val="005D4D7C"/>
    <w:rsid w:val="005D5D09"/>
    <w:rsid w:val="005E4738"/>
    <w:rsid w:val="005F0AF1"/>
    <w:rsid w:val="005F2233"/>
    <w:rsid w:val="005F29E6"/>
    <w:rsid w:val="005F2B8E"/>
    <w:rsid w:val="005F4AFE"/>
    <w:rsid w:val="005F6269"/>
    <w:rsid w:val="005F7638"/>
    <w:rsid w:val="00612E8A"/>
    <w:rsid w:val="00613226"/>
    <w:rsid w:val="00617661"/>
    <w:rsid w:val="0062208D"/>
    <w:rsid w:val="00630ACA"/>
    <w:rsid w:val="00634AD0"/>
    <w:rsid w:val="00650027"/>
    <w:rsid w:val="00654DB0"/>
    <w:rsid w:val="006562F1"/>
    <w:rsid w:val="00657A92"/>
    <w:rsid w:val="0066342F"/>
    <w:rsid w:val="006651EB"/>
    <w:rsid w:val="0066604E"/>
    <w:rsid w:val="00666A3D"/>
    <w:rsid w:val="00670533"/>
    <w:rsid w:val="00671811"/>
    <w:rsid w:val="00673E3F"/>
    <w:rsid w:val="0067437D"/>
    <w:rsid w:val="00677012"/>
    <w:rsid w:val="00680A80"/>
    <w:rsid w:val="006820E9"/>
    <w:rsid w:val="0068372C"/>
    <w:rsid w:val="00683830"/>
    <w:rsid w:val="00683D4F"/>
    <w:rsid w:val="00690563"/>
    <w:rsid w:val="006B07E4"/>
    <w:rsid w:val="006B180A"/>
    <w:rsid w:val="006B4A4C"/>
    <w:rsid w:val="006C0A79"/>
    <w:rsid w:val="006C329D"/>
    <w:rsid w:val="006D0D8B"/>
    <w:rsid w:val="006D1678"/>
    <w:rsid w:val="006D4AB6"/>
    <w:rsid w:val="006D6D8A"/>
    <w:rsid w:val="006D75D4"/>
    <w:rsid w:val="006E2676"/>
    <w:rsid w:val="006E5B06"/>
    <w:rsid w:val="006E7F31"/>
    <w:rsid w:val="006F0AB3"/>
    <w:rsid w:val="006F1275"/>
    <w:rsid w:val="006F2D71"/>
    <w:rsid w:val="006F45B9"/>
    <w:rsid w:val="00703681"/>
    <w:rsid w:val="00706628"/>
    <w:rsid w:val="00707244"/>
    <w:rsid w:val="007132C7"/>
    <w:rsid w:val="00720D65"/>
    <w:rsid w:val="00721020"/>
    <w:rsid w:val="007219FC"/>
    <w:rsid w:val="00721FF9"/>
    <w:rsid w:val="00722616"/>
    <w:rsid w:val="00722713"/>
    <w:rsid w:val="00724DCA"/>
    <w:rsid w:val="00727003"/>
    <w:rsid w:val="0073023E"/>
    <w:rsid w:val="0073118E"/>
    <w:rsid w:val="00737023"/>
    <w:rsid w:val="007411DC"/>
    <w:rsid w:val="00743382"/>
    <w:rsid w:val="00745F0E"/>
    <w:rsid w:val="007477A1"/>
    <w:rsid w:val="0075248E"/>
    <w:rsid w:val="00753137"/>
    <w:rsid w:val="00761425"/>
    <w:rsid w:val="007636F5"/>
    <w:rsid w:val="00764662"/>
    <w:rsid w:val="007764E0"/>
    <w:rsid w:val="00784257"/>
    <w:rsid w:val="007847ED"/>
    <w:rsid w:val="007849E8"/>
    <w:rsid w:val="00785A60"/>
    <w:rsid w:val="00785FC4"/>
    <w:rsid w:val="0078770D"/>
    <w:rsid w:val="0079149A"/>
    <w:rsid w:val="00792F36"/>
    <w:rsid w:val="007A0946"/>
    <w:rsid w:val="007B3928"/>
    <w:rsid w:val="007B5321"/>
    <w:rsid w:val="007C121B"/>
    <w:rsid w:val="007C35DF"/>
    <w:rsid w:val="007C44BD"/>
    <w:rsid w:val="007D010E"/>
    <w:rsid w:val="007D4556"/>
    <w:rsid w:val="007D608A"/>
    <w:rsid w:val="007D722D"/>
    <w:rsid w:val="007F5989"/>
    <w:rsid w:val="00800BFD"/>
    <w:rsid w:val="00815342"/>
    <w:rsid w:val="00815C11"/>
    <w:rsid w:val="00826FA1"/>
    <w:rsid w:val="00827A59"/>
    <w:rsid w:val="008304C8"/>
    <w:rsid w:val="00832783"/>
    <w:rsid w:val="00842A05"/>
    <w:rsid w:val="00842B86"/>
    <w:rsid w:val="00844F19"/>
    <w:rsid w:val="0085000E"/>
    <w:rsid w:val="008639FE"/>
    <w:rsid w:val="00863A95"/>
    <w:rsid w:val="0086414F"/>
    <w:rsid w:val="0087367F"/>
    <w:rsid w:val="00876D91"/>
    <w:rsid w:val="008811CB"/>
    <w:rsid w:val="008839A3"/>
    <w:rsid w:val="008906D4"/>
    <w:rsid w:val="008927B3"/>
    <w:rsid w:val="00892FF9"/>
    <w:rsid w:val="0089393E"/>
    <w:rsid w:val="008A0598"/>
    <w:rsid w:val="008A418A"/>
    <w:rsid w:val="008A447D"/>
    <w:rsid w:val="008A6136"/>
    <w:rsid w:val="008A68C9"/>
    <w:rsid w:val="008A743E"/>
    <w:rsid w:val="008B5421"/>
    <w:rsid w:val="008B7E07"/>
    <w:rsid w:val="008C13FC"/>
    <w:rsid w:val="008C19A9"/>
    <w:rsid w:val="008C4952"/>
    <w:rsid w:val="008C6426"/>
    <w:rsid w:val="008D0EE3"/>
    <w:rsid w:val="008D1789"/>
    <w:rsid w:val="008D7D11"/>
    <w:rsid w:val="008E1652"/>
    <w:rsid w:val="008E5E47"/>
    <w:rsid w:val="008E6160"/>
    <w:rsid w:val="008F614B"/>
    <w:rsid w:val="008F7820"/>
    <w:rsid w:val="009022D3"/>
    <w:rsid w:val="00903170"/>
    <w:rsid w:val="00906A69"/>
    <w:rsid w:val="00914F7A"/>
    <w:rsid w:val="00915743"/>
    <w:rsid w:val="0091578E"/>
    <w:rsid w:val="00917105"/>
    <w:rsid w:val="00917866"/>
    <w:rsid w:val="009223F2"/>
    <w:rsid w:val="00932CA6"/>
    <w:rsid w:val="009375D5"/>
    <w:rsid w:val="00942932"/>
    <w:rsid w:val="00945A60"/>
    <w:rsid w:val="009532BA"/>
    <w:rsid w:val="009540FF"/>
    <w:rsid w:val="009579EF"/>
    <w:rsid w:val="00962308"/>
    <w:rsid w:val="009626B1"/>
    <w:rsid w:val="0096352A"/>
    <w:rsid w:val="00965DE6"/>
    <w:rsid w:val="00970048"/>
    <w:rsid w:val="00974D66"/>
    <w:rsid w:val="00980181"/>
    <w:rsid w:val="00990A9E"/>
    <w:rsid w:val="00997030"/>
    <w:rsid w:val="009A159E"/>
    <w:rsid w:val="009A2362"/>
    <w:rsid w:val="009A2B46"/>
    <w:rsid w:val="009A327C"/>
    <w:rsid w:val="009A628A"/>
    <w:rsid w:val="009B1385"/>
    <w:rsid w:val="009C0C5B"/>
    <w:rsid w:val="009C1DA7"/>
    <w:rsid w:val="009C3860"/>
    <w:rsid w:val="009D3B03"/>
    <w:rsid w:val="009D497B"/>
    <w:rsid w:val="009E0CAB"/>
    <w:rsid w:val="009E4069"/>
    <w:rsid w:val="009E7177"/>
    <w:rsid w:val="009F2B86"/>
    <w:rsid w:val="009F513E"/>
    <w:rsid w:val="00A02914"/>
    <w:rsid w:val="00A036D4"/>
    <w:rsid w:val="00A04282"/>
    <w:rsid w:val="00A044B7"/>
    <w:rsid w:val="00A14D15"/>
    <w:rsid w:val="00A17D98"/>
    <w:rsid w:val="00A21AB2"/>
    <w:rsid w:val="00A230E1"/>
    <w:rsid w:val="00A258F1"/>
    <w:rsid w:val="00A3105A"/>
    <w:rsid w:val="00A43254"/>
    <w:rsid w:val="00A45BC1"/>
    <w:rsid w:val="00A508C4"/>
    <w:rsid w:val="00A53B51"/>
    <w:rsid w:val="00A66B69"/>
    <w:rsid w:val="00A751A7"/>
    <w:rsid w:val="00A76FEA"/>
    <w:rsid w:val="00A83B51"/>
    <w:rsid w:val="00A83D59"/>
    <w:rsid w:val="00A934AE"/>
    <w:rsid w:val="00A968FA"/>
    <w:rsid w:val="00AA29CA"/>
    <w:rsid w:val="00AA2A4B"/>
    <w:rsid w:val="00AA4923"/>
    <w:rsid w:val="00AA746B"/>
    <w:rsid w:val="00AA7C22"/>
    <w:rsid w:val="00AB2BA4"/>
    <w:rsid w:val="00AB2C0F"/>
    <w:rsid w:val="00AB5F41"/>
    <w:rsid w:val="00AC4659"/>
    <w:rsid w:val="00AC4E40"/>
    <w:rsid w:val="00AD0970"/>
    <w:rsid w:val="00AD382F"/>
    <w:rsid w:val="00AD6391"/>
    <w:rsid w:val="00AE09AB"/>
    <w:rsid w:val="00AE18A0"/>
    <w:rsid w:val="00AE79B7"/>
    <w:rsid w:val="00AF24C8"/>
    <w:rsid w:val="00AF6385"/>
    <w:rsid w:val="00AF65D5"/>
    <w:rsid w:val="00AF6EE6"/>
    <w:rsid w:val="00B153D0"/>
    <w:rsid w:val="00B15F7D"/>
    <w:rsid w:val="00B212BC"/>
    <w:rsid w:val="00B21307"/>
    <w:rsid w:val="00B2292B"/>
    <w:rsid w:val="00B23011"/>
    <w:rsid w:val="00B25851"/>
    <w:rsid w:val="00B2662E"/>
    <w:rsid w:val="00B304EB"/>
    <w:rsid w:val="00B31FFA"/>
    <w:rsid w:val="00B322A4"/>
    <w:rsid w:val="00B35C18"/>
    <w:rsid w:val="00B36B9E"/>
    <w:rsid w:val="00B42020"/>
    <w:rsid w:val="00B44245"/>
    <w:rsid w:val="00B45F9C"/>
    <w:rsid w:val="00B5265F"/>
    <w:rsid w:val="00B55689"/>
    <w:rsid w:val="00B56CD1"/>
    <w:rsid w:val="00B6003C"/>
    <w:rsid w:val="00B61D9E"/>
    <w:rsid w:val="00B62957"/>
    <w:rsid w:val="00B64377"/>
    <w:rsid w:val="00B651D2"/>
    <w:rsid w:val="00B654AA"/>
    <w:rsid w:val="00B67E83"/>
    <w:rsid w:val="00B723D4"/>
    <w:rsid w:val="00B73149"/>
    <w:rsid w:val="00B77B9E"/>
    <w:rsid w:val="00B84974"/>
    <w:rsid w:val="00B924A4"/>
    <w:rsid w:val="00B92D25"/>
    <w:rsid w:val="00B94BA8"/>
    <w:rsid w:val="00B97855"/>
    <w:rsid w:val="00BA0E3F"/>
    <w:rsid w:val="00BA7C9A"/>
    <w:rsid w:val="00BB5A12"/>
    <w:rsid w:val="00BB6CE7"/>
    <w:rsid w:val="00BB7AFF"/>
    <w:rsid w:val="00BC15BA"/>
    <w:rsid w:val="00BC185E"/>
    <w:rsid w:val="00BC4C30"/>
    <w:rsid w:val="00BE131B"/>
    <w:rsid w:val="00BE4C27"/>
    <w:rsid w:val="00BE6726"/>
    <w:rsid w:val="00BE698D"/>
    <w:rsid w:val="00BE7AF1"/>
    <w:rsid w:val="00BF0668"/>
    <w:rsid w:val="00BF5A86"/>
    <w:rsid w:val="00C0031C"/>
    <w:rsid w:val="00C037DD"/>
    <w:rsid w:val="00C03A9B"/>
    <w:rsid w:val="00C04790"/>
    <w:rsid w:val="00C07524"/>
    <w:rsid w:val="00C1148F"/>
    <w:rsid w:val="00C12EF6"/>
    <w:rsid w:val="00C13C4D"/>
    <w:rsid w:val="00C316C7"/>
    <w:rsid w:val="00C3733E"/>
    <w:rsid w:val="00C37428"/>
    <w:rsid w:val="00C432D7"/>
    <w:rsid w:val="00C4742B"/>
    <w:rsid w:val="00C478F5"/>
    <w:rsid w:val="00C504BB"/>
    <w:rsid w:val="00C50880"/>
    <w:rsid w:val="00C50946"/>
    <w:rsid w:val="00C511BF"/>
    <w:rsid w:val="00C54657"/>
    <w:rsid w:val="00C558D3"/>
    <w:rsid w:val="00C56D5A"/>
    <w:rsid w:val="00C57916"/>
    <w:rsid w:val="00C620F7"/>
    <w:rsid w:val="00C7073E"/>
    <w:rsid w:val="00C7368D"/>
    <w:rsid w:val="00C77197"/>
    <w:rsid w:val="00C77A82"/>
    <w:rsid w:val="00C85008"/>
    <w:rsid w:val="00C87E91"/>
    <w:rsid w:val="00C906F2"/>
    <w:rsid w:val="00C9130F"/>
    <w:rsid w:val="00C93DA4"/>
    <w:rsid w:val="00C940AA"/>
    <w:rsid w:val="00CA2AEB"/>
    <w:rsid w:val="00CA6CC2"/>
    <w:rsid w:val="00CA7D63"/>
    <w:rsid w:val="00CB2F79"/>
    <w:rsid w:val="00CB583C"/>
    <w:rsid w:val="00CC012A"/>
    <w:rsid w:val="00CC33D6"/>
    <w:rsid w:val="00CC3FEB"/>
    <w:rsid w:val="00CD1F7A"/>
    <w:rsid w:val="00CD2AE7"/>
    <w:rsid w:val="00CD76B7"/>
    <w:rsid w:val="00CE29ED"/>
    <w:rsid w:val="00CE3D1C"/>
    <w:rsid w:val="00CE5F67"/>
    <w:rsid w:val="00CF73B0"/>
    <w:rsid w:val="00D00741"/>
    <w:rsid w:val="00D01EA1"/>
    <w:rsid w:val="00D0278C"/>
    <w:rsid w:val="00D072E9"/>
    <w:rsid w:val="00D0768A"/>
    <w:rsid w:val="00D14841"/>
    <w:rsid w:val="00D156DC"/>
    <w:rsid w:val="00D205AA"/>
    <w:rsid w:val="00D20F1F"/>
    <w:rsid w:val="00D2427E"/>
    <w:rsid w:val="00D40919"/>
    <w:rsid w:val="00D44168"/>
    <w:rsid w:val="00D61C19"/>
    <w:rsid w:val="00D62DC4"/>
    <w:rsid w:val="00D641C2"/>
    <w:rsid w:val="00D66A7C"/>
    <w:rsid w:val="00D71010"/>
    <w:rsid w:val="00D741A0"/>
    <w:rsid w:val="00D743B4"/>
    <w:rsid w:val="00D76BF2"/>
    <w:rsid w:val="00D77F0A"/>
    <w:rsid w:val="00D810A3"/>
    <w:rsid w:val="00D83320"/>
    <w:rsid w:val="00D873BC"/>
    <w:rsid w:val="00D96CFA"/>
    <w:rsid w:val="00DA3426"/>
    <w:rsid w:val="00DB2FAF"/>
    <w:rsid w:val="00DB3267"/>
    <w:rsid w:val="00DB3AA2"/>
    <w:rsid w:val="00DB4AFB"/>
    <w:rsid w:val="00DC21A1"/>
    <w:rsid w:val="00DC5E95"/>
    <w:rsid w:val="00DD3708"/>
    <w:rsid w:val="00DE2322"/>
    <w:rsid w:val="00DE58ED"/>
    <w:rsid w:val="00DF2672"/>
    <w:rsid w:val="00DF27F5"/>
    <w:rsid w:val="00DF303F"/>
    <w:rsid w:val="00DF50EA"/>
    <w:rsid w:val="00E00DA0"/>
    <w:rsid w:val="00E01E21"/>
    <w:rsid w:val="00E074FF"/>
    <w:rsid w:val="00E11B37"/>
    <w:rsid w:val="00E15930"/>
    <w:rsid w:val="00E165B5"/>
    <w:rsid w:val="00E16AA5"/>
    <w:rsid w:val="00E21A3D"/>
    <w:rsid w:val="00E223D4"/>
    <w:rsid w:val="00E24985"/>
    <w:rsid w:val="00E25738"/>
    <w:rsid w:val="00E350EE"/>
    <w:rsid w:val="00E43B66"/>
    <w:rsid w:val="00E450AB"/>
    <w:rsid w:val="00E45A32"/>
    <w:rsid w:val="00E50F85"/>
    <w:rsid w:val="00E532D5"/>
    <w:rsid w:val="00E546DC"/>
    <w:rsid w:val="00E55D55"/>
    <w:rsid w:val="00E617BF"/>
    <w:rsid w:val="00E63D1D"/>
    <w:rsid w:val="00E744B8"/>
    <w:rsid w:val="00E74D64"/>
    <w:rsid w:val="00E93E31"/>
    <w:rsid w:val="00E94886"/>
    <w:rsid w:val="00E94E47"/>
    <w:rsid w:val="00E97C49"/>
    <w:rsid w:val="00EA0467"/>
    <w:rsid w:val="00EA04DD"/>
    <w:rsid w:val="00EA5C00"/>
    <w:rsid w:val="00EB071A"/>
    <w:rsid w:val="00EB0CE2"/>
    <w:rsid w:val="00EB18C3"/>
    <w:rsid w:val="00EB4049"/>
    <w:rsid w:val="00EC47F1"/>
    <w:rsid w:val="00ED4929"/>
    <w:rsid w:val="00ED5619"/>
    <w:rsid w:val="00EE021C"/>
    <w:rsid w:val="00EE317A"/>
    <w:rsid w:val="00EE39C1"/>
    <w:rsid w:val="00EF330D"/>
    <w:rsid w:val="00EF3826"/>
    <w:rsid w:val="00EF5B8B"/>
    <w:rsid w:val="00F01C86"/>
    <w:rsid w:val="00F030DC"/>
    <w:rsid w:val="00F037E6"/>
    <w:rsid w:val="00F0537E"/>
    <w:rsid w:val="00F0724A"/>
    <w:rsid w:val="00F12573"/>
    <w:rsid w:val="00F15C1E"/>
    <w:rsid w:val="00F179F8"/>
    <w:rsid w:val="00F2049A"/>
    <w:rsid w:val="00F24EE1"/>
    <w:rsid w:val="00F3467F"/>
    <w:rsid w:val="00F36E20"/>
    <w:rsid w:val="00F37548"/>
    <w:rsid w:val="00F40823"/>
    <w:rsid w:val="00F44BC5"/>
    <w:rsid w:val="00F46850"/>
    <w:rsid w:val="00F47F93"/>
    <w:rsid w:val="00F52370"/>
    <w:rsid w:val="00F54821"/>
    <w:rsid w:val="00F60780"/>
    <w:rsid w:val="00F63F2E"/>
    <w:rsid w:val="00F67B44"/>
    <w:rsid w:val="00F7685B"/>
    <w:rsid w:val="00F8394D"/>
    <w:rsid w:val="00F907E2"/>
    <w:rsid w:val="00F90986"/>
    <w:rsid w:val="00F96316"/>
    <w:rsid w:val="00FA1435"/>
    <w:rsid w:val="00FA4638"/>
    <w:rsid w:val="00FB36F8"/>
    <w:rsid w:val="00FB46A9"/>
    <w:rsid w:val="00FB4BFF"/>
    <w:rsid w:val="00FB4D40"/>
    <w:rsid w:val="00FB5455"/>
    <w:rsid w:val="00FB7E7D"/>
    <w:rsid w:val="00FD30A3"/>
    <w:rsid w:val="00FD4043"/>
    <w:rsid w:val="00FE3792"/>
    <w:rsid w:val="00FE41E6"/>
    <w:rsid w:val="00FF2E95"/>
    <w:rsid w:val="00FF2EB9"/>
    <w:rsid w:val="00FF47E0"/>
    <w:rsid w:val="0181E559"/>
    <w:rsid w:val="018D4FA3"/>
    <w:rsid w:val="02A8F42A"/>
    <w:rsid w:val="02C58BB6"/>
    <w:rsid w:val="03A117D3"/>
    <w:rsid w:val="03D02A39"/>
    <w:rsid w:val="041953E5"/>
    <w:rsid w:val="0444C48B"/>
    <w:rsid w:val="044833BA"/>
    <w:rsid w:val="051BBD21"/>
    <w:rsid w:val="05698BA7"/>
    <w:rsid w:val="0573E820"/>
    <w:rsid w:val="05E094EC"/>
    <w:rsid w:val="06A488C5"/>
    <w:rsid w:val="06AD276C"/>
    <w:rsid w:val="06C01D18"/>
    <w:rsid w:val="07055C08"/>
    <w:rsid w:val="08374129"/>
    <w:rsid w:val="091BA4DD"/>
    <w:rsid w:val="09EEDADF"/>
    <w:rsid w:val="0A72C881"/>
    <w:rsid w:val="0ABFEC4B"/>
    <w:rsid w:val="0C62A4DE"/>
    <w:rsid w:val="0CB12782"/>
    <w:rsid w:val="0E2C3D0A"/>
    <w:rsid w:val="0E3BBD0C"/>
    <w:rsid w:val="0FCDD591"/>
    <w:rsid w:val="0FE8C844"/>
    <w:rsid w:val="105B9C2E"/>
    <w:rsid w:val="11733595"/>
    <w:rsid w:val="12F01734"/>
    <w:rsid w:val="12F692B2"/>
    <w:rsid w:val="13206906"/>
    <w:rsid w:val="13B64A16"/>
    <w:rsid w:val="13EE3B89"/>
    <w:rsid w:val="1466450A"/>
    <w:rsid w:val="148BE795"/>
    <w:rsid w:val="149C6CAB"/>
    <w:rsid w:val="151B5A81"/>
    <w:rsid w:val="155D814B"/>
    <w:rsid w:val="156B74AA"/>
    <w:rsid w:val="15AFFC5A"/>
    <w:rsid w:val="16150B17"/>
    <w:rsid w:val="16A884AA"/>
    <w:rsid w:val="16D1534C"/>
    <w:rsid w:val="171A08E1"/>
    <w:rsid w:val="179DE5CC"/>
    <w:rsid w:val="17E0D3D6"/>
    <w:rsid w:val="17F3DA29"/>
    <w:rsid w:val="199459BC"/>
    <w:rsid w:val="1A4D11D2"/>
    <w:rsid w:val="1A5B9516"/>
    <w:rsid w:val="1A665F3C"/>
    <w:rsid w:val="1B2B7AEB"/>
    <w:rsid w:val="1BFE665F"/>
    <w:rsid w:val="1CBCB16A"/>
    <w:rsid w:val="1D10C5B6"/>
    <w:rsid w:val="1D2BB7F9"/>
    <w:rsid w:val="1D6C8B9B"/>
    <w:rsid w:val="1D84B294"/>
    <w:rsid w:val="1DA1E5E2"/>
    <w:rsid w:val="20CE4D17"/>
    <w:rsid w:val="21750968"/>
    <w:rsid w:val="21B73D76"/>
    <w:rsid w:val="21E5BFD8"/>
    <w:rsid w:val="224B80B1"/>
    <w:rsid w:val="22D7F9CC"/>
    <w:rsid w:val="2380073A"/>
    <w:rsid w:val="254D77B5"/>
    <w:rsid w:val="2595CE52"/>
    <w:rsid w:val="26CFC6A5"/>
    <w:rsid w:val="2705C977"/>
    <w:rsid w:val="27319EB3"/>
    <w:rsid w:val="2788AA43"/>
    <w:rsid w:val="27AA4078"/>
    <w:rsid w:val="27CEECC8"/>
    <w:rsid w:val="27EE2FB5"/>
    <w:rsid w:val="29C91E92"/>
    <w:rsid w:val="2A3D6A39"/>
    <w:rsid w:val="2A550997"/>
    <w:rsid w:val="2B1EC107"/>
    <w:rsid w:val="2B38292B"/>
    <w:rsid w:val="2C29D93C"/>
    <w:rsid w:val="2C3B1413"/>
    <w:rsid w:val="2CA25E0C"/>
    <w:rsid w:val="2D51AAAD"/>
    <w:rsid w:val="2F173FE3"/>
    <w:rsid w:val="30114155"/>
    <w:rsid w:val="3021AC90"/>
    <w:rsid w:val="30BB557B"/>
    <w:rsid w:val="30C5473A"/>
    <w:rsid w:val="31402550"/>
    <w:rsid w:val="3175CF0E"/>
    <w:rsid w:val="32487C1E"/>
    <w:rsid w:val="327EF025"/>
    <w:rsid w:val="32991AC0"/>
    <w:rsid w:val="32DBF5B1"/>
    <w:rsid w:val="33101670"/>
    <w:rsid w:val="33760D89"/>
    <w:rsid w:val="339E188A"/>
    <w:rsid w:val="33B90ACD"/>
    <w:rsid w:val="33E0B612"/>
    <w:rsid w:val="33FCE7FC"/>
    <w:rsid w:val="342CFD9B"/>
    <w:rsid w:val="3463C3CB"/>
    <w:rsid w:val="34B9312C"/>
    <w:rsid w:val="34C60B4D"/>
    <w:rsid w:val="3521F9A6"/>
    <w:rsid w:val="3541A2D4"/>
    <w:rsid w:val="3573D88C"/>
    <w:rsid w:val="36960705"/>
    <w:rsid w:val="36BC90EF"/>
    <w:rsid w:val="37C49840"/>
    <w:rsid w:val="37DB84DD"/>
    <w:rsid w:val="381614BB"/>
    <w:rsid w:val="3881BAD0"/>
    <w:rsid w:val="38BE2229"/>
    <w:rsid w:val="38D0E5FF"/>
    <w:rsid w:val="3907590B"/>
    <w:rsid w:val="395C34A3"/>
    <w:rsid w:val="3A490F64"/>
    <w:rsid w:val="3A538E03"/>
    <w:rsid w:val="3BEBC7F7"/>
    <w:rsid w:val="3C07F9E1"/>
    <w:rsid w:val="3C47B6EF"/>
    <w:rsid w:val="3C869727"/>
    <w:rsid w:val="3C93F628"/>
    <w:rsid w:val="3C96C9C2"/>
    <w:rsid w:val="3CD11D32"/>
    <w:rsid w:val="3D6E6FFB"/>
    <w:rsid w:val="3D91934C"/>
    <w:rsid w:val="3D967105"/>
    <w:rsid w:val="3DA3CA42"/>
    <w:rsid w:val="3DDACA2E"/>
    <w:rsid w:val="3E2FC689"/>
    <w:rsid w:val="3E747319"/>
    <w:rsid w:val="3F26FF26"/>
    <w:rsid w:val="3F2D63AD"/>
    <w:rsid w:val="3F444AD0"/>
    <w:rsid w:val="3F5528E6"/>
    <w:rsid w:val="3FCE6A84"/>
    <w:rsid w:val="4008BDF4"/>
    <w:rsid w:val="40C2CF87"/>
    <w:rsid w:val="41BFADF5"/>
    <w:rsid w:val="42854A25"/>
    <w:rsid w:val="42B6F873"/>
    <w:rsid w:val="430E9ADC"/>
    <w:rsid w:val="437ABA96"/>
    <w:rsid w:val="43BC1B4A"/>
    <w:rsid w:val="43CCB411"/>
    <w:rsid w:val="441AF94C"/>
    <w:rsid w:val="441EBDCA"/>
    <w:rsid w:val="4460BF38"/>
    <w:rsid w:val="449F080D"/>
    <w:rsid w:val="44A18842"/>
    <w:rsid w:val="46B3D9F1"/>
    <w:rsid w:val="47FF57A9"/>
    <w:rsid w:val="48CA6BC2"/>
    <w:rsid w:val="491FFB78"/>
    <w:rsid w:val="49BF3869"/>
    <w:rsid w:val="4A4CF303"/>
    <w:rsid w:val="4B747565"/>
    <w:rsid w:val="4B874B14"/>
    <w:rsid w:val="4BE8C364"/>
    <w:rsid w:val="4C260B31"/>
    <w:rsid w:val="4CAA19F2"/>
    <w:rsid w:val="4CB20778"/>
    <w:rsid w:val="4D2B08FB"/>
    <w:rsid w:val="4D8493C5"/>
    <w:rsid w:val="4DA9236F"/>
    <w:rsid w:val="4E716E86"/>
    <w:rsid w:val="4F39AD46"/>
    <w:rsid w:val="4F3E94F8"/>
    <w:rsid w:val="4FC04EBA"/>
    <w:rsid w:val="500D3EE7"/>
    <w:rsid w:val="50235F1A"/>
    <w:rsid w:val="50818485"/>
    <w:rsid w:val="50F51B9E"/>
    <w:rsid w:val="51543195"/>
    <w:rsid w:val="525825AB"/>
    <w:rsid w:val="53195B76"/>
    <w:rsid w:val="53232077"/>
    <w:rsid w:val="532E1711"/>
    <w:rsid w:val="533C689C"/>
    <w:rsid w:val="53745A0F"/>
    <w:rsid w:val="54F8F3D6"/>
    <w:rsid w:val="558833F1"/>
    <w:rsid w:val="56A814ED"/>
    <w:rsid w:val="57226623"/>
    <w:rsid w:val="57336391"/>
    <w:rsid w:val="575686E2"/>
    <w:rsid w:val="5768BDD8"/>
    <w:rsid w:val="58CF33F2"/>
    <w:rsid w:val="59F828F3"/>
    <w:rsid w:val="59F837DD"/>
    <w:rsid w:val="5A0F3E6E"/>
    <w:rsid w:val="5A237DAE"/>
    <w:rsid w:val="5A87C31D"/>
    <w:rsid w:val="5A8E27A4"/>
    <w:rsid w:val="5B63D4A4"/>
    <w:rsid w:val="5BAA0B96"/>
    <w:rsid w:val="5BE53E7F"/>
    <w:rsid w:val="5C27B6CB"/>
    <w:rsid w:val="5C29F805"/>
    <w:rsid w:val="5C5A068A"/>
    <w:rsid w:val="5C85A965"/>
    <w:rsid w:val="5C8ADE8C"/>
    <w:rsid w:val="5D2FF1EE"/>
    <w:rsid w:val="5DA63B82"/>
    <w:rsid w:val="5DC5C866"/>
    <w:rsid w:val="5DD861A5"/>
    <w:rsid w:val="5EA062FC"/>
    <w:rsid w:val="5F36A8B3"/>
    <w:rsid w:val="5FA8E7B2"/>
    <w:rsid w:val="5FBD4A27"/>
    <w:rsid w:val="5FE87B22"/>
    <w:rsid w:val="6006474D"/>
    <w:rsid w:val="605FA52A"/>
    <w:rsid w:val="607B0DC6"/>
    <w:rsid w:val="61BEDB61"/>
    <w:rsid w:val="61C72098"/>
    <w:rsid w:val="61D18291"/>
    <w:rsid w:val="62993989"/>
    <w:rsid w:val="62EF387E"/>
    <w:rsid w:val="63102044"/>
    <w:rsid w:val="6355A4C8"/>
    <w:rsid w:val="6383CC88"/>
    <w:rsid w:val="639745EC"/>
    <w:rsid w:val="640A19D6"/>
    <w:rsid w:val="6465186F"/>
    <w:rsid w:val="64BBEC45"/>
    <w:rsid w:val="650FA480"/>
    <w:rsid w:val="6572F868"/>
    <w:rsid w:val="659D72FD"/>
    <w:rsid w:val="65ADB6FA"/>
    <w:rsid w:val="662C8BAB"/>
    <w:rsid w:val="674C7BB8"/>
    <w:rsid w:val="6761588F"/>
    <w:rsid w:val="68115383"/>
    <w:rsid w:val="6826DFFF"/>
    <w:rsid w:val="68474542"/>
    <w:rsid w:val="68E557BC"/>
    <w:rsid w:val="68FD28F0"/>
    <w:rsid w:val="693A7B55"/>
    <w:rsid w:val="69948867"/>
    <w:rsid w:val="69E315A3"/>
    <w:rsid w:val="6AEF30C6"/>
    <w:rsid w:val="6AFA4A63"/>
    <w:rsid w:val="6BD217DA"/>
    <w:rsid w:val="6D2CED5B"/>
    <w:rsid w:val="6EB686C6"/>
    <w:rsid w:val="6F56917E"/>
    <w:rsid w:val="6FE82803"/>
    <w:rsid w:val="71280427"/>
    <w:rsid w:val="71EE2788"/>
    <w:rsid w:val="71F12778"/>
    <w:rsid w:val="73B4978B"/>
    <w:rsid w:val="73E9E251"/>
    <w:rsid w:val="7488044C"/>
    <w:rsid w:val="75993A27"/>
    <w:rsid w:val="75AAB267"/>
    <w:rsid w:val="75B2C72B"/>
    <w:rsid w:val="75C3FB87"/>
    <w:rsid w:val="75E708AD"/>
    <w:rsid w:val="7627672C"/>
    <w:rsid w:val="7635ADA6"/>
    <w:rsid w:val="764A9CFB"/>
    <w:rsid w:val="76A9F94D"/>
    <w:rsid w:val="76BA9214"/>
    <w:rsid w:val="76DB94EE"/>
    <w:rsid w:val="77103DA4"/>
    <w:rsid w:val="77E66D5C"/>
    <w:rsid w:val="77FF8729"/>
    <w:rsid w:val="78556656"/>
    <w:rsid w:val="788D7791"/>
    <w:rsid w:val="79E7FE96"/>
    <w:rsid w:val="7A854182"/>
    <w:rsid w:val="7B3727EB"/>
    <w:rsid w:val="7BAF0611"/>
    <w:rsid w:val="7C2111E3"/>
    <w:rsid w:val="7C692337"/>
    <w:rsid w:val="7CB9DE7F"/>
    <w:rsid w:val="7CF3336A"/>
    <w:rsid w:val="7D30DA2F"/>
    <w:rsid w:val="7D5C3982"/>
    <w:rsid w:val="7DCF0D6C"/>
    <w:rsid w:val="7E04F398"/>
    <w:rsid w:val="7E55AEE0"/>
    <w:rsid w:val="7EC2D05F"/>
    <w:rsid w:val="7F715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D9578"/>
  <w15:chartTrackingRefBased/>
  <w15:docId w15:val="{F06E741E-C286-45B9-8966-E0E38C9E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D63"/>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F96316"/>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9B138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unhideWhenUsed/>
    <w:qFormat/>
    <w:rsid w:val="00517FE7"/>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35A"/>
    <w:rPr>
      <w:color w:val="0563C1"/>
      <w:u w:val="single"/>
    </w:rPr>
  </w:style>
  <w:style w:type="paragraph" w:styleId="Caption">
    <w:name w:val="caption"/>
    <w:basedOn w:val="Normal"/>
    <w:next w:val="Normal"/>
    <w:uiPriority w:val="35"/>
    <w:unhideWhenUsed/>
    <w:qFormat/>
    <w:rsid w:val="0001035A"/>
    <w:pPr>
      <w:spacing w:after="200"/>
    </w:pPr>
    <w:rPr>
      <w:rFonts w:asciiTheme="minorHAnsi" w:hAnsiTheme="minorHAnsi" w:cstheme="minorBidi"/>
      <w:i/>
      <w:iCs/>
      <w:color w:val="44546A" w:themeColor="text2"/>
      <w:sz w:val="18"/>
      <w:szCs w:val="18"/>
      <w:lang w:eastAsia="en-US"/>
    </w:rPr>
  </w:style>
  <w:style w:type="character" w:styleId="CommentReference">
    <w:name w:val="annotation reference"/>
    <w:basedOn w:val="DefaultParagraphFont"/>
    <w:uiPriority w:val="99"/>
    <w:semiHidden/>
    <w:unhideWhenUsed/>
    <w:rsid w:val="0001035A"/>
    <w:rPr>
      <w:sz w:val="16"/>
      <w:szCs w:val="16"/>
    </w:rPr>
  </w:style>
  <w:style w:type="paragraph" w:styleId="CommentText">
    <w:name w:val="annotation text"/>
    <w:basedOn w:val="Normal"/>
    <w:link w:val="CommentTextChar"/>
    <w:uiPriority w:val="99"/>
    <w:semiHidden/>
    <w:unhideWhenUsed/>
    <w:rsid w:val="0001035A"/>
    <w:rPr>
      <w:sz w:val="20"/>
      <w:szCs w:val="20"/>
    </w:rPr>
  </w:style>
  <w:style w:type="character" w:customStyle="1" w:styleId="CommentTextChar">
    <w:name w:val="Comment Text Char"/>
    <w:basedOn w:val="DefaultParagraphFont"/>
    <w:link w:val="CommentText"/>
    <w:uiPriority w:val="99"/>
    <w:semiHidden/>
    <w:rsid w:val="0001035A"/>
    <w:rPr>
      <w:sz w:val="20"/>
      <w:szCs w:val="20"/>
    </w:rPr>
  </w:style>
  <w:style w:type="paragraph" w:styleId="BalloonText">
    <w:name w:val="Balloon Text"/>
    <w:basedOn w:val="Normal"/>
    <w:link w:val="BalloonTextChar"/>
    <w:uiPriority w:val="99"/>
    <w:semiHidden/>
    <w:unhideWhenUsed/>
    <w:rsid w:val="000103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35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B18C3"/>
    <w:rPr>
      <w:b/>
      <w:bCs/>
    </w:rPr>
  </w:style>
  <w:style w:type="character" w:customStyle="1" w:styleId="CommentSubjectChar">
    <w:name w:val="Comment Subject Char"/>
    <w:basedOn w:val="CommentTextChar"/>
    <w:link w:val="CommentSubject"/>
    <w:uiPriority w:val="99"/>
    <w:semiHidden/>
    <w:rsid w:val="00EB18C3"/>
    <w:rPr>
      <w:b/>
      <w:bCs/>
      <w:sz w:val="20"/>
      <w:szCs w:val="20"/>
    </w:rPr>
  </w:style>
  <w:style w:type="paragraph" w:styleId="ListParagraph">
    <w:name w:val="List Paragraph"/>
    <w:basedOn w:val="Normal"/>
    <w:uiPriority w:val="34"/>
    <w:qFormat/>
    <w:rsid w:val="003C7C57"/>
    <w:pPr>
      <w:spacing w:after="160" w:line="259" w:lineRule="auto"/>
      <w:ind w:left="720"/>
      <w:contextualSpacing/>
    </w:pPr>
    <w:rPr>
      <w:rFonts w:asciiTheme="minorHAnsi" w:hAnsiTheme="minorHAnsi" w:cstheme="minorBidi"/>
      <w:sz w:val="22"/>
      <w:szCs w:val="22"/>
      <w:lang w:eastAsia="en-US"/>
    </w:rPr>
  </w:style>
  <w:style w:type="paragraph" w:styleId="Header">
    <w:name w:val="header"/>
    <w:basedOn w:val="Normal"/>
    <w:link w:val="HeaderChar"/>
    <w:uiPriority w:val="99"/>
    <w:unhideWhenUsed/>
    <w:rsid w:val="00337A7F"/>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337A7F"/>
  </w:style>
  <w:style w:type="paragraph" w:styleId="Footer">
    <w:name w:val="footer"/>
    <w:basedOn w:val="Normal"/>
    <w:link w:val="FooterChar"/>
    <w:uiPriority w:val="99"/>
    <w:unhideWhenUsed/>
    <w:rsid w:val="00337A7F"/>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337A7F"/>
  </w:style>
  <w:style w:type="table" w:styleId="TableGrid">
    <w:name w:val="Table Grid"/>
    <w:basedOn w:val="TableNormal"/>
    <w:uiPriority w:val="39"/>
    <w:rsid w:val="00281B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9631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96316"/>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F963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96316"/>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F96316"/>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9B138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17FE7"/>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3F5A58"/>
    <w:rPr>
      <w:color w:val="954F72" w:themeColor="followedHyperlink"/>
      <w:u w:val="single"/>
    </w:rPr>
  </w:style>
  <w:style w:type="paragraph" w:styleId="FootnoteText">
    <w:name w:val="footnote text"/>
    <w:basedOn w:val="Normal"/>
    <w:link w:val="FootnoteTextChar"/>
    <w:uiPriority w:val="99"/>
    <w:semiHidden/>
    <w:unhideWhenUsed/>
    <w:rsid w:val="009A628A"/>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9A628A"/>
    <w:rPr>
      <w:sz w:val="20"/>
      <w:szCs w:val="20"/>
    </w:rPr>
  </w:style>
  <w:style w:type="character" w:styleId="FootnoteReference">
    <w:name w:val="footnote reference"/>
    <w:basedOn w:val="DefaultParagraphFont"/>
    <w:uiPriority w:val="99"/>
    <w:semiHidden/>
    <w:unhideWhenUsed/>
    <w:rsid w:val="009A628A"/>
    <w:rPr>
      <w:vertAlign w:val="superscript"/>
    </w:rPr>
  </w:style>
  <w:style w:type="paragraph" w:customStyle="1" w:styleId="paragraph">
    <w:name w:val="paragraph"/>
    <w:basedOn w:val="Normal"/>
    <w:rsid w:val="00A14D15"/>
    <w:pPr>
      <w:spacing w:before="100" w:beforeAutospacing="1" w:after="100" w:afterAutospacing="1"/>
    </w:pPr>
    <w:rPr>
      <w:rFonts w:eastAsia="Times New Roman"/>
    </w:rPr>
  </w:style>
  <w:style w:type="character" w:customStyle="1" w:styleId="normaltextrun">
    <w:name w:val="normaltextrun"/>
    <w:basedOn w:val="DefaultParagraphFont"/>
    <w:rsid w:val="00A14D15"/>
  </w:style>
  <w:style w:type="character" w:customStyle="1" w:styleId="eop">
    <w:name w:val="eop"/>
    <w:basedOn w:val="DefaultParagraphFont"/>
    <w:rsid w:val="00A14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188">
      <w:bodyDiv w:val="1"/>
      <w:marLeft w:val="0"/>
      <w:marRight w:val="0"/>
      <w:marTop w:val="0"/>
      <w:marBottom w:val="0"/>
      <w:divBdr>
        <w:top w:val="none" w:sz="0" w:space="0" w:color="auto"/>
        <w:left w:val="none" w:sz="0" w:space="0" w:color="auto"/>
        <w:bottom w:val="none" w:sz="0" w:space="0" w:color="auto"/>
        <w:right w:val="none" w:sz="0" w:space="0" w:color="auto"/>
      </w:divBdr>
    </w:div>
    <w:div w:id="44137979">
      <w:bodyDiv w:val="1"/>
      <w:marLeft w:val="0"/>
      <w:marRight w:val="0"/>
      <w:marTop w:val="0"/>
      <w:marBottom w:val="0"/>
      <w:divBdr>
        <w:top w:val="none" w:sz="0" w:space="0" w:color="auto"/>
        <w:left w:val="none" w:sz="0" w:space="0" w:color="auto"/>
        <w:bottom w:val="none" w:sz="0" w:space="0" w:color="auto"/>
        <w:right w:val="none" w:sz="0" w:space="0" w:color="auto"/>
      </w:divBdr>
    </w:div>
    <w:div w:id="84305475">
      <w:bodyDiv w:val="1"/>
      <w:marLeft w:val="0"/>
      <w:marRight w:val="0"/>
      <w:marTop w:val="0"/>
      <w:marBottom w:val="0"/>
      <w:divBdr>
        <w:top w:val="none" w:sz="0" w:space="0" w:color="auto"/>
        <w:left w:val="none" w:sz="0" w:space="0" w:color="auto"/>
        <w:bottom w:val="none" w:sz="0" w:space="0" w:color="auto"/>
        <w:right w:val="none" w:sz="0" w:space="0" w:color="auto"/>
      </w:divBdr>
    </w:div>
    <w:div w:id="220949003">
      <w:bodyDiv w:val="1"/>
      <w:marLeft w:val="0"/>
      <w:marRight w:val="0"/>
      <w:marTop w:val="0"/>
      <w:marBottom w:val="0"/>
      <w:divBdr>
        <w:top w:val="none" w:sz="0" w:space="0" w:color="auto"/>
        <w:left w:val="none" w:sz="0" w:space="0" w:color="auto"/>
        <w:bottom w:val="none" w:sz="0" w:space="0" w:color="auto"/>
        <w:right w:val="none" w:sz="0" w:space="0" w:color="auto"/>
      </w:divBdr>
    </w:div>
    <w:div w:id="319970754">
      <w:bodyDiv w:val="1"/>
      <w:marLeft w:val="0"/>
      <w:marRight w:val="0"/>
      <w:marTop w:val="0"/>
      <w:marBottom w:val="0"/>
      <w:divBdr>
        <w:top w:val="none" w:sz="0" w:space="0" w:color="auto"/>
        <w:left w:val="none" w:sz="0" w:space="0" w:color="auto"/>
        <w:bottom w:val="none" w:sz="0" w:space="0" w:color="auto"/>
        <w:right w:val="none" w:sz="0" w:space="0" w:color="auto"/>
      </w:divBdr>
    </w:div>
    <w:div w:id="430009556">
      <w:bodyDiv w:val="1"/>
      <w:marLeft w:val="0"/>
      <w:marRight w:val="0"/>
      <w:marTop w:val="0"/>
      <w:marBottom w:val="0"/>
      <w:divBdr>
        <w:top w:val="none" w:sz="0" w:space="0" w:color="auto"/>
        <w:left w:val="none" w:sz="0" w:space="0" w:color="auto"/>
        <w:bottom w:val="none" w:sz="0" w:space="0" w:color="auto"/>
        <w:right w:val="none" w:sz="0" w:space="0" w:color="auto"/>
      </w:divBdr>
    </w:div>
    <w:div w:id="632901831">
      <w:bodyDiv w:val="1"/>
      <w:marLeft w:val="0"/>
      <w:marRight w:val="0"/>
      <w:marTop w:val="0"/>
      <w:marBottom w:val="0"/>
      <w:divBdr>
        <w:top w:val="none" w:sz="0" w:space="0" w:color="auto"/>
        <w:left w:val="none" w:sz="0" w:space="0" w:color="auto"/>
        <w:bottom w:val="none" w:sz="0" w:space="0" w:color="auto"/>
        <w:right w:val="none" w:sz="0" w:space="0" w:color="auto"/>
      </w:divBdr>
    </w:div>
    <w:div w:id="866673906">
      <w:bodyDiv w:val="1"/>
      <w:marLeft w:val="0"/>
      <w:marRight w:val="0"/>
      <w:marTop w:val="0"/>
      <w:marBottom w:val="0"/>
      <w:divBdr>
        <w:top w:val="none" w:sz="0" w:space="0" w:color="auto"/>
        <w:left w:val="none" w:sz="0" w:space="0" w:color="auto"/>
        <w:bottom w:val="none" w:sz="0" w:space="0" w:color="auto"/>
        <w:right w:val="none" w:sz="0" w:space="0" w:color="auto"/>
      </w:divBdr>
    </w:div>
    <w:div w:id="870150480">
      <w:bodyDiv w:val="1"/>
      <w:marLeft w:val="0"/>
      <w:marRight w:val="0"/>
      <w:marTop w:val="0"/>
      <w:marBottom w:val="0"/>
      <w:divBdr>
        <w:top w:val="none" w:sz="0" w:space="0" w:color="auto"/>
        <w:left w:val="none" w:sz="0" w:space="0" w:color="auto"/>
        <w:bottom w:val="none" w:sz="0" w:space="0" w:color="auto"/>
        <w:right w:val="none" w:sz="0" w:space="0" w:color="auto"/>
      </w:divBdr>
    </w:div>
    <w:div w:id="1068501169">
      <w:bodyDiv w:val="1"/>
      <w:marLeft w:val="0"/>
      <w:marRight w:val="0"/>
      <w:marTop w:val="0"/>
      <w:marBottom w:val="0"/>
      <w:divBdr>
        <w:top w:val="none" w:sz="0" w:space="0" w:color="auto"/>
        <w:left w:val="none" w:sz="0" w:space="0" w:color="auto"/>
        <w:bottom w:val="none" w:sz="0" w:space="0" w:color="auto"/>
        <w:right w:val="none" w:sz="0" w:space="0" w:color="auto"/>
      </w:divBdr>
      <w:divsChild>
        <w:div w:id="1487940051">
          <w:marLeft w:val="0"/>
          <w:marRight w:val="0"/>
          <w:marTop w:val="0"/>
          <w:marBottom w:val="0"/>
          <w:divBdr>
            <w:top w:val="none" w:sz="0" w:space="0" w:color="auto"/>
            <w:left w:val="none" w:sz="0" w:space="0" w:color="auto"/>
            <w:bottom w:val="none" w:sz="0" w:space="0" w:color="auto"/>
            <w:right w:val="none" w:sz="0" w:space="0" w:color="auto"/>
          </w:divBdr>
        </w:div>
        <w:div w:id="565410960">
          <w:marLeft w:val="0"/>
          <w:marRight w:val="0"/>
          <w:marTop w:val="0"/>
          <w:marBottom w:val="0"/>
          <w:divBdr>
            <w:top w:val="none" w:sz="0" w:space="0" w:color="auto"/>
            <w:left w:val="none" w:sz="0" w:space="0" w:color="auto"/>
            <w:bottom w:val="none" w:sz="0" w:space="0" w:color="auto"/>
            <w:right w:val="none" w:sz="0" w:space="0" w:color="auto"/>
          </w:divBdr>
        </w:div>
      </w:divsChild>
    </w:div>
    <w:div w:id="1162350308">
      <w:bodyDiv w:val="1"/>
      <w:marLeft w:val="0"/>
      <w:marRight w:val="0"/>
      <w:marTop w:val="0"/>
      <w:marBottom w:val="0"/>
      <w:divBdr>
        <w:top w:val="none" w:sz="0" w:space="0" w:color="auto"/>
        <w:left w:val="none" w:sz="0" w:space="0" w:color="auto"/>
        <w:bottom w:val="none" w:sz="0" w:space="0" w:color="auto"/>
        <w:right w:val="none" w:sz="0" w:space="0" w:color="auto"/>
      </w:divBdr>
      <w:divsChild>
        <w:div w:id="684401245">
          <w:marLeft w:val="547"/>
          <w:marRight w:val="0"/>
          <w:marTop w:val="134"/>
          <w:marBottom w:val="0"/>
          <w:divBdr>
            <w:top w:val="none" w:sz="0" w:space="0" w:color="auto"/>
            <w:left w:val="none" w:sz="0" w:space="0" w:color="auto"/>
            <w:bottom w:val="none" w:sz="0" w:space="0" w:color="auto"/>
            <w:right w:val="none" w:sz="0" w:space="0" w:color="auto"/>
          </w:divBdr>
        </w:div>
        <w:div w:id="337119684">
          <w:marLeft w:val="547"/>
          <w:marRight w:val="0"/>
          <w:marTop w:val="134"/>
          <w:marBottom w:val="0"/>
          <w:divBdr>
            <w:top w:val="none" w:sz="0" w:space="0" w:color="auto"/>
            <w:left w:val="none" w:sz="0" w:space="0" w:color="auto"/>
            <w:bottom w:val="none" w:sz="0" w:space="0" w:color="auto"/>
            <w:right w:val="none" w:sz="0" w:space="0" w:color="auto"/>
          </w:divBdr>
        </w:div>
        <w:div w:id="1104762824">
          <w:marLeft w:val="547"/>
          <w:marRight w:val="0"/>
          <w:marTop w:val="134"/>
          <w:marBottom w:val="0"/>
          <w:divBdr>
            <w:top w:val="none" w:sz="0" w:space="0" w:color="auto"/>
            <w:left w:val="none" w:sz="0" w:space="0" w:color="auto"/>
            <w:bottom w:val="none" w:sz="0" w:space="0" w:color="auto"/>
            <w:right w:val="none" w:sz="0" w:space="0" w:color="auto"/>
          </w:divBdr>
        </w:div>
      </w:divsChild>
    </w:div>
    <w:div w:id="1235579716">
      <w:bodyDiv w:val="1"/>
      <w:marLeft w:val="0"/>
      <w:marRight w:val="0"/>
      <w:marTop w:val="0"/>
      <w:marBottom w:val="0"/>
      <w:divBdr>
        <w:top w:val="none" w:sz="0" w:space="0" w:color="auto"/>
        <w:left w:val="none" w:sz="0" w:space="0" w:color="auto"/>
        <w:bottom w:val="none" w:sz="0" w:space="0" w:color="auto"/>
        <w:right w:val="none" w:sz="0" w:space="0" w:color="auto"/>
      </w:divBdr>
    </w:div>
    <w:div w:id="1379477886">
      <w:bodyDiv w:val="1"/>
      <w:marLeft w:val="0"/>
      <w:marRight w:val="0"/>
      <w:marTop w:val="0"/>
      <w:marBottom w:val="0"/>
      <w:divBdr>
        <w:top w:val="none" w:sz="0" w:space="0" w:color="auto"/>
        <w:left w:val="none" w:sz="0" w:space="0" w:color="auto"/>
        <w:bottom w:val="none" w:sz="0" w:space="0" w:color="auto"/>
        <w:right w:val="none" w:sz="0" w:space="0" w:color="auto"/>
      </w:divBdr>
    </w:div>
    <w:div w:id="1511405260">
      <w:bodyDiv w:val="1"/>
      <w:marLeft w:val="0"/>
      <w:marRight w:val="0"/>
      <w:marTop w:val="0"/>
      <w:marBottom w:val="0"/>
      <w:divBdr>
        <w:top w:val="none" w:sz="0" w:space="0" w:color="auto"/>
        <w:left w:val="none" w:sz="0" w:space="0" w:color="auto"/>
        <w:bottom w:val="none" w:sz="0" w:space="0" w:color="auto"/>
        <w:right w:val="none" w:sz="0" w:space="0" w:color="auto"/>
      </w:divBdr>
    </w:div>
    <w:div w:id="1961262509">
      <w:bodyDiv w:val="1"/>
      <w:marLeft w:val="0"/>
      <w:marRight w:val="0"/>
      <w:marTop w:val="0"/>
      <w:marBottom w:val="0"/>
      <w:divBdr>
        <w:top w:val="none" w:sz="0" w:space="0" w:color="auto"/>
        <w:left w:val="none" w:sz="0" w:space="0" w:color="auto"/>
        <w:bottom w:val="none" w:sz="0" w:space="0" w:color="auto"/>
        <w:right w:val="none" w:sz="0" w:space="0" w:color="auto"/>
      </w:divBdr>
    </w:div>
    <w:div w:id="2017073664">
      <w:bodyDiv w:val="1"/>
      <w:marLeft w:val="0"/>
      <w:marRight w:val="0"/>
      <w:marTop w:val="0"/>
      <w:marBottom w:val="0"/>
      <w:divBdr>
        <w:top w:val="none" w:sz="0" w:space="0" w:color="auto"/>
        <w:left w:val="none" w:sz="0" w:space="0" w:color="auto"/>
        <w:bottom w:val="none" w:sz="0" w:space="0" w:color="auto"/>
        <w:right w:val="none" w:sz="0" w:space="0" w:color="auto"/>
      </w:divBdr>
      <w:divsChild>
        <w:div w:id="2014985724">
          <w:marLeft w:val="0"/>
          <w:marRight w:val="0"/>
          <w:marTop w:val="0"/>
          <w:marBottom w:val="0"/>
          <w:divBdr>
            <w:top w:val="none" w:sz="0" w:space="0" w:color="auto"/>
            <w:left w:val="none" w:sz="0" w:space="0" w:color="auto"/>
            <w:bottom w:val="none" w:sz="0" w:space="0" w:color="auto"/>
            <w:right w:val="none" w:sz="0" w:space="0" w:color="auto"/>
          </w:divBdr>
        </w:div>
        <w:div w:id="207956310">
          <w:marLeft w:val="0"/>
          <w:marRight w:val="0"/>
          <w:marTop w:val="0"/>
          <w:marBottom w:val="0"/>
          <w:divBdr>
            <w:top w:val="none" w:sz="0" w:space="0" w:color="auto"/>
            <w:left w:val="none" w:sz="0" w:space="0" w:color="auto"/>
            <w:bottom w:val="none" w:sz="0" w:space="0" w:color="auto"/>
            <w:right w:val="none" w:sz="0" w:space="0" w:color="auto"/>
          </w:divBdr>
          <w:divsChild>
            <w:div w:id="1992826609">
              <w:marLeft w:val="0"/>
              <w:marRight w:val="0"/>
              <w:marTop w:val="0"/>
              <w:marBottom w:val="0"/>
              <w:divBdr>
                <w:top w:val="none" w:sz="0" w:space="0" w:color="auto"/>
                <w:left w:val="none" w:sz="0" w:space="0" w:color="auto"/>
                <w:bottom w:val="none" w:sz="0" w:space="0" w:color="auto"/>
                <w:right w:val="none" w:sz="0" w:space="0" w:color="auto"/>
              </w:divBdr>
            </w:div>
          </w:divsChild>
        </w:div>
        <w:div w:id="234055115">
          <w:marLeft w:val="0"/>
          <w:marRight w:val="0"/>
          <w:marTop w:val="0"/>
          <w:marBottom w:val="0"/>
          <w:divBdr>
            <w:top w:val="none" w:sz="0" w:space="0" w:color="auto"/>
            <w:left w:val="none" w:sz="0" w:space="0" w:color="auto"/>
            <w:bottom w:val="none" w:sz="0" w:space="0" w:color="auto"/>
            <w:right w:val="none" w:sz="0" w:space="0" w:color="auto"/>
          </w:divBdr>
          <w:divsChild>
            <w:div w:id="826673719">
              <w:marLeft w:val="0"/>
              <w:marRight w:val="0"/>
              <w:marTop w:val="0"/>
              <w:marBottom w:val="0"/>
              <w:divBdr>
                <w:top w:val="none" w:sz="0" w:space="0" w:color="auto"/>
                <w:left w:val="none" w:sz="0" w:space="0" w:color="auto"/>
                <w:bottom w:val="none" w:sz="0" w:space="0" w:color="auto"/>
                <w:right w:val="none" w:sz="0" w:space="0" w:color="auto"/>
              </w:divBdr>
            </w:div>
            <w:div w:id="826632954">
              <w:marLeft w:val="0"/>
              <w:marRight w:val="0"/>
              <w:marTop w:val="0"/>
              <w:marBottom w:val="0"/>
              <w:divBdr>
                <w:top w:val="none" w:sz="0" w:space="0" w:color="auto"/>
                <w:left w:val="none" w:sz="0" w:space="0" w:color="auto"/>
                <w:bottom w:val="none" w:sz="0" w:space="0" w:color="auto"/>
                <w:right w:val="none" w:sz="0" w:space="0" w:color="auto"/>
              </w:divBdr>
            </w:div>
          </w:divsChild>
        </w:div>
        <w:div w:id="1455294124">
          <w:marLeft w:val="0"/>
          <w:marRight w:val="0"/>
          <w:marTop w:val="0"/>
          <w:marBottom w:val="0"/>
          <w:divBdr>
            <w:top w:val="none" w:sz="0" w:space="0" w:color="auto"/>
            <w:left w:val="none" w:sz="0" w:space="0" w:color="auto"/>
            <w:bottom w:val="none" w:sz="0" w:space="0" w:color="auto"/>
            <w:right w:val="none" w:sz="0" w:space="0" w:color="auto"/>
          </w:divBdr>
          <w:divsChild>
            <w:div w:id="176887153">
              <w:marLeft w:val="0"/>
              <w:marRight w:val="0"/>
              <w:marTop w:val="0"/>
              <w:marBottom w:val="0"/>
              <w:divBdr>
                <w:top w:val="none" w:sz="0" w:space="0" w:color="auto"/>
                <w:left w:val="none" w:sz="0" w:space="0" w:color="auto"/>
                <w:bottom w:val="none" w:sz="0" w:space="0" w:color="auto"/>
                <w:right w:val="none" w:sz="0" w:space="0" w:color="auto"/>
              </w:divBdr>
            </w:div>
            <w:div w:id="179634495">
              <w:marLeft w:val="0"/>
              <w:marRight w:val="0"/>
              <w:marTop w:val="0"/>
              <w:marBottom w:val="0"/>
              <w:divBdr>
                <w:top w:val="none" w:sz="0" w:space="0" w:color="auto"/>
                <w:left w:val="none" w:sz="0" w:space="0" w:color="auto"/>
                <w:bottom w:val="none" w:sz="0" w:space="0" w:color="auto"/>
                <w:right w:val="none" w:sz="0" w:space="0" w:color="auto"/>
              </w:divBdr>
            </w:div>
          </w:divsChild>
        </w:div>
        <w:div w:id="1429426141">
          <w:marLeft w:val="0"/>
          <w:marRight w:val="0"/>
          <w:marTop w:val="0"/>
          <w:marBottom w:val="0"/>
          <w:divBdr>
            <w:top w:val="none" w:sz="0" w:space="0" w:color="auto"/>
            <w:left w:val="none" w:sz="0" w:space="0" w:color="auto"/>
            <w:bottom w:val="none" w:sz="0" w:space="0" w:color="auto"/>
            <w:right w:val="none" w:sz="0" w:space="0" w:color="auto"/>
          </w:divBdr>
          <w:divsChild>
            <w:div w:id="16654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2067">
      <w:bodyDiv w:val="1"/>
      <w:marLeft w:val="0"/>
      <w:marRight w:val="0"/>
      <w:marTop w:val="0"/>
      <w:marBottom w:val="0"/>
      <w:divBdr>
        <w:top w:val="none" w:sz="0" w:space="0" w:color="auto"/>
        <w:left w:val="none" w:sz="0" w:space="0" w:color="auto"/>
        <w:bottom w:val="none" w:sz="0" w:space="0" w:color="auto"/>
        <w:right w:val="none" w:sz="0" w:space="0" w:color="auto"/>
      </w:divBdr>
    </w:div>
    <w:div w:id="2062942672">
      <w:bodyDiv w:val="1"/>
      <w:marLeft w:val="0"/>
      <w:marRight w:val="0"/>
      <w:marTop w:val="0"/>
      <w:marBottom w:val="0"/>
      <w:divBdr>
        <w:top w:val="none" w:sz="0" w:space="0" w:color="auto"/>
        <w:left w:val="none" w:sz="0" w:space="0" w:color="auto"/>
        <w:bottom w:val="none" w:sz="0" w:space="0" w:color="auto"/>
        <w:right w:val="none" w:sz="0" w:space="0" w:color="auto"/>
      </w:divBdr>
    </w:div>
    <w:div w:id="21268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hyperlink" Target="https://eur01.safelinks.protection.outlook.com/?url=https%3A%2F%2Feur-lex.europa.eu%2Flegal-content%2FEN%2FTXT%2F%3Furi%3DCOM%253A2023%253A35%253AFIN%26qid%3D1674555285177&amp;data=05%7C01%7Cian.hinde%40allerdale.gov.uk%7C83bf3109cb6941feaf5408db0b6248af%7Ca10953b672334b77b858e13f522d29c8%7C0%7C0%7C638116288970007975%7CUnknown%7CTWFpbGZsb3d8eyJWIjoiMC4wLjAwMDAiLCJQIjoiV2luMzIiLCJBTiI6Ik1haWwiLCJXVCI6Mn0%3D%7C3000%7C%7C%7C&amp;sdata=csKovi%2FVUx1aEy6ETgzBKw7LZdWPxGOnq4qRIHQs5Zg%3D&amp;reserved=0" TargetMode="External"/><Relationship Id="rId3" Type="http://schemas.openxmlformats.org/officeDocument/2006/relationships/customXml" Target="../customXml/item3.xml"/><Relationship Id="rId21" Type="http://schemas.openxmlformats.org/officeDocument/2006/relationships/hyperlink" Target="https://www.allerdale.gov.uk/en/your-environment/water/private-water-supplie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eur01.safelinks.protection.outlook.com/?url=https%3A%2F%2Fec.europa.eu%2Fcommission%2Fpresscorner%2Fdetail%2Fen%2FIP_23_281&amp;data=05%7C01%7Cian.hinde%40allerdale.gov.uk%7C83bf3109cb6941feaf5408db0b6248af%7Ca10953b672334b77b858e13f522d29c8%7C0%7C0%7C638116288970007975%7CUnknown%7CTWFpbGZsb3d8eyJWIjoiMC4wLjAwMDAiLCJQIjoiV2luMzIiLCJBTiI6Ik1haWwiLCJXVCI6Mn0%3D%7C3000%7C%7C%7C&amp;sdata=vT1bi4dl4WiI6qfspiSho3HpjRRqyFpra7%2FN%2BgoyjuE%3D&amp;reserve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ur01.safelinks.protection.outlook.com/?url=https%3A%2F%2Fratings.food.gov.uk%2F&amp;data=05%7C01%7Cian.hinde%40allerdale.gov.uk%7C36e3750cfcd64d55987f08db167f0c21%7Ca10953b672334b77b858e13f522d29c8%7C0%7C0%7C638128507133533613%7CUnknown%7CTWFpbGZsb3d8eyJWIjoiMC4wLjAwMDAiLCJQIjoiV2luMzIiLCJBTiI6Ik1haWwiLCJXVCI6Mn0%3D%7C3000%7C%7C%7C&amp;sdata=FqyzDIcGq%2By%2B8BDbebH%2F315MYyqoZkFtYkNpF9shE5g%3D&amp;reserved=0" TargetMode="External"/><Relationship Id="rId20" Type="http://schemas.openxmlformats.org/officeDocument/2006/relationships/hyperlink" Target="https://www.allerdale.gov.uk/en/your-environment/water/ship-sanitation-inspec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llerdale.gov.uk/en/your-environment/air-qual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aac9be-78db-480e-86fc-ba0b6a25d6d8" xsi:nil="true"/>
    <lcf76f155ced4ddcb4097134ff3c332f xmlns="7bd2d2b4-560e-458d-bcc8-4d96efb0bbfb">
      <Terms xmlns="http://schemas.microsoft.com/office/infopath/2007/PartnerControls"/>
    </lcf76f155ced4ddcb4097134ff3c332f>
    <SharedWithUsers xmlns="eaaac9be-78db-480e-86fc-ba0b6a25d6d8">
      <UserInfo>
        <DisplayName>Lansbury, Sally</DisplayName>
        <AccountId>151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5AAB97BA1C82478D4D595553A0A7FE" ma:contentTypeVersion="16" ma:contentTypeDescription="Create a new document." ma:contentTypeScope="" ma:versionID="fce5a51787d97571400d9c59260c55fc">
  <xsd:schema xmlns:xsd="http://www.w3.org/2001/XMLSchema" xmlns:xs="http://www.w3.org/2001/XMLSchema" xmlns:p="http://schemas.microsoft.com/office/2006/metadata/properties" xmlns:ns2="7bd2d2b4-560e-458d-bcc8-4d96efb0bbfb" xmlns:ns3="eaaac9be-78db-480e-86fc-ba0b6a25d6d8" targetNamespace="http://schemas.microsoft.com/office/2006/metadata/properties" ma:root="true" ma:fieldsID="db6a663e85e212c064c41aeb47d28319" ns2:_="" ns3:_="">
    <xsd:import namespace="7bd2d2b4-560e-458d-bcc8-4d96efb0bbfb"/>
    <xsd:import namespace="eaaac9be-78db-480e-86fc-ba0b6a25d6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2d2b4-560e-458d-bcc8-4d96efb0b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ddb74a4-19fb-4e8b-81a5-077ce9b76ed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ac9be-78db-480e-86fc-ba0b6a25d6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c660153-aedd-434e-ab51-940342cf1ac0}" ma:internalName="TaxCatchAll" ma:showField="CatchAllData" ma:web="eaaac9be-78db-480e-86fc-ba0b6a25d6d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9C687-CDC5-4DF5-B890-1C2871AA6C04}">
  <ds:schemaRefs>
    <ds:schemaRef ds:uri="http://schemas.microsoft.com/office/2006/metadata/properties"/>
    <ds:schemaRef ds:uri="http://schemas.microsoft.com/office/infopath/2007/PartnerControls"/>
    <ds:schemaRef ds:uri="eaaac9be-78db-480e-86fc-ba0b6a25d6d8"/>
    <ds:schemaRef ds:uri="7bd2d2b4-560e-458d-bcc8-4d96efb0bbfb"/>
  </ds:schemaRefs>
</ds:datastoreItem>
</file>

<file path=customXml/itemProps2.xml><?xml version="1.0" encoding="utf-8"?>
<ds:datastoreItem xmlns:ds="http://schemas.openxmlformats.org/officeDocument/2006/customXml" ds:itemID="{3A516B4B-03DB-4D92-AD71-CE176BEC7EC3}">
  <ds:schemaRefs>
    <ds:schemaRef ds:uri="http://schemas.microsoft.com/sharepoint/v3/contenttype/forms"/>
  </ds:schemaRefs>
</ds:datastoreItem>
</file>

<file path=customXml/itemProps3.xml><?xml version="1.0" encoding="utf-8"?>
<ds:datastoreItem xmlns:ds="http://schemas.openxmlformats.org/officeDocument/2006/customXml" ds:itemID="{7F8C42E7-9A3D-4F84-9B4F-52839DA27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2d2b4-560e-458d-bcc8-4d96efb0bbfb"/>
    <ds:schemaRef ds:uri="eaaac9be-78db-480e-86fc-ba0b6a25d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75C51B-81CA-411C-84F2-DAE85E534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13305</Words>
  <Characters>75839</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88967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Hinde, Ian</dc:creator>
  <cp:keywords/>
  <dc:description/>
  <cp:lastModifiedBy>Hinde, Ian</cp:lastModifiedBy>
  <cp:revision>11</cp:revision>
  <cp:lastPrinted>2023-03-06T08:24:00Z</cp:lastPrinted>
  <dcterms:created xsi:type="dcterms:W3CDTF">2023-03-08T19:58:00Z</dcterms:created>
  <dcterms:modified xsi:type="dcterms:W3CDTF">2023-03-09T16:34:00Z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0x010100635AAB97BA1C82478D4D595553A0A7FE</vt:lpwstr>
  </property>
  <property fmtid="{D5CDD505-2E9C-101B-9397-08002B2CF9AE}" pid="3" name="Order">
    <vt:r8>1434400</vt:r8>
  </property>
  <property fmtid="{D5CDD505-2E9C-101B-9397-08002B2CF9AE}" pid="4" name="xd_Signature">
    <vt:bool>false</vt:bool>
  </property>
  <property fmtid="{D5CDD505-2E9C-101B-9397-08002B2CF9AE}" pid="5" name="SharedWithUsers">
    <vt:lpwstr>151;#Lansbury, Sally</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